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E11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Методы преподавания начальной военной подготовки: традиционные и современные подходы</w:t>
      </w:r>
    </w:p>
    <w:p w14:paraId="1F19CDC7" w14:textId="77777777" w:rsidR="00175DED" w:rsidRPr="00175DED" w:rsidRDefault="00175DED" w:rsidP="00175DED">
      <w:pPr>
        <w:rPr>
          <w:lang w:val="en-GB"/>
        </w:rPr>
      </w:pPr>
    </w:p>
    <w:p w14:paraId="3BF81B6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Аннотация</w:t>
      </w:r>
    </w:p>
    <w:p w14:paraId="383FABD6" w14:textId="77777777" w:rsidR="00175DED" w:rsidRPr="00175DED" w:rsidRDefault="00175DED" w:rsidP="00175DED">
      <w:pPr>
        <w:rPr>
          <w:lang w:val="en-GB"/>
        </w:rPr>
      </w:pPr>
    </w:p>
    <w:p w14:paraId="7DB008C8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В статье рассматриваются методы преподавания начальной военной подготовки (НВП) в образовательных учреждениях. Анализируются традиционные и современные подходы, включая инновационные технологии, цифровые инструменты и игровые методики. Приводится обзор их эффективности и предлагаются рекомендации по совершенствованию образовательного процесса.</w:t>
      </w:r>
    </w:p>
    <w:p w14:paraId="654DCAE7" w14:textId="77777777" w:rsidR="00175DED" w:rsidRPr="00175DED" w:rsidRDefault="00175DED" w:rsidP="00175DED">
      <w:pPr>
        <w:rPr>
          <w:lang w:val="en-GB"/>
        </w:rPr>
      </w:pPr>
    </w:p>
    <w:p w14:paraId="746DEF7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Введение</w:t>
      </w:r>
    </w:p>
    <w:p w14:paraId="388953A5" w14:textId="77777777" w:rsidR="00175DED" w:rsidRPr="00175DED" w:rsidRDefault="00175DED" w:rsidP="00175DED">
      <w:pPr>
        <w:rPr>
          <w:lang w:val="en-GB"/>
        </w:rPr>
      </w:pPr>
    </w:p>
    <w:p w14:paraId="075AB47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Начальная военная подготовка (НВП) играет важную роль в формировании у молодежи базовых знаний и навыков, необходимых для защиты государства, а также воспитания патриотизма, дисциплины и выносливости. Современная система образования требует постоянного совершенствования методов обучения, учитывая развитие технологий и изменение характера вооруженных конфликтов.</w:t>
      </w:r>
    </w:p>
    <w:p w14:paraId="3DCAE731" w14:textId="77777777" w:rsidR="00175DED" w:rsidRPr="00175DED" w:rsidRDefault="00175DED" w:rsidP="00175DED">
      <w:pPr>
        <w:rPr>
          <w:lang w:val="en-GB"/>
        </w:rPr>
      </w:pPr>
    </w:p>
    <w:p w14:paraId="2C141D1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В данной статье рассматриваются основные методы преподавания НВП, их плюсы и минусы, а также перспективы внедрения новых технологий в образовательный процесс.</w:t>
      </w:r>
    </w:p>
    <w:p w14:paraId="1AACD07A" w14:textId="77777777" w:rsidR="00175DED" w:rsidRPr="00175DED" w:rsidRDefault="00175DED" w:rsidP="00175DED">
      <w:pPr>
        <w:rPr>
          <w:lang w:val="en-GB"/>
        </w:rPr>
      </w:pPr>
    </w:p>
    <w:p w14:paraId="72C698F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 Традиционные методы преподавания НВП</w:t>
      </w:r>
    </w:p>
    <w:p w14:paraId="47E7CC05" w14:textId="77777777" w:rsidR="00175DED" w:rsidRPr="00175DED" w:rsidRDefault="00175DED" w:rsidP="00175DED">
      <w:pPr>
        <w:rPr>
          <w:lang w:val="en-GB"/>
        </w:rPr>
      </w:pPr>
    </w:p>
    <w:p w14:paraId="228AB8C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Традиционные методы являются основой обучения и включают в себя:</w:t>
      </w:r>
    </w:p>
    <w:p w14:paraId="3EE07A46" w14:textId="77777777" w:rsidR="00175DED" w:rsidRPr="00175DED" w:rsidRDefault="00175DED" w:rsidP="00175DED">
      <w:pPr>
        <w:rPr>
          <w:lang w:val="en-GB"/>
        </w:rPr>
      </w:pPr>
    </w:p>
    <w:p w14:paraId="44BF9530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1.1. Лекционный метод</w:t>
      </w:r>
    </w:p>
    <w:p w14:paraId="04CB306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Позволяет передать теоретические знания в сжатые сроки.</w:t>
      </w:r>
    </w:p>
    <w:p w14:paraId="020C8A5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Используется для изучения военной истории, структуры вооруженных сил, основ тактики.</w:t>
      </w:r>
    </w:p>
    <w:p w14:paraId="36247B9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пассивное восприятие информации учащимися.</w:t>
      </w:r>
    </w:p>
    <w:p w14:paraId="30A6CC25" w14:textId="77777777" w:rsidR="00175DED" w:rsidRPr="00175DED" w:rsidRDefault="00175DED" w:rsidP="00175DED">
      <w:pPr>
        <w:rPr>
          <w:lang w:val="en-GB"/>
        </w:rPr>
      </w:pPr>
    </w:p>
    <w:p w14:paraId="09F261F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1.2. Демонстрационный метод</w:t>
      </w:r>
    </w:p>
    <w:p w14:paraId="32A4EEE3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Используется для показа тактических действий, обращения с оружием, оказания первой помощи.</w:t>
      </w:r>
    </w:p>
    <w:p w14:paraId="7C6D501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Повышает уровень усвоения материала за счет визуального восприятия.</w:t>
      </w:r>
    </w:p>
    <w:p w14:paraId="08A70D4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Требует высокой квалификации преподавателя.</w:t>
      </w:r>
    </w:p>
    <w:p w14:paraId="0BB42A3E" w14:textId="77777777" w:rsidR="00175DED" w:rsidRPr="00175DED" w:rsidRDefault="00175DED" w:rsidP="00175DED">
      <w:pPr>
        <w:rPr>
          <w:lang w:val="en-GB"/>
        </w:rPr>
      </w:pPr>
    </w:p>
    <w:p w14:paraId="19C545C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1.3. Практический метод</w:t>
      </w:r>
    </w:p>
    <w:p w14:paraId="401267B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Включает строевые занятия, тактическую подготовку, стрельбу, марш-броски.</w:t>
      </w:r>
    </w:p>
    <w:p w14:paraId="1D21A67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Способствует развитию физических и морально-волевых качеств.</w:t>
      </w:r>
    </w:p>
    <w:p w14:paraId="2EFB9B3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требует значительных временных и материальных ресурсов.</w:t>
      </w:r>
    </w:p>
    <w:p w14:paraId="057E561D" w14:textId="77777777" w:rsidR="00175DED" w:rsidRPr="00175DED" w:rsidRDefault="00175DED" w:rsidP="00175DED">
      <w:pPr>
        <w:rPr>
          <w:lang w:val="en-GB"/>
        </w:rPr>
      </w:pPr>
    </w:p>
    <w:p w14:paraId="5ABA54C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1.4. Метод моделирования боевых ситуаций</w:t>
      </w:r>
    </w:p>
    <w:p w14:paraId="3954142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Учащиеся разыгрывают сценарии ведения боя, отрабатывают взаимодействие в группе.</w:t>
      </w:r>
    </w:p>
    <w:p w14:paraId="6995707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Формирует навыки принятия решений в стрессовых ситуациях.</w:t>
      </w:r>
    </w:p>
    <w:p w14:paraId="250922D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сложность организации и необходимость опытного руководства.</w:t>
      </w:r>
    </w:p>
    <w:p w14:paraId="6A8B1548" w14:textId="77777777" w:rsidR="00175DED" w:rsidRPr="00175DED" w:rsidRDefault="00175DED" w:rsidP="00175DED">
      <w:pPr>
        <w:rPr>
          <w:lang w:val="en-GB"/>
        </w:rPr>
      </w:pPr>
    </w:p>
    <w:p w14:paraId="74BC504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 Современные методы преподавания НВП</w:t>
      </w:r>
    </w:p>
    <w:p w14:paraId="7761C8C7" w14:textId="77777777" w:rsidR="00175DED" w:rsidRPr="00175DED" w:rsidRDefault="00175DED" w:rsidP="00175DED">
      <w:pPr>
        <w:rPr>
          <w:lang w:val="en-GB"/>
        </w:rPr>
      </w:pPr>
    </w:p>
    <w:p w14:paraId="7D6071A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lastRenderedPageBreak/>
        <w:t>С развитием технологий традиционные методы дополняются современными образовательными подходами.</w:t>
      </w:r>
    </w:p>
    <w:p w14:paraId="77F4FB24" w14:textId="77777777" w:rsidR="00175DED" w:rsidRPr="00175DED" w:rsidRDefault="00175DED" w:rsidP="00175DED">
      <w:pPr>
        <w:rPr>
          <w:lang w:val="en-GB"/>
        </w:rPr>
      </w:pPr>
    </w:p>
    <w:p w14:paraId="0C538E7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2.1. Игровые технологии</w:t>
      </w:r>
    </w:p>
    <w:p w14:paraId="7C8C29F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Военно-тактические игры (пейнтбол, страйкбол) позволяют моделировать боевые ситуации.</w:t>
      </w:r>
    </w:p>
    <w:p w14:paraId="2833BDC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Развивают стратегическое мышление, координацию действий в команде.</w:t>
      </w:r>
    </w:p>
    <w:p w14:paraId="64055B1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Высокая мотивация учащихся к обучению.</w:t>
      </w:r>
    </w:p>
    <w:p w14:paraId="3C8406E7" w14:textId="77777777" w:rsidR="00175DED" w:rsidRPr="00175DED" w:rsidRDefault="00175DED" w:rsidP="00175DED">
      <w:pPr>
        <w:rPr>
          <w:lang w:val="en-GB"/>
        </w:rPr>
      </w:pPr>
    </w:p>
    <w:p w14:paraId="3009905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2.2. Цифровые технологии и симуляторы</w:t>
      </w:r>
    </w:p>
    <w:p w14:paraId="79F2BA2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Компьютерные симуляторы боевых действий (</w:t>
      </w:r>
      <w:proofErr w:type="spellStart"/>
      <w:r w:rsidRPr="00175DED">
        <w:rPr>
          <w:lang w:val="en-GB"/>
        </w:rPr>
        <w:t>Arma</w:t>
      </w:r>
      <w:proofErr w:type="spellEnd"/>
      <w:r w:rsidRPr="00175DED">
        <w:rPr>
          <w:lang w:val="en-GB"/>
        </w:rPr>
        <w:t xml:space="preserve"> 3, Virtual </w:t>
      </w:r>
      <w:proofErr w:type="spellStart"/>
      <w:r w:rsidRPr="00175DED">
        <w:rPr>
          <w:lang w:val="en-GB"/>
        </w:rPr>
        <w:t>Battlespace</w:t>
      </w:r>
      <w:proofErr w:type="spellEnd"/>
      <w:r w:rsidRPr="00175DED">
        <w:rPr>
          <w:lang w:val="en-GB"/>
        </w:rPr>
        <w:t>) позволяют изучать тактику без риска.</w:t>
      </w:r>
    </w:p>
    <w:p w14:paraId="6FDB9F7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 xml:space="preserve">Использование VR и </w:t>
      </w:r>
      <w:proofErr w:type="spellStart"/>
      <w:r w:rsidRPr="00175DED">
        <w:rPr>
          <w:lang w:val="en-GB"/>
        </w:rPr>
        <w:t>AR</w:t>
      </w:r>
      <w:proofErr w:type="spellEnd"/>
      <w:r w:rsidRPr="00175DED">
        <w:rPr>
          <w:lang w:val="en-GB"/>
        </w:rPr>
        <w:t xml:space="preserve"> технологий делает процесс обучения более реалистичным.</w:t>
      </w:r>
    </w:p>
    <w:p w14:paraId="57816E79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высокая стоимость оборудования.</w:t>
      </w:r>
    </w:p>
    <w:p w14:paraId="1B77F47F" w14:textId="77777777" w:rsidR="00175DED" w:rsidRPr="00175DED" w:rsidRDefault="00175DED" w:rsidP="00175DED">
      <w:pPr>
        <w:rPr>
          <w:lang w:val="en-GB"/>
        </w:rPr>
      </w:pPr>
    </w:p>
    <w:p w14:paraId="63EB6C20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2.3. Проектный метод</w:t>
      </w:r>
    </w:p>
    <w:p w14:paraId="599FE61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Учащиеся самостоятельно анализируют исторические военные операции, создают тактические планы.</w:t>
      </w:r>
    </w:p>
    <w:p w14:paraId="664B9BE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Развивает аналитическое мышление, умение работать с информацией.</w:t>
      </w:r>
    </w:p>
    <w:p w14:paraId="7DA8138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Требует больших временных затрат.</w:t>
      </w:r>
    </w:p>
    <w:p w14:paraId="3402077F" w14:textId="77777777" w:rsidR="00175DED" w:rsidRPr="00175DED" w:rsidRDefault="00175DED" w:rsidP="00175DED">
      <w:pPr>
        <w:rPr>
          <w:lang w:val="en-GB"/>
        </w:rPr>
      </w:pPr>
    </w:p>
    <w:p w14:paraId="4CE66ABA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2.4. Кейс-метод</w:t>
      </w:r>
    </w:p>
    <w:p w14:paraId="3E99485F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Разбор реальных военных ситуаций, поиск решений в условиях ограниченного времени.</w:t>
      </w:r>
    </w:p>
    <w:p w14:paraId="197A467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Формирует способность к быстрому принятию решений.</w:t>
      </w:r>
    </w:p>
    <w:p w14:paraId="02ED466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Повышает интерес к изучаемому материалу.</w:t>
      </w:r>
    </w:p>
    <w:p w14:paraId="63B29FBA" w14:textId="77777777" w:rsidR="00175DED" w:rsidRPr="00175DED" w:rsidRDefault="00175DED" w:rsidP="00175DED">
      <w:pPr>
        <w:rPr>
          <w:lang w:val="en-GB"/>
        </w:rPr>
      </w:pPr>
    </w:p>
    <w:p w14:paraId="56A6994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2.5. Метод смешанного обучения</w:t>
      </w:r>
    </w:p>
    <w:p w14:paraId="50525F0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Сочетание традиционных лекций и дистанционного обучения через образовательные платформы.</w:t>
      </w:r>
    </w:p>
    <w:p w14:paraId="0314788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Позволяет учащимся изучать материал в удобном темпе.</w:t>
      </w:r>
    </w:p>
    <w:p w14:paraId="43604C2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Требует навыков цифровой грамотности.</w:t>
      </w:r>
    </w:p>
    <w:p w14:paraId="605632BC" w14:textId="77777777" w:rsidR="00175DED" w:rsidRPr="00175DED" w:rsidRDefault="00175DED" w:rsidP="00175DED">
      <w:pPr>
        <w:rPr>
          <w:lang w:val="en-GB"/>
        </w:rPr>
      </w:pPr>
    </w:p>
    <w:p w14:paraId="65E53A79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3. Сравнительный анализ методов</w:t>
      </w:r>
    </w:p>
    <w:p w14:paraId="26012E8B" w14:textId="77777777" w:rsidR="00175DED" w:rsidRPr="00175DED" w:rsidRDefault="00175DED" w:rsidP="00175DED">
      <w:pPr>
        <w:rPr>
          <w:lang w:val="en-GB"/>
        </w:rPr>
      </w:pPr>
    </w:p>
    <w:p w14:paraId="1663444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Метод</w:t>
      </w:r>
      <w:r w:rsidRPr="00175DED">
        <w:rPr>
          <w:lang w:val="en-GB"/>
        </w:rPr>
        <w:tab/>
        <w:t>Преимущества</w:t>
      </w:r>
      <w:r w:rsidRPr="00175DED">
        <w:rPr>
          <w:lang w:val="en-GB"/>
        </w:rPr>
        <w:tab/>
        <w:t>Недостатки</w:t>
      </w:r>
    </w:p>
    <w:p w14:paraId="793EC043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Лекционный</w:t>
      </w:r>
      <w:r w:rsidRPr="00175DED">
        <w:rPr>
          <w:lang w:val="en-GB"/>
        </w:rPr>
        <w:tab/>
        <w:t>Быстрая передача информации</w:t>
      </w:r>
      <w:r w:rsidRPr="00175DED">
        <w:rPr>
          <w:lang w:val="en-GB"/>
        </w:rPr>
        <w:tab/>
        <w:t>Пассивное восприятие</w:t>
      </w:r>
    </w:p>
    <w:p w14:paraId="7762C93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Демонстрационный</w:t>
      </w:r>
      <w:r w:rsidRPr="00175DED">
        <w:rPr>
          <w:lang w:val="en-GB"/>
        </w:rPr>
        <w:tab/>
        <w:t>Наглядность, практичность</w:t>
      </w:r>
      <w:r w:rsidRPr="00175DED">
        <w:rPr>
          <w:lang w:val="en-GB"/>
        </w:rPr>
        <w:tab/>
        <w:t>Требует опытного преподавателя</w:t>
      </w:r>
    </w:p>
    <w:p w14:paraId="23CD4A93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Практический</w:t>
      </w:r>
      <w:r w:rsidRPr="00175DED">
        <w:rPr>
          <w:lang w:val="en-GB"/>
        </w:rPr>
        <w:tab/>
        <w:t>Закрепление навыков, дисциплина</w:t>
      </w:r>
      <w:r w:rsidRPr="00175DED">
        <w:rPr>
          <w:lang w:val="en-GB"/>
        </w:rPr>
        <w:tab/>
        <w:t>Требует ресурсов</w:t>
      </w:r>
    </w:p>
    <w:p w14:paraId="15B2A0E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Игровые технологии</w:t>
      </w:r>
      <w:r w:rsidRPr="00175DED">
        <w:rPr>
          <w:lang w:val="en-GB"/>
        </w:rPr>
        <w:tab/>
        <w:t>Высокая мотивация</w:t>
      </w:r>
      <w:r w:rsidRPr="00175DED">
        <w:rPr>
          <w:lang w:val="en-GB"/>
        </w:rPr>
        <w:tab/>
        <w:t>Сложность организации</w:t>
      </w:r>
    </w:p>
    <w:p w14:paraId="00D46E6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Симуляторы и VR</w:t>
      </w:r>
      <w:r w:rsidRPr="00175DED">
        <w:rPr>
          <w:lang w:val="en-GB"/>
        </w:rPr>
        <w:tab/>
        <w:t>Безопасное моделирование ситуаций</w:t>
      </w:r>
      <w:r w:rsidRPr="00175DED">
        <w:rPr>
          <w:lang w:val="en-GB"/>
        </w:rPr>
        <w:tab/>
        <w:t>Высокая стоимость</w:t>
      </w:r>
    </w:p>
    <w:p w14:paraId="709D2CA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Проектный метод</w:t>
      </w:r>
      <w:r w:rsidRPr="00175DED">
        <w:rPr>
          <w:lang w:val="en-GB"/>
        </w:rPr>
        <w:tab/>
        <w:t>Развитие аналитического мышления</w:t>
      </w:r>
      <w:r w:rsidRPr="00175DED">
        <w:rPr>
          <w:lang w:val="en-GB"/>
        </w:rPr>
        <w:tab/>
        <w:t>Временные затраты</w:t>
      </w:r>
    </w:p>
    <w:p w14:paraId="58C5FEF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Кейс-метод</w:t>
      </w:r>
      <w:r w:rsidRPr="00175DED">
        <w:rPr>
          <w:lang w:val="en-GB"/>
        </w:rPr>
        <w:tab/>
        <w:t>Формирование быстрой реакции</w:t>
      </w:r>
      <w:r w:rsidRPr="00175DED">
        <w:rPr>
          <w:lang w:val="en-GB"/>
        </w:rPr>
        <w:tab/>
        <w:t>Не всегда применим</w:t>
      </w:r>
    </w:p>
    <w:p w14:paraId="3ED262DB" w14:textId="77777777" w:rsidR="00175DED" w:rsidRPr="00175DED" w:rsidRDefault="00175DED" w:rsidP="00175DED">
      <w:pPr>
        <w:rPr>
          <w:lang w:val="en-GB"/>
        </w:rPr>
      </w:pPr>
    </w:p>
    <w:p w14:paraId="2827365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Заключение</w:t>
      </w:r>
    </w:p>
    <w:p w14:paraId="035C65BA" w14:textId="77777777" w:rsidR="00175DED" w:rsidRPr="00175DED" w:rsidRDefault="00175DED" w:rsidP="00175DED">
      <w:pPr>
        <w:rPr>
          <w:lang w:val="en-GB"/>
        </w:rPr>
      </w:pPr>
    </w:p>
    <w:p w14:paraId="0AB733F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 xml:space="preserve">Для повышения эффективности начальной военной подготовки необходимо сочетание традиционных и современных методов. Игровые технологии, симуляторы и кейс-метод повышают мотивацию учащихся и делают обучение более интерактивным. Внедрение </w:t>
      </w:r>
      <w:r w:rsidRPr="00175DED">
        <w:rPr>
          <w:lang w:val="en-GB"/>
        </w:rPr>
        <w:lastRenderedPageBreak/>
        <w:t>цифровых инструментов и смешанных форматов обучения позволяет адаптировать программу к современным требованиям.</w:t>
      </w:r>
    </w:p>
    <w:p w14:paraId="31504DD6" w14:textId="77777777" w:rsidR="00175DED" w:rsidRPr="00175DED" w:rsidRDefault="00175DED" w:rsidP="00175DED">
      <w:pPr>
        <w:rPr>
          <w:lang w:val="en-GB"/>
        </w:rPr>
      </w:pPr>
    </w:p>
    <w:p w14:paraId="70C6E7C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Применение комплексного подхода способствует не только усвоению теоретических знаний, но и развитию у учащихся необходимых практических навыков, что делает их подготовку более качественной и эффективной.</w:t>
      </w:r>
    </w:p>
    <w:p w14:paraId="19B7943E" w14:textId="77777777" w:rsidR="00175DED" w:rsidRPr="00175DED" w:rsidRDefault="00175DED" w:rsidP="00175DED">
      <w:pPr>
        <w:rPr>
          <w:lang w:val="en-GB"/>
        </w:rPr>
      </w:pPr>
    </w:p>
    <w:p w14:paraId="32BED03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Список литературы</w:t>
      </w:r>
    </w:p>
    <w:p w14:paraId="5D477319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1.</w:t>
      </w:r>
      <w:r w:rsidRPr="00175DED">
        <w:rPr>
          <w:lang w:val="en-GB"/>
        </w:rPr>
        <w:tab/>
        <w:t>Васильев В.Н., Смирнов А.Ю. Методы военной педагогики. Москва: Воениздат, 2020.</w:t>
      </w:r>
    </w:p>
    <w:p w14:paraId="1917761A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2.</w:t>
      </w:r>
      <w:r w:rsidRPr="00175DED">
        <w:rPr>
          <w:lang w:val="en-GB"/>
        </w:rPr>
        <w:tab/>
        <w:t>Сидоров П.А. Интерактивные технологии в военном образовании. Санкт-Петербург: СПбГУ, 2019.</w:t>
      </w:r>
    </w:p>
    <w:p w14:paraId="341A8C20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3.</w:t>
      </w:r>
      <w:r w:rsidRPr="00175DED">
        <w:rPr>
          <w:lang w:val="en-GB"/>
        </w:rPr>
        <w:tab/>
        <w:t>Иванов И.И. Использование симуляторов в военной подготовке. Казань: Казанский университет, 2021.</w:t>
      </w:r>
    </w:p>
    <w:p w14:paraId="797E88C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4.</w:t>
      </w:r>
      <w:r w:rsidRPr="00175DED">
        <w:rPr>
          <w:lang w:val="en-GB"/>
        </w:rPr>
        <w:tab/>
        <w:t>Петров К.С. Основы начальной военной подготовки. Ростов-на-Дону: Феникс, 2018.</w:t>
      </w:r>
    </w:p>
    <w:p w14:paraId="0653373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5.</w:t>
      </w:r>
      <w:r w:rsidRPr="00175DED">
        <w:rPr>
          <w:lang w:val="en-GB"/>
        </w:rPr>
        <w:tab/>
        <w:t>Захаров М.Б. Военная психология и педагогика. Екатеринбург: Уральское издательство, 2017.</w:t>
      </w:r>
    </w:p>
    <w:p w14:paraId="417A9798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6.</w:t>
      </w:r>
      <w:r w:rsidRPr="00175DED">
        <w:rPr>
          <w:lang w:val="en-GB"/>
        </w:rPr>
        <w:tab/>
        <w:t>Официальный сайт Министерства обороны www.mil.ru (дата обращения: 17.02.2025).</w:t>
      </w:r>
    </w:p>
    <w:p w14:paraId="17166EC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7.</w:t>
      </w:r>
      <w:r w:rsidRPr="00175DED">
        <w:rPr>
          <w:lang w:val="en-GB"/>
        </w:rPr>
        <w:tab/>
        <w:t>Доклады Международной конференции по военному образованию, 2023-2024 гг.</w:t>
      </w:r>
    </w:p>
    <w:p w14:paraId="52A55403" w14:textId="77777777" w:rsidR="00175DED" w:rsidRPr="00175DED" w:rsidRDefault="00175DED" w:rsidP="00175DED">
      <w:pPr>
        <w:rPr>
          <w:lang w:val="en-GB"/>
        </w:rPr>
      </w:pPr>
    </w:p>
    <w:p w14:paraId="7346BAD9" w14:textId="675D6B4B" w:rsidR="00175DED" w:rsidRPr="004337B9" w:rsidRDefault="00175DED">
      <w:pPr>
        <w:rPr>
          <w:lang w:val="ru-RU"/>
        </w:rPr>
      </w:pPr>
    </w:p>
    <w:sectPr w:rsidR="00175DED" w:rsidRPr="0043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ED"/>
    <w:rsid w:val="00175DED"/>
    <w:rsid w:val="003C47EE"/>
    <w:rsid w:val="004337B9"/>
    <w:rsid w:val="009A0DC0"/>
    <w:rsid w:val="00D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EAC8A"/>
  <w15:chartTrackingRefBased/>
  <w15:docId w15:val="{ADF8C1F4-4232-574E-ABDA-E0B28FB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bolpanov0001@mail.ru</dc:creator>
  <cp:keywords/>
  <dc:description/>
  <cp:lastModifiedBy>bolpanov0001@mail.ru</cp:lastModifiedBy>
  <cp:revision>3</cp:revision>
  <dcterms:created xsi:type="dcterms:W3CDTF">2025-02-18T04:25:00Z</dcterms:created>
  <dcterms:modified xsi:type="dcterms:W3CDTF">2025-02-18T05:03:00Z</dcterms:modified>
</cp:coreProperties>
</file>