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70" w:rsidRDefault="00095B70" w:rsidP="00095B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70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</w:p>
    <w:p w:rsidR="00095B70" w:rsidRDefault="00095B70" w:rsidP="00095B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70">
        <w:rPr>
          <w:rFonts w:ascii="Times New Roman" w:hAnsi="Times New Roman" w:cs="Times New Roman"/>
          <w:b/>
          <w:sz w:val="28"/>
          <w:szCs w:val="28"/>
        </w:rPr>
        <w:t>на уроках в начальных классах</w:t>
      </w:r>
    </w:p>
    <w:p w:rsidR="00095B70" w:rsidRPr="00095B70" w:rsidRDefault="00095B70" w:rsidP="00095B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70">
        <w:rPr>
          <w:rFonts w:ascii="Times New Roman" w:hAnsi="Times New Roman" w:cs="Times New Roman"/>
          <w:b/>
          <w:sz w:val="28"/>
          <w:szCs w:val="28"/>
        </w:rPr>
        <w:t>в рамках обновленной системы образования</w:t>
      </w:r>
    </w:p>
    <w:p w:rsidR="00095B70" w:rsidRDefault="00095B70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5B70" w:rsidRDefault="00095B70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7C16C6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>«Можно привести верблюда на водопой, но нельзя заставить его напиться»</w:t>
      </w:r>
    </w:p>
    <w:p w:rsidR="007C16C6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 Эта пословица отражает основной принцип обучения -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>можно создать все необходимые условия для обучения, но самопознание произойдет только тогда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>когда ученик захочет узнать. Как сделать так, чтобы ученик захотел узнать?</w:t>
      </w:r>
    </w:p>
    <w:p w:rsidR="00700EFA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 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учебной деятельности и развитие познавательных интересов и способностей, творческого мышления, умений и навыков самостоятельного умственного труда. Возникновение новых задач обусловлено бурным развитием информации</w:t>
      </w:r>
    </w:p>
    <w:p w:rsidR="007C16C6" w:rsidRPr="00DE0A55" w:rsidRDefault="007C16C6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Как сделать так, чтобы ученик чувствовал себя нужным на каждом этапе урока, был полноценным членом единой команды класса? Другая мудрость учит: "Скажи мне - я забуду. Покажи мне - я запомню. Дай мне действовать самому - и я научусь" По такому принципу в основу обучения положена собственная активная деятельность. И поэтому, одним из путей повышения результативности в изучении школьных предметов является внедрение активных форм работы на разных этапах урока.</w:t>
      </w:r>
    </w:p>
    <w:p w:rsidR="007C16C6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A55" w:rsidRPr="00DE0A55" w:rsidRDefault="00DE0A55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>Активные методы обучения строя</w:t>
      </w:r>
      <w:r w:rsidR="007C16C6" w:rsidRPr="00DE0A55">
        <w:rPr>
          <w:rFonts w:ascii="Times New Roman" w:hAnsi="Times New Roman" w:cs="Times New Roman"/>
          <w:sz w:val="28"/>
          <w:szCs w:val="28"/>
        </w:rPr>
        <w:t>тся по схеме</w:t>
      </w:r>
      <w:r w:rsidRPr="00DE0A55">
        <w:rPr>
          <w:rFonts w:ascii="Times New Roman" w:hAnsi="Times New Roman" w:cs="Times New Roman"/>
          <w:sz w:val="28"/>
          <w:szCs w:val="28"/>
        </w:rPr>
        <w:t xml:space="preserve"> взаимодействия «учитель = ученик»</w:t>
      </w:r>
      <w:proofErr w:type="gramStart"/>
      <w:r w:rsidR="007C16C6"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>Из названия по</w:t>
      </w:r>
      <w:r w:rsidR="007C16C6" w:rsidRPr="00DE0A55">
        <w:rPr>
          <w:rFonts w:ascii="Times New Roman" w:hAnsi="Times New Roman" w:cs="Times New Roman"/>
          <w:sz w:val="28"/>
          <w:szCs w:val="28"/>
        </w:rPr>
        <w:t>нятно, что э</w:t>
      </w:r>
      <w:r w:rsidRPr="00DE0A55">
        <w:rPr>
          <w:rFonts w:ascii="Times New Roman" w:hAnsi="Times New Roman" w:cs="Times New Roman"/>
          <w:sz w:val="28"/>
          <w:szCs w:val="28"/>
        </w:rPr>
        <w:t>то такие методы, которые предполагаю</w:t>
      </w:r>
      <w:r w:rsidR="007C16C6" w:rsidRPr="00DE0A55">
        <w:rPr>
          <w:rFonts w:ascii="Times New Roman" w:hAnsi="Times New Roman" w:cs="Times New Roman"/>
          <w:sz w:val="28"/>
          <w:szCs w:val="28"/>
        </w:rPr>
        <w:t xml:space="preserve">т </w:t>
      </w:r>
      <w:r w:rsidRPr="00DE0A55">
        <w:rPr>
          <w:rFonts w:ascii="Times New Roman" w:hAnsi="Times New Roman" w:cs="Times New Roman"/>
          <w:sz w:val="28"/>
          <w:szCs w:val="28"/>
        </w:rPr>
        <w:t>разнозначное участие учителя и учащихся в учебном процессе. То есть, дети выступают как равные участ</w:t>
      </w:r>
      <w:r w:rsidR="007C16C6" w:rsidRPr="00DE0A55">
        <w:rPr>
          <w:rFonts w:ascii="Times New Roman" w:hAnsi="Times New Roman" w:cs="Times New Roman"/>
          <w:sz w:val="28"/>
          <w:szCs w:val="28"/>
        </w:rPr>
        <w:t xml:space="preserve">ники и создатели урока </w:t>
      </w:r>
    </w:p>
    <w:p w:rsidR="00DE0A55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Идея активных методов обучения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педагогика не но</w:t>
      </w:r>
      <w:r w:rsidR="00DE0A55" w:rsidRPr="00DE0A55">
        <w:rPr>
          <w:rFonts w:ascii="Times New Roman" w:hAnsi="Times New Roman" w:cs="Times New Roman"/>
          <w:sz w:val="28"/>
          <w:szCs w:val="28"/>
        </w:rPr>
        <w:t>ва. Родоначальниками методов принято счи</w:t>
      </w:r>
      <w:r w:rsidRPr="00DE0A55">
        <w:rPr>
          <w:rFonts w:ascii="Times New Roman" w:hAnsi="Times New Roman" w:cs="Times New Roman"/>
          <w:sz w:val="28"/>
          <w:szCs w:val="28"/>
        </w:rPr>
        <w:t xml:space="preserve">тать таких </w:t>
      </w:r>
      <w:r w:rsidR="00DE0A55" w:rsidRPr="00DE0A55">
        <w:rPr>
          <w:rFonts w:ascii="Times New Roman" w:hAnsi="Times New Roman" w:cs="Times New Roman"/>
          <w:sz w:val="28"/>
          <w:szCs w:val="28"/>
        </w:rPr>
        <w:t>прославленных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педагогов, как Я</w:t>
      </w:r>
      <w:r w:rsidR="00DE0A55" w:rsidRPr="00DE0A55">
        <w:rPr>
          <w:rFonts w:ascii="Times New Roman" w:hAnsi="Times New Roman" w:cs="Times New Roman"/>
          <w:sz w:val="28"/>
          <w:szCs w:val="28"/>
        </w:rPr>
        <w:t xml:space="preserve">. Коменский, </w:t>
      </w:r>
      <w:r w:rsidRPr="00DE0A55">
        <w:rPr>
          <w:rFonts w:ascii="Times New Roman" w:hAnsi="Times New Roman" w:cs="Times New Roman"/>
          <w:sz w:val="28"/>
          <w:szCs w:val="28"/>
        </w:rPr>
        <w:t xml:space="preserve">И. Песталоцци, А.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, Г. Гегель, Ж. Руссо, Д.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>. Хотя мыс</w:t>
      </w:r>
      <w:r w:rsidR="00DE0A55" w:rsidRPr="00DE0A55">
        <w:rPr>
          <w:rFonts w:ascii="Times New Roman" w:hAnsi="Times New Roman" w:cs="Times New Roman"/>
          <w:sz w:val="28"/>
          <w:szCs w:val="28"/>
        </w:rPr>
        <w:t xml:space="preserve">ль, что </w:t>
      </w:r>
      <w:r w:rsidR="00DE0A55" w:rsidRPr="00DE0A55">
        <w:rPr>
          <w:rFonts w:ascii="Times New Roman" w:hAnsi="Times New Roman" w:cs="Times New Roman"/>
          <w:sz w:val="28"/>
          <w:szCs w:val="28"/>
        </w:rPr>
        <w:lastRenderedPageBreak/>
        <w:t xml:space="preserve">успешное обучение строится, </w:t>
      </w:r>
      <w:r w:rsidRPr="00DE0A55">
        <w:rPr>
          <w:rFonts w:ascii="Times New Roman" w:hAnsi="Times New Roman" w:cs="Times New Roman"/>
          <w:sz w:val="28"/>
          <w:szCs w:val="28"/>
        </w:rPr>
        <w:t>прежде всего, на самопозн</w:t>
      </w:r>
      <w:r w:rsidR="00DE0A55" w:rsidRPr="00DE0A55">
        <w:rPr>
          <w:rFonts w:ascii="Times New Roman" w:hAnsi="Times New Roman" w:cs="Times New Roman"/>
          <w:sz w:val="28"/>
          <w:szCs w:val="28"/>
        </w:rPr>
        <w:t>ании, встречается еще у античных философов.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Использование активных методов обучения на уроке позволяет: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обеспечить положительную мотивацию обучения;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провести урок на высоком эстетическом и эмоциональном уровне;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обеспечить высокую степень дифференциации обучения;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повысить объем выполняемой на уроке работы в 1,5 - 2 раза;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усовершенствовать контроль знаний;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рационально организовать учебный процесс, повысить эффективность урока.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Методы активного обучения могут использоваться на различных этапах учебного процесса:</w:t>
      </w:r>
    </w:p>
    <w:p w:rsidR="00DE0A55" w:rsidRPr="00DE0A55" w:rsidRDefault="00DE0A55" w:rsidP="00DE0A55">
      <w:pPr>
        <w:pStyle w:val="a3"/>
        <w:numPr>
          <w:ilvl w:val="0"/>
          <w:numId w:val="1"/>
        </w:numPr>
        <w:tabs>
          <w:tab w:val="left" w:pos="726"/>
        </w:tabs>
        <w:spacing w:line="36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этап - первичное овладение знаниями. Это могут быть проблемная лекция, эвристическая беседа, учебная дискуссия и т.д.</w:t>
      </w:r>
    </w:p>
    <w:p w:rsidR="00DE0A55" w:rsidRPr="00DE0A55" w:rsidRDefault="00DE0A55" w:rsidP="00DE0A55">
      <w:pPr>
        <w:pStyle w:val="a3"/>
        <w:numPr>
          <w:ilvl w:val="0"/>
          <w:numId w:val="1"/>
        </w:numPr>
        <w:tabs>
          <w:tab w:val="left" w:pos="726"/>
        </w:tabs>
        <w:spacing w:line="36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этап - контроль знаний (закрепление). Могут быть использованы такие методы, как коллективная мыслительная деятельность, тестирование и т.д.</w:t>
      </w:r>
    </w:p>
    <w:p w:rsidR="00DE0A55" w:rsidRPr="00DE0A55" w:rsidRDefault="00DE0A55" w:rsidP="00DE0A55">
      <w:pPr>
        <w:pStyle w:val="a3"/>
        <w:numPr>
          <w:ilvl w:val="0"/>
          <w:numId w:val="1"/>
        </w:numPr>
        <w:tabs>
          <w:tab w:val="left" w:pos="726"/>
        </w:tabs>
        <w:spacing w:line="36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этап - формирование умений и навыков на основе знаний и развитие творческих способностей; возможно использование моделированного обучения, игровых и неигровых методов.</w:t>
      </w:r>
    </w:p>
    <w:p w:rsidR="007C16C6" w:rsidRPr="00DE0A55" w:rsidRDefault="007C16C6" w:rsidP="00DE0A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bCs/>
          <w:color w:val="000000"/>
          <w:sz w:val="28"/>
          <w:szCs w:val="28"/>
        </w:rPr>
        <w:t>Цель использования активных методов обучения в начальной школе - формирование любознательности.</w:t>
      </w:r>
      <w:r w:rsidRPr="00DE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color w:val="000000"/>
          <w:sz w:val="28"/>
          <w:szCs w:val="28"/>
        </w:rPr>
        <w:t>Поэтому, для учащихся можно создать путешествие в мир знаний со сказочными героями.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В ходе своих исследований выдающийся швейцарский психолог Жан Пиаже высказал мнение, что логика не является врожденной, а развивается постепенно с развитием ребенка. Поэтому на уроках в 2-4 классах нужно использовать больше логических задач, связанных с математикой, языком, </w:t>
      </w:r>
      <w:r w:rsidRPr="00DE0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познанием окружающего мира и т.д. Задачи требуют выполнения конкретных операций: интуитивное мышление, опирающееся на детальные представления об объектах, простые операции (классификация, обобщение, взаимно однозначное соответствие).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Рассмотрим несколько примеров использования активных методов в учебном процессе.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Беседа является диалогическим методом изложения учебного материала (от греч. </w:t>
      </w:r>
      <w:proofErr w:type="spell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dialogos</w:t>
      </w:r>
      <w:proofErr w:type="spellEnd"/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 - разговор между двумя или несколькими лицами), что уже само по себе говорит о существенной специфике этого метода. Сущность беседы заключается в том, что учитель путем умело поставленных вопросов побуждает учащихся к рассуждению, к анализу в определенной логической последовательности изучаемых фактов и явлений и самостоятельному формулированию соответствующих теоретических выводов и обобщений.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Беседа представляет собой не сообщающий, а вопросно-ответный способ учебной работы по осмыслению нового материала. Главный смысл беседы - побуждать учащихся с помощью вопросов к рассуждениям, анализу материала и обобщениям, к самостоятельному "открытию" новых для них выводов, идей, законов и т.д. Поэтому при проведении беседы по осмыслению нового материала необходимо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вычленяют существенные признаки и свойства изучаемых предметов и явлений и таким путем приобретают новые знания. Не менее важно и то, чтобы вопросы имели четкую последовательность и направленность, позволяющие учащимся глубоко осмысливать внутреннюю логику усваиваемых знаний.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Указанные специфические особенности беседы делают ее весьма активным методом обучения. Однако применение этого метода имеет и свои ограничения, ибо далеко не всякий материал можно излагать с помощью беседы. Этот метод чаще всего применяется тогда, когда изучаемая тема является сравнительно несложной и когда по ней у учащихся имеется определенный запас представлений или жизненных наблюдений, позволяющих осмысливать и усваивать знания эвристическим (от греч. </w:t>
      </w:r>
      <w:proofErr w:type="spell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heurisko</w:t>
      </w:r>
      <w:proofErr w:type="spellEnd"/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 - нахожу) путем.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Активные методы предусматривают проведение занятий через организацию игровой деятельности учащихся. Педагогика игры собирает идеи, которые облегчают контакты в группе, обмен мыслей и чувств, понимание конкретных проблем и поиск способов их решения. Она несёт вспомогательную функцию во всём процессе обучения. Заданием педагогики игры является предоставление методик, которые помогают в работе группы и образуют атмосферу, благодаря которой участники чувствуют себя безопасно и хорошо.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Педагогика игры помогает ведущему реализовать различные потребности участников: потребность в движении, переживаниях, преодоление боязни, желании быть с другими людьми. Она также помогает перебороть робость, застенчивость, а также существующие общественные стереотипы.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Для активных методов обучения особое место занимают формы организации образовательного процесса - нестандартные уроки: урок - сказка, игра, путешествие, сценарий, викторина, уроки - смотры знаний.</w:t>
      </w:r>
      <w:proofErr w:type="gramEnd"/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На таких уроках активность детей возрастает, они с удовольствием помогают Колобку убежать от лисы, спасают корабли от нападения пиратов, запасают белке корм на зиму. На таких уроках ребят ждёт сюрприз, поэтому стараются трудиться плодотворно и как можно больше выполнить разнообразных заданий. Само начало таких уроков с первых минут увлекает детей: "Мы в лес за наукой сегодня пойдём" или "О чём - то скрипит </w:t>
      </w:r>
      <w:r w:rsidRPr="00DE0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половица…" Помогают повести такие уроки книги из серии "Я иду на урок в начальную школу" и конечно, творчество самого учителя. Они помогают учителю за меньшее количество времени приготовиться к урокам, провести их более содержательно, современно, интересно.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В моей работе особое значение приобрели средства обратной связи, которые дают возможность оперативно получить информацию о движении мысли каждого ученика, о правильности его действий в любой момент урока. Средства обратной связи используя для </w:t>
      </w:r>
      <w:proofErr w:type="gram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усвоения знаний, умений, навыков. Средства обратной связи имеет каждый ученик (изготавливаем сами на уроках труда или приобретаем в магазинах), они являются существенным логическим компонентом его познавательной деятельности. Это сигнальные круги, карточки, числовые и буквенные веера, светофоры. Использование средств обратной связи даёт возможность делать работу класса более ритмичной, заставляя каждого ученика заниматься. Важно, чтобы такая работа проводилась систематически.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Одним из новых сре</w:t>
      </w:r>
      <w:proofErr w:type="gram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E0A55">
        <w:rPr>
          <w:rFonts w:ascii="Times New Roman" w:hAnsi="Times New Roman" w:cs="Times New Roman"/>
          <w:color w:val="000000"/>
          <w:sz w:val="28"/>
          <w:szCs w:val="28"/>
        </w:rPr>
        <w:t>оверки качества обучения являются тесты. Это качественный способ проверки результатов обучения, характеризующийся такими параметрами, как надёжность и объективность. Тесты проверяют теоретические знания и практические навыки. С приходом в школу компьютера для учителя открываются новые методы активизации учебной деятельности.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Современные методы обучения, главным образом, ориентированы на обучение не готовым знаниям, а деятельности по самостоятельному приобретению новых знаний, т.е. познавательной деятельности.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многих учителей широко используется самостоятельная работа учащихся. Она проводится почти на каждом уроке в пределах 7-15 мин. Первые самостоятельные работы по теме носят в основном обучающий и корректирующий характер. С их помощью осуществляется оперативная </w:t>
      </w:r>
      <w:r w:rsidRPr="00DE0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обратная связь в обучении: учитель видит все недостатки в знаниях учащихся и своевременно устраняет их. От занесения в классный журнал оценок "2" и "3" можно пока воздержаться (выставляя их в тетради или дневнике учащегося). Такая система оценивания является достаточно гуманной, хорошо мобилизует учащихся, помогает им лучше осмысливать свои затруднения и преодолевать их, способствует повышению качества знаний. Учащиеся оказываются лучше подготовленными к контрольной работе, у них исчезает страх перед такой работой, боязнь получить двойку. Количество неудовлетворительных оценок, как правило, резко сокращается. У учащихся вырабатывается положительное отношение к деловой, ритмичной работе, рациональному использованию времени урока.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Не стоит забывать о восстанавливающей силе релаксации на уроке. Ведь иногда нескольких минут достаточно, чтобы встряхнуться, весело и активно расслабиться, восстановить энергию. Активные методы - "</w:t>
      </w:r>
      <w:proofErr w:type="spellStart"/>
      <w:r w:rsidRPr="00DE0A55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DE0A55">
        <w:rPr>
          <w:rFonts w:ascii="Times New Roman" w:hAnsi="Times New Roman" w:cs="Times New Roman"/>
          <w:color w:val="000000"/>
          <w:sz w:val="28"/>
          <w:szCs w:val="28"/>
        </w:rPr>
        <w:t>" "Земля, воздух, огонь и вода", "Зайчики" и многие другие позволят сделать это, не выходя из класса.</w:t>
      </w:r>
    </w:p>
    <w:p w:rsidR="00DE0A55" w:rsidRPr="00DE0A55" w:rsidRDefault="00DE0A55" w:rsidP="00DE0A55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55">
        <w:rPr>
          <w:rFonts w:ascii="Times New Roman" w:hAnsi="Times New Roman" w:cs="Times New Roman"/>
          <w:color w:val="000000"/>
          <w:sz w:val="28"/>
          <w:szCs w:val="28"/>
        </w:rPr>
        <w:t>Если учитель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</w:p>
    <w:p w:rsidR="00DE0A55" w:rsidRPr="00DE0A55" w:rsidRDefault="00DE0A55" w:rsidP="00DE0A55">
      <w:pPr>
        <w:rPr>
          <w:rFonts w:ascii="Times New Roman" w:hAnsi="Times New Roman" w:cs="Times New Roman"/>
          <w:sz w:val="28"/>
          <w:szCs w:val="28"/>
        </w:rPr>
      </w:pPr>
    </w:p>
    <w:p w:rsidR="00DE0A55" w:rsidRPr="00DE0A55" w:rsidRDefault="00DE0A55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16C6" w:rsidRPr="00DE0A55" w:rsidRDefault="007C16C6" w:rsidP="00D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16C6" w:rsidRPr="00DE0A55" w:rsidSect="00DE0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252"/>
    <w:multiLevelType w:val="hybridMultilevel"/>
    <w:tmpl w:val="0FD02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6C6"/>
    <w:rsid w:val="00095B70"/>
    <w:rsid w:val="00377B12"/>
    <w:rsid w:val="00700EFA"/>
    <w:rsid w:val="007C16C6"/>
    <w:rsid w:val="00D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2020-12-01T11:26:00Z</dcterms:created>
  <dcterms:modified xsi:type="dcterms:W3CDTF">2020-12-01T11:49:00Z</dcterms:modified>
</cp:coreProperties>
</file>