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52" w:rsidRDefault="008C7952" w:rsidP="008C795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7F54F4" w:rsidRDefault="007F54F4" w:rsidP="007F54F4">
      <w:pPr>
        <w:pStyle w:val="2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Восточно-Казахстанская область</w:t>
      </w:r>
    </w:p>
    <w:p w:rsidR="007F54F4" w:rsidRDefault="007F54F4" w:rsidP="007F54F4">
      <w:pPr>
        <w:pStyle w:val="2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</w:t>
      </w:r>
      <w:proofErr w:type="spellStart"/>
      <w:r>
        <w:rPr>
          <w:rFonts w:ascii="Times New Roman" w:hAnsi="Times New Roman"/>
        </w:rPr>
        <w:t>Риддер</w:t>
      </w:r>
      <w:proofErr w:type="spellEnd"/>
    </w:p>
    <w:p w:rsidR="007F54F4" w:rsidRDefault="007F54F4" w:rsidP="007F54F4">
      <w:pPr>
        <w:pStyle w:val="2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КГУ «Школа-лицей №1»</w:t>
      </w:r>
    </w:p>
    <w:p w:rsidR="007F54F4" w:rsidRDefault="007F54F4" w:rsidP="007F54F4">
      <w:pPr>
        <w:pStyle w:val="2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</w:t>
      </w:r>
    </w:p>
    <w:p w:rsidR="007F54F4" w:rsidRDefault="007F54F4" w:rsidP="007F54F4">
      <w:pPr>
        <w:pStyle w:val="2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Ансельм Татьяна Викторовна</w:t>
      </w:r>
    </w:p>
    <w:p w:rsidR="007F54F4" w:rsidRDefault="007F54F4" w:rsidP="007F54F4">
      <w:pPr>
        <w:pStyle w:val="2"/>
        <w:spacing w:before="0" w:after="0"/>
        <w:jc w:val="right"/>
        <w:rPr>
          <w:rFonts w:ascii="Times New Roman" w:hAnsi="Times New Roman"/>
        </w:rPr>
      </w:pPr>
    </w:p>
    <w:p w:rsidR="003920E1" w:rsidRPr="007F54F4" w:rsidRDefault="003920E1" w:rsidP="007F54F4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7F54F4">
        <w:rPr>
          <w:b/>
          <w:color w:val="000000"/>
          <w:sz w:val="28"/>
          <w:szCs w:val="28"/>
        </w:rPr>
        <w:t xml:space="preserve">Система подготовки к ЕНТ </w:t>
      </w:r>
      <w:r w:rsidR="007F54F4" w:rsidRPr="007F54F4">
        <w:rPr>
          <w:b/>
          <w:color w:val="000000"/>
          <w:sz w:val="28"/>
          <w:szCs w:val="28"/>
        </w:rPr>
        <w:t xml:space="preserve">КГУ «Школа-лицей №1» города </w:t>
      </w:r>
      <w:proofErr w:type="spellStart"/>
      <w:r w:rsidR="007F54F4" w:rsidRPr="007F54F4">
        <w:rPr>
          <w:b/>
          <w:color w:val="000000"/>
          <w:sz w:val="28"/>
          <w:szCs w:val="28"/>
        </w:rPr>
        <w:t>Риддер</w:t>
      </w:r>
      <w:proofErr w:type="spellEnd"/>
      <w:r w:rsidR="007F54F4" w:rsidRPr="007F54F4">
        <w:rPr>
          <w:b/>
          <w:color w:val="000000"/>
          <w:sz w:val="28"/>
          <w:szCs w:val="28"/>
        </w:rPr>
        <w:t xml:space="preserve"> и ее результативность.</w:t>
      </w:r>
    </w:p>
    <w:p w:rsidR="003920E1" w:rsidRDefault="003920E1" w:rsidP="008C795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C7952" w:rsidRPr="003920E1" w:rsidRDefault="008C7952" w:rsidP="008C795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Единое национальное тестирование – одна из форм отборочных экзаменов для поступления в высшие учебные заведения.   Как процедура внешней оценки ЕНТ предоставляет широкие возможности для повышения эффективности процесса управления качеством образования. Педагоги КГУ «Школа-лицей №1» всегда в поиске ответа на вопрос «Как эффективно подготовить учащихся к сдаче единого национального тестирования?» Эта проблема волнует всех участников процесса обучения: учителей, родителей, учеников.</w:t>
      </w:r>
    </w:p>
    <w:p w:rsidR="00B10122" w:rsidRPr="003920E1" w:rsidRDefault="00B10122" w:rsidP="008C795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 xml:space="preserve">Деятельность </w:t>
      </w:r>
      <w:proofErr w:type="spellStart"/>
      <w:r w:rsidRPr="003920E1">
        <w:rPr>
          <w:color w:val="000000"/>
          <w:sz w:val="28"/>
          <w:szCs w:val="28"/>
        </w:rPr>
        <w:t>педколлектива</w:t>
      </w:r>
      <w:proofErr w:type="spellEnd"/>
      <w:r w:rsidRPr="003920E1">
        <w:rPr>
          <w:color w:val="000000"/>
          <w:sz w:val="28"/>
          <w:szCs w:val="28"/>
        </w:rPr>
        <w:t xml:space="preserve"> в этом вопросе строится на основе плана учебно- воспитательной работы и направлена на реализацию проблемной темы «Управление качеством образования через с</w:t>
      </w:r>
      <w:r w:rsidR="00E03CA6">
        <w:rPr>
          <w:color w:val="000000"/>
          <w:sz w:val="28"/>
          <w:szCs w:val="28"/>
        </w:rPr>
        <w:t>оздание условий для самореализа</w:t>
      </w:r>
      <w:r w:rsidRPr="003920E1">
        <w:rPr>
          <w:color w:val="000000"/>
          <w:sz w:val="28"/>
          <w:szCs w:val="28"/>
        </w:rPr>
        <w:t>ции учащихся и развития творческого потенциала педагогов КГУ «Школа-лицей №1» в условиях перехода на обновление содержания образования».</w:t>
      </w:r>
    </w:p>
    <w:p w:rsidR="008C7952" w:rsidRPr="003920E1" w:rsidRDefault="009E39E4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В лицее разрабо</w:t>
      </w:r>
      <w:r w:rsidR="008C7952" w:rsidRPr="003920E1">
        <w:rPr>
          <w:color w:val="000000"/>
          <w:sz w:val="28"/>
          <w:szCs w:val="28"/>
        </w:rPr>
        <w:t>тан соответствующий план мероприятий</w:t>
      </w:r>
      <w:r w:rsidRPr="003920E1">
        <w:rPr>
          <w:color w:val="000000"/>
          <w:sz w:val="28"/>
          <w:szCs w:val="28"/>
        </w:rPr>
        <w:t xml:space="preserve"> по подготовке к ЕНТ</w:t>
      </w:r>
      <w:r w:rsidR="008C7952" w:rsidRPr="003920E1">
        <w:rPr>
          <w:color w:val="000000"/>
          <w:sz w:val="28"/>
          <w:szCs w:val="28"/>
        </w:rPr>
        <w:t>. Целью данного плана является повышение учебных достижений выпускников школы и качества школьного образования через: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· оказание практической помощи учителям- предметникам в решении сложных задач и тем;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· проведение входного контроля качества образования учащихся 5, 9, 11 классов;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· выявление пробелов в работе педагогов, оказание адр</w:t>
      </w:r>
      <w:r w:rsidR="009E39E4" w:rsidRPr="003920E1">
        <w:rPr>
          <w:color w:val="000000"/>
          <w:sz w:val="28"/>
          <w:szCs w:val="28"/>
        </w:rPr>
        <w:t>есной помощи педагогам и учащим</w:t>
      </w:r>
      <w:r w:rsidRPr="003920E1">
        <w:rPr>
          <w:color w:val="000000"/>
          <w:sz w:val="28"/>
          <w:szCs w:val="28"/>
        </w:rPr>
        <w:t>ся по вопросам подготовки к ЕНТ.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Данный план включает мероприятия организационно- методического направления, работу с нормативными документами, с учащимися и их родителями, д</w:t>
      </w:r>
      <w:r w:rsidR="009E39E4" w:rsidRPr="003920E1">
        <w:rPr>
          <w:color w:val="000000"/>
          <w:sz w:val="28"/>
          <w:szCs w:val="28"/>
        </w:rPr>
        <w:t>еятельность педагогического кол</w:t>
      </w:r>
      <w:r w:rsidRPr="003920E1">
        <w:rPr>
          <w:color w:val="000000"/>
          <w:sz w:val="28"/>
          <w:szCs w:val="28"/>
        </w:rPr>
        <w:t>лектива.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lastRenderedPageBreak/>
        <w:t xml:space="preserve">Одной из особенностей деятельности </w:t>
      </w:r>
      <w:proofErr w:type="spellStart"/>
      <w:r w:rsidRPr="003920E1">
        <w:rPr>
          <w:color w:val="000000"/>
          <w:sz w:val="28"/>
          <w:szCs w:val="28"/>
        </w:rPr>
        <w:t>педколлектива</w:t>
      </w:r>
      <w:proofErr w:type="spellEnd"/>
      <w:r w:rsidRPr="003920E1">
        <w:rPr>
          <w:color w:val="000000"/>
          <w:sz w:val="28"/>
          <w:szCs w:val="28"/>
        </w:rPr>
        <w:t xml:space="preserve"> лицея </w:t>
      </w:r>
      <w:r w:rsidR="009E39E4" w:rsidRPr="003920E1">
        <w:rPr>
          <w:color w:val="000000"/>
          <w:sz w:val="28"/>
          <w:szCs w:val="28"/>
        </w:rPr>
        <w:t>по подготовке к ЕНТ является со</w:t>
      </w:r>
      <w:r w:rsidRPr="003920E1">
        <w:rPr>
          <w:color w:val="000000"/>
          <w:sz w:val="28"/>
          <w:szCs w:val="28"/>
        </w:rPr>
        <w:t>здание творческой группы учителей по обмену опытом подготовки к ЕНТ. Работа творческой группы направлена на подготовку информационных материалов и методических рекомендаций для учителей старших классов, учащихся и их родителей. Да</w:t>
      </w:r>
      <w:r w:rsidR="009E39E4" w:rsidRPr="003920E1">
        <w:rPr>
          <w:color w:val="000000"/>
          <w:sz w:val="28"/>
          <w:szCs w:val="28"/>
        </w:rPr>
        <w:t>нной творческой группой разрабо</w:t>
      </w:r>
      <w:r w:rsidRPr="003920E1">
        <w:rPr>
          <w:color w:val="000000"/>
          <w:sz w:val="28"/>
          <w:szCs w:val="28"/>
        </w:rPr>
        <w:t>таны 2 брошюры: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1. рекомендации для учителей по подготовке документаци</w:t>
      </w:r>
      <w:r w:rsidR="00F03464">
        <w:rPr>
          <w:color w:val="000000"/>
          <w:sz w:val="28"/>
          <w:szCs w:val="28"/>
        </w:rPr>
        <w:t>и по подготовке к ЕНТ; анкетиро</w:t>
      </w:r>
      <w:r w:rsidRPr="003920E1">
        <w:rPr>
          <w:color w:val="000000"/>
          <w:sz w:val="28"/>
          <w:szCs w:val="28"/>
        </w:rPr>
        <w:t>вание учащихся, родителей; современные технологические приемы и средства подготовки к ЕНТ и т.д.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2. рекомендации учителям- предметникам и руководителям методических объединений по организации анализа качественного уровня подготовки учащихся к ЕНТ.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 xml:space="preserve">Также одним из направлений деятельности творческой группы является </w:t>
      </w:r>
      <w:proofErr w:type="spellStart"/>
      <w:r w:rsidRPr="003920E1">
        <w:rPr>
          <w:color w:val="000000"/>
          <w:sz w:val="28"/>
          <w:szCs w:val="28"/>
        </w:rPr>
        <w:t>взаимопосещение</w:t>
      </w:r>
      <w:proofErr w:type="spellEnd"/>
      <w:r w:rsidRPr="003920E1">
        <w:rPr>
          <w:color w:val="000000"/>
          <w:sz w:val="28"/>
          <w:szCs w:val="28"/>
        </w:rPr>
        <w:t xml:space="preserve"> уроков и занятий по подготовке к ЕНТ в целях заимствования</w:t>
      </w:r>
      <w:r w:rsidR="00F03464">
        <w:rPr>
          <w:color w:val="000000"/>
          <w:sz w:val="28"/>
          <w:szCs w:val="28"/>
        </w:rPr>
        <w:t xml:space="preserve"> опыта работы коллег, учет посе</w:t>
      </w:r>
      <w:r w:rsidRPr="003920E1">
        <w:rPr>
          <w:color w:val="000000"/>
          <w:sz w:val="28"/>
          <w:szCs w:val="28"/>
        </w:rPr>
        <w:t>щенных уроков и занятий с кратким анализом- отзывом.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В лицее также разработан и ежегодно корректируется пла</w:t>
      </w:r>
      <w:r w:rsidR="009E39E4" w:rsidRPr="003920E1">
        <w:rPr>
          <w:color w:val="000000"/>
          <w:sz w:val="28"/>
          <w:szCs w:val="28"/>
        </w:rPr>
        <w:t>н мероприятий по совершенствова</w:t>
      </w:r>
      <w:r w:rsidRPr="003920E1">
        <w:rPr>
          <w:color w:val="000000"/>
          <w:sz w:val="28"/>
          <w:szCs w:val="28"/>
        </w:rPr>
        <w:t>нию качества подготовки к ЕНТ. Задачами данного плана являются следующие: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 xml:space="preserve">1. активизация </w:t>
      </w:r>
      <w:proofErr w:type="spellStart"/>
      <w:r w:rsidRPr="003920E1">
        <w:rPr>
          <w:color w:val="000000"/>
          <w:sz w:val="28"/>
          <w:szCs w:val="28"/>
        </w:rPr>
        <w:t>педколлектива</w:t>
      </w:r>
      <w:proofErr w:type="spellEnd"/>
      <w:r w:rsidRPr="003920E1">
        <w:rPr>
          <w:color w:val="000000"/>
          <w:sz w:val="28"/>
          <w:szCs w:val="28"/>
        </w:rPr>
        <w:t xml:space="preserve"> на совершенствование ко</w:t>
      </w:r>
      <w:r w:rsidR="009E39E4" w:rsidRPr="003920E1">
        <w:rPr>
          <w:color w:val="000000"/>
          <w:sz w:val="28"/>
          <w:szCs w:val="28"/>
        </w:rPr>
        <w:t>мпетентности учителя, ориентиро</w:t>
      </w:r>
      <w:r w:rsidRPr="003920E1">
        <w:rPr>
          <w:color w:val="000000"/>
          <w:sz w:val="28"/>
          <w:szCs w:val="28"/>
        </w:rPr>
        <w:t>ванного на конечный результат;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2. определение тенденции в организации УВП при подготовке учащихся 11-х классов к ЕНТ, факторов, обуславливающих повышение и понижение качества образования;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3. отслеживание результативности деятельности педагого</w:t>
      </w:r>
      <w:r w:rsidR="009E39E4" w:rsidRPr="003920E1">
        <w:rPr>
          <w:color w:val="000000"/>
          <w:sz w:val="28"/>
          <w:szCs w:val="28"/>
        </w:rPr>
        <w:t>в, направленной на повышение ка</w:t>
      </w:r>
      <w:r w:rsidRPr="003920E1">
        <w:rPr>
          <w:color w:val="000000"/>
          <w:sz w:val="28"/>
          <w:szCs w:val="28"/>
        </w:rPr>
        <w:t>чественных показателей УВП, развитие учащихся;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4. организация работы психологической службы.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В план включены мероприятия по организационно- методи</w:t>
      </w:r>
      <w:r w:rsidR="009E39E4" w:rsidRPr="003920E1">
        <w:rPr>
          <w:color w:val="000000"/>
          <w:sz w:val="28"/>
          <w:szCs w:val="28"/>
        </w:rPr>
        <w:t>ческой работе, инструктивно- ме</w:t>
      </w:r>
      <w:r w:rsidRPr="003920E1">
        <w:rPr>
          <w:color w:val="000000"/>
          <w:sz w:val="28"/>
          <w:szCs w:val="28"/>
        </w:rPr>
        <w:t xml:space="preserve">тодической работе, по работе с </w:t>
      </w:r>
      <w:proofErr w:type="spellStart"/>
      <w:r w:rsidRPr="003920E1">
        <w:rPr>
          <w:color w:val="000000"/>
          <w:sz w:val="28"/>
          <w:szCs w:val="28"/>
        </w:rPr>
        <w:t>педколлективом</w:t>
      </w:r>
      <w:proofErr w:type="spellEnd"/>
      <w:r w:rsidRPr="003920E1">
        <w:rPr>
          <w:color w:val="000000"/>
          <w:sz w:val="28"/>
          <w:szCs w:val="28"/>
        </w:rPr>
        <w:t>, учащимися и их родителями, информационно- просветительной работе, дидактико- методической подготовке учителей и т.д.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За время работы педагогическим коллективом накоплен определенный опыт и систему работы учителя по подготовке учащихся к ЕНТ можно представить в виде следующей схемы:</w:t>
      </w:r>
    </w:p>
    <w:p w:rsidR="009E39E4" w:rsidRPr="003920E1" w:rsidRDefault="009E39E4" w:rsidP="008C7952">
      <w:pPr>
        <w:pStyle w:val="a3"/>
        <w:rPr>
          <w:color w:val="000000"/>
          <w:sz w:val="28"/>
          <w:szCs w:val="28"/>
        </w:rPr>
      </w:pPr>
      <w:r w:rsidRPr="003920E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860DBDC" wp14:editId="56DF33A7">
            <wp:extent cx="5876074" cy="3305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309" cy="331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D5" w:rsidRPr="003920E1" w:rsidRDefault="00136AEB" w:rsidP="008C795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Творческой группой лицея </w:t>
      </w:r>
      <w:r w:rsidR="003359D5" w:rsidRPr="003920E1">
        <w:rPr>
          <w:color w:val="000000"/>
          <w:sz w:val="28"/>
          <w:szCs w:val="28"/>
        </w:rPr>
        <w:t xml:space="preserve">  разработаны индивидуальные </w:t>
      </w:r>
      <w:proofErr w:type="gramStart"/>
      <w:r w:rsidR="003359D5" w:rsidRPr="003920E1">
        <w:rPr>
          <w:color w:val="000000"/>
          <w:sz w:val="28"/>
          <w:szCs w:val="28"/>
        </w:rPr>
        <w:t>папки  учителей</w:t>
      </w:r>
      <w:proofErr w:type="gramEnd"/>
      <w:r w:rsidR="003359D5" w:rsidRPr="003920E1">
        <w:rPr>
          <w:color w:val="000000"/>
          <w:sz w:val="28"/>
          <w:szCs w:val="28"/>
        </w:rPr>
        <w:t>-предметников, в которые входят следующие документы:</w:t>
      </w:r>
    </w:p>
    <w:p w:rsidR="003359D5" w:rsidRPr="003920E1" w:rsidRDefault="003359D5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Правила проведения ЕНТ;</w:t>
      </w:r>
    </w:p>
    <w:p w:rsidR="003359D5" w:rsidRPr="003920E1" w:rsidRDefault="003359D5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Характеристика класса по предмету;</w:t>
      </w:r>
    </w:p>
    <w:p w:rsidR="003359D5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План работы по подготовке учащихся к ЕНТ;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Банк данных по подготовке к ЕНТ;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График консультаций;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Журнал учета посещаемости консультаций;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Результаты пробных тестирований с поэлементным анализом и рекомендациями;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 xml:space="preserve">База тестовых заданий с распределение по темам и уровням сложности, нестандартных и </w:t>
      </w:r>
      <w:proofErr w:type="spellStart"/>
      <w:r w:rsidRPr="003920E1">
        <w:rPr>
          <w:color w:val="000000"/>
          <w:sz w:val="28"/>
          <w:szCs w:val="28"/>
        </w:rPr>
        <w:t>сверхпрограммных</w:t>
      </w:r>
      <w:proofErr w:type="spellEnd"/>
      <w:r w:rsidRPr="003920E1">
        <w:rPr>
          <w:color w:val="000000"/>
          <w:sz w:val="28"/>
          <w:szCs w:val="28"/>
        </w:rPr>
        <w:t xml:space="preserve"> вопросов;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Индивидуальные образовательные маршруты учащихся по предмету;</w:t>
      </w:r>
    </w:p>
    <w:p w:rsidR="00724F82" w:rsidRPr="003920E1" w:rsidRDefault="00724F82" w:rsidP="003359D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Работа с родителями.</w:t>
      </w:r>
    </w:p>
    <w:p w:rsidR="0054318A" w:rsidRPr="003920E1" w:rsidRDefault="0054318A" w:rsidP="0054318A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Разработана циклограмма учителя-предметника:</w:t>
      </w:r>
    </w:p>
    <w:p w:rsidR="0054318A" w:rsidRPr="003920E1" w:rsidRDefault="00A62006" w:rsidP="0054318A">
      <w:pPr>
        <w:pStyle w:val="a3"/>
        <w:rPr>
          <w:color w:val="000000"/>
          <w:sz w:val="28"/>
          <w:szCs w:val="28"/>
        </w:rPr>
      </w:pPr>
      <w:r w:rsidRPr="003920E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B214AE8" wp14:editId="4743A13D">
            <wp:extent cx="6104263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8133" cy="314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D5" w:rsidRPr="003920E1" w:rsidRDefault="007F54F4" w:rsidP="008C795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работы по данной теме обобщен на городском и областном уровне.</w:t>
      </w:r>
    </w:p>
    <w:p w:rsidR="00872345" w:rsidRPr="00872345" w:rsidRDefault="00872345" w:rsidP="00872345">
      <w:pPr>
        <w:pStyle w:val="a3"/>
        <w:rPr>
          <w:color w:val="000000"/>
          <w:sz w:val="28"/>
          <w:szCs w:val="28"/>
        </w:rPr>
      </w:pPr>
      <w:r w:rsidRPr="00872345">
        <w:rPr>
          <w:color w:val="000000"/>
          <w:sz w:val="28"/>
          <w:szCs w:val="28"/>
        </w:rPr>
        <w:t>Психологом разработана специальная программа «Познай себя», направленная на формирование профессиональной и личностной мобильности (</w:t>
      </w:r>
      <w:proofErr w:type="spellStart"/>
      <w:r w:rsidRPr="00872345">
        <w:rPr>
          <w:color w:val="000000"/>
          <w:sz w:val="28"/>
          <w:szCs w:val="28"/>
        </w:rPr>
        <w:t>Тренинговые</w:t>
      </w:r>
      <w:proofErr w:type="spellEnd"/>
      <w:r w:rsidRPr="00872345">
        <w:rPr>
          <w:color w:val="000000"/>
          <w:sz w:val="28"/>
          <w:szCs w:val="28"/>
        </w:rPr>
        <w:t xml:space="preserve"> занятия по подготовке старшеклассников к ЕНТ, ВОУД и профильному самоопределению). Она помогает адаптации школьников, качественной подготовке выпускников к ЕНТ, нацелена на укрепление устойчивости выпускников к стрессам. Психологическое сопровождение процесса подготовки к ЕНТ осуществляется через разработку рекомендаций и памяток для учащихся, родителей и учителей (памятка «Сдающему экзамены»; приемы, </w:t>
      </w:r>
      <w:proofErr w:type="spellStart"/>
      <w:r w:rsidRPr="00872345">
        <w:rPr>
          <w:color w:val="000000"/>
          <w:sz w:val="28"/>
          <w:szCs w:val="28"/>
        </w:rPr>
        <w:t>мобилизирующие</w:t>
      </w:r>
      <w:proofErr w:type="spellEnd"/>
      <w:r w:rsidRPr="00872345">
        <w:rPr>
          <w:color w:val="000000"/>
          <w:sz w:val="28"/>
          <w:szCs w:val="28"/>
        </w:rPr>
        <w:t xml:space="preserve"> интеллектуальные возможности школьников при подготовке и сдаче экзаменов; приемы </w:t>
      </w:r>
      <w:proofErr w:type="spellStart"/>
      <w:r w:rsidRPr="00872345">
        <w:rPr>
          <w:color w:val="000000"/>
          <w:sz w:val="28"/>
          <w:szCs w:val="28"/>
        </w:rPr>
        <w:t>совладания</w:t>
      </w:r>
      <w:proofErr w:type="spellEnd"/>
      <w:r w:rsidRPr="00872345">
        <w:rPr>
          <w:color w:val="000000"/>
          <w:sz w:val="28"/>
          <w:szCs w:val="28"/>
        </w:rPr>
        <w:t xml:space="preserve"> с экзаменационной тревожностью; 9 верных способов обрести уверенность перед экзаменами и т.д.). </w:t>
      </w:r>
    </w:p>
    <w:p w:rsidR="00872345" w:rsidRPr="00872345" w:rsidRDefault="00872345" w:rsidP="00872345">
      <w:pPr>
        <w:spacing w:before="2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лицея проводит предварительную работу по выявлению уровня мотивации, направленности учения, уровня познавательной активности, особенностей мотивации достижения успеха и т.д. у учащихся 9-х классов. На основании полученных данных определяется направление дальнейшего обучения выпускника 9- </w:t>
      </w:r>
      <w:proofErr w:type="spellStart"/>
      <w:r w:rsidRPr="0087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7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профиль его обучения и соответственно предметы вариативной части рабочего учебного плана при обучении в 10-11 классах. На каждого выпускника составлена карта наблюдения, в которой отражены учебная мотивация, особенности познавательной активности, эмоционально- личностные особенности, даны рекомендации. Рекомендации психолога активно используются учителями- предметниками при работе с выпускниками.</w:t>
      </w:r>
    </w:p>
    <w:p w:rsidR="009E39E4" w:rsidRPr="003920E1" w:rsidRDefault="009E39E4" w:rsidP="008C7952">
      <w:pPr>
        <w:pStyle w:val="a3"/>
        <w:rPr>
          <w:color w:val="000000"/>
          <w:sz w:val="28"/>
          <w:szCs w:val="28"/>
        </w:rPr>
      </w:pPr>
    </w:p>
    <w:p w:rsidR="009E39E4" w:rsidRPr="003920E1" w:rsidRDefault="009E39E4" w:rsidP="008C7952">
      <w:pPr>
        <w:pStyle w:val="a3"/>
        <w:rPr>
          <w:color w:val="000000"/>
          <w:sz w:val="28"/>
          <w:szCs w:val="28"/>
        </w:rPr>
      </w:pP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 xml:space="preserve">Следует отметить, что </w:t>
      </w:r>
      <w:r w:rsidR="009E39E4" w:rsidRPr="003920E1">
        <w:rPr>
          <w:color w:val="000000"/>
          <w:sz w:val="28"/>
          <w:szCs w:val="28"/>
        </w:rPr>
        <w:t>более 90% выпускников</w:t>
      </w:r>
      <w:r w:rsidRPr="003920E1">
        <w:rPr>
          <w:color w:val="000000"/>
          <w:sz w:val="28"/>
          <w:szCs w:val="28"/>
        </w:rPr>
        <w:t xml:space="preserve"> лицея сдают </w:t>
      </w:r>
      <w:proofErr w:type="gramStart"/>
      <w:r w:rsidRPr="003920E1">
        <w:rPr>
          <w:color w:val="000000"/>
          <w:sz w:val="28"/>
          <w:szCs w:val="28"/>
        </w:rPr>
        <w:t xml:space="preserve">ЕНТ  </w:t>
      </w:r>
      <w:r w:rsidR="009E39E4" w:rsidRPr="003920E1">
        <w:rPr>
          <w:color w:val="000000"/>
          <w:sz w:val="28"/>
          <w:szCs w:val="28"/>
        </w:rPr>
        <w:t>Это</w:t>
      </w:r>
      <w:proofErr w:type="gramEnd"/>
      <w:r w:rsidR="009E39E4" w:rsidRPr="003920E1">
        <w:rPr>
          <w:color w:val="000000"/>
          <w:sz w:val="28"/>
          <w:szCs w:val="28"/>
        </w:rPr>
        <w:t xml:space="preserve"> напрямую связано с жела</w:t>
      </w:r>
      <w:r w:rsidRPr="003920E1">
        <w:rPr>
          <w:color w:val="000000"/>
          <w:sz w:val="28"/>
          <w:szCs w:val="28"/>
        </w:rPr>
        <w:t>нием старшеклассников продолжать обучение в высших уче</w:t>
      </w:r>
      <w:r w:rsidR="009E39E4" w:rsidRPr="003920E1">
        <w:rPr>
          <w:color w:val="000000"/>
          <w:sz w:val="28"/>
          <w:szCs w:val="28"/>
        </w:rPr>
        <w:t>бных заведениях страны, готовно</w:t>
      </w:r>
      <w:r w:rsidRPr="003920E1">
        <w:rPr>
          <w:color w:val="000000"/>
          <w:sz w:val="28"/>
          <w:szCs w:val="28"/>
        </w:rPr>
        <w:t>стью подтвердить свои оценки, полученные в период обучения.</w:t>
      </w:r>
    </w:p>
    <w:p w:rsidR="008C7952" w:rsidRPr="003920E1" w:rsidRDefault="008C7952" w:rsidP="008C7952">
      <w:pPr>
        <w:pStyle w:val="a3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За последние три года выпускники лицея показали следующие результаты:</w:t>
      </w:r>
    </w:p>
    <w:tbl>
      <w:tblPr>
        <w:tblW w:w="94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4"/>
        <w:gridCol w:w="2364"/>
        <w:gridCol w:w="2364"/>
        <w:gridCol w:w="2364"/>
      </w:tblGrid>
      <w:tr w:rsidR="00C402C2" w:rsidRPr="00C402C2" w:rsidTr="00C402C2">
        <w:trPr>
          <w:trHeight w:val="628"/>
        </w:trPr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2018 - 2019</w:t>
            </w:r>
          </w:p>
        </w:tc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2019 - 2020</w:t>
            </w:r>
          </w:p>
        </w:tc>
      </w:tr>
      <w:tr w:rsidR="00C402C2" w:rsidRPr="00C402C2" w:rsidTr="00C402C2">
        <w:trPr>
          <w:trHeight w:val="1034"/>
        </w:trPr>
        <w:tc>
          <w:tcPr>
            <w:tcW w:w="2364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364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2364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81,7</w:t>
            </w:r>
          </w:p>
        </w:tc>
        <w:tc>
          <w:tcPr>
            <w:tcW w:w="2364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75,5</w:t>
            </w:r>
          </w:p>
        </w:tc>
      </w:tr>
      <w:tr w:rsidR="00C402C2" w:rsidRPr="00C402C2" w:rsidTr="00C402C2">
        <w:trPr>
          <w:trHeight w:val="1476"/>
        </w:trPr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Лучший результат</w:t>
            </w:r>
          </w:p>
        </w:tc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Еламан</w:t>
            </w:r>
            <w:proofErr w:type="spellEnd"/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Кариц</w:t>
            </w:r>
            <w:proofErr w:type="spellEnd"/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- 132</w:t>
            </w:r>
          </w:p>
        </w:tc>
        <w:tc>
          <w:tcPr>
            <w:tcW w:w="23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2C2" w:rsidRPr="00C402C2" w:rsidRDefault="00C402C2" w:rsidP="00C402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Алиев Тамерлан - 123</w:t>
            </w:r>
          </w:p>
        </w:tc>
      </w:tr>
    </w:tbl>
    <w:p w:rsidR="008C7952" w:rsidRPr="003920E1" w:rsidRDefault="008C7952">
      <w:pPr>
        <w:rPr>
          <w:rFonts w:ascii="Times New Roman" w:hAnsi="Times New Roman" w:cs="Times New Roman"/>
          <w:sz w:val="28"/>
          <w:szCs w:val="28"/>
        </w:rPr>
      </w:pPr>
    </w:p>
    <w:p w:rsidR="00C402C2" w:rsidRPr="003920E1" w:rsidRDefault="00C402C2">
      <w:pPr>
        <w:rPr>
          <w:rFonts w:ascii="Times New Roman" w:hAnsi="Times New Roman" w:cs="Times New Roman"/>
          <w:sz w:val="28"/>
          <w:szCs w:val="28"/>
        </w:rPr>
      </w:pPr>
    </w:p>
    <w:p w:rsidR="00C402C2" w:rsidRPr="003920E1" w:rsidRDefault="00C402C2">
      <w:pPr>
        <w:rPr>
          <w:rFonts w:ascii="Times New Roman" w:hAnsi="Times New Roman" w:cs="Times New Roman"/>
          <w:sz w:val="28"/>
          <w:szCs w:val="28"/>
        </w:rPr>
      </w:pPr>
    </w:p>
    <w:p w:rsidR="00C402C2" w:rsidRPr="003920E1" w:rsidRDefault="00C402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2126"/>
        <w:gridCol w:w="2968"/>
        <w:gridCol w:w="2407"/>
      </w:tblGrid>
      <w:tr w:rsidR="00C402C2" w:rsidRPr="00C402C2" w:rsidTr="00C402C2">
        <w:trPr>
          <w:trHeight w:val="787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 претендентов</w:t>
            </w:r>
            <w:r w:rsidR="003920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на знак «Алтын </w:t>
            </w:r>
            <w:proofErr w:type="spellStart"/>
            <w:r w:rsidR="003920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белг</w:t>
            </w:r>
            <w:r w:rsidR="003920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</w:t>
            </w:r>
            <w:proofErr w:type="spellEnd"/>
            <w:r w:rsidR="003920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68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Балл на ЕНТ</w:t>
            </w:r>
          </w:p>
        </w:tc>
        <w:tc>
          <w:tcPr>
            <w:tcW w:w="240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C402C2" w:rsidRPr="00C402C2" w:rsidTr="00C402C2">
        <w:trPr>
          <w:trHeight w:val="1544"/>
        </w:trPr>
        <w:tc>
          <w:tcPr>
            <w:tcW w:w="212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2017 - 2018</w:t>
            </w:r>
          </w:p>
        </w:tc>
        <w:tc>
          <w:tcPr>
            <w:tcW w:w="2126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2C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Егизбаева</w:t>
            </w:r>
            <w:proofErr w:type="spellEnd"/>
            <w:r w:rsidRPr="00C402C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Карина -109,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2C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Кимасова</w:t>
            </w:r>
            <w:proofErr w:type="spellEnd"/>
            <w:r w:rsidRPr="00C402C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Вероника – 107,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Агеева Виктория - 101</w:t>
            </w:r>
          </w:p>
        </w:tc>
        <w:tc>
          <w:tcPr>
            <w:tcW w:w="240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</w:tc>
      </w:tr>
      <w:tr w:rsidR="00C402C2" w:rsidRPr="00C402C2" w:rsidTr="00C402C2">
        <w:trPr>
          <w:trHeight w:val="1025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2018 - 2019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Юшин Владислав – 94, 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Акопова Алиса - 102</w:t>
            </w:r>
          </w:p>
        </w:tc>
        <w:tc>
          <w:tcPr>
            <w:tcW w:w="24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</w:tc>
      </w:tr>
      <w:tr w:rsidR="00C402C2" w:rsidRPr="00C402C2" w:rsidTr="00C402C2">
        <w:trPr>
          <w:trHeight w:val="2423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2019 - 2020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Губарьков</w:t>
            </w:r>
            <w:proofErr w:type="spellEnd"/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Кирилл – 109,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Бабаева Ярославна – 101, 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Глухенькая</w:t>
            </w:r>
            <w:proofErr w:type="spellEnd"/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Инна - 100</w:t>
            </w:r>
          </w:p>
        </w:tc>
        <w:tc>
          <w:tcPr>
            <w:tcW w:w="24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  <w:p w:rsidR="00C402C2" w:rsidRPr="00C402C2" w:rsidRDefault="00C402C2" w:rsidP="00C4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подтвердил</w:t>
            </w:r>
          </w:p>
        </w:tc>
      </w:tr>
    </w:tbl>
    <w:p w:rsidR="00C402C2" w:rsidRDefault="00C402C2">
      <w:pPr>
        <w:rPr>
          <w:rFonts w:ascii="Times New Roman" w:hAnsi="Times New Roman" w:cs="Times New Roman"/>
          <w:sz w:val="28"/>
          <w:szCs w:val="28"/>
        </w:rPr>
      </w:pPr>
    </w:p>
    <w:p w:rsidR="0021242C" w:rsidRDefault="0021242C">
      <w:pPr>
        <w:rPr>
          <w:rFonts w:ascii="Times New Roman" w:hAnsi="Times New Roman" w:cs="Times New Roman"/>
          <w:sz w:val="28"/>
          <w:szCs w:val="28"/>
        </w:rPr>
      </w:pPr>
    </w:p>
    <w:p w:rsidR="0021242C" w:rsidRDefault="0021242C">
      <w:pPr>
        <w:rPr>
          <w:rFonts w:ascii="Times New Roman" w:hAnsi="Times New Roman" w:cs="Times New Roman"/>
          <w:sz w:val="28"/>
          <w:szCs w:val="28"/>
        </w:rPr>
      </w:pPr>
    </w:p>
    <w:p w:rsidR="0021242C" w:rsidRDefault="0021242C">
      <w:pPr>
        <w:rPr>
          <w:rFonts w:ascii="Times New Roman" w:hAnsi="Times New Roman" w:cs="Times New Roman"/>
          <w:sz w:val="28"/>
          <w:szCs w:val="28"/>
        </w:rPr>
      </w:pPr>
    </w:p>
    <w:p w:rsidR="0021242C" w:rsidRDefault="002124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2126"/>
        <w:gridCol w:w="2968"/>
        <w:gridCol w:w="2407"/>
      </w:tblGrid>
      <w:tr w:rsidR="0021242C" w:rsidRPr="00C402C2" w:rsidTr="0084110D">
        <w:trPr>
          <w:trHeight w:val="787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2968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 поступивших в ВУЗы</w:t>
            </w:r>
          </w:p>
        </w:tc>
        <w:tc>
          <w:tcPr>
            <w:tcW w:w="240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DCDC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Количество поступивших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ТиПО</w:t>
            </w:r>
            <w:proofErr w:type="spellEnd"/>
          </w:p>
        </w:tc>
      </w:tr>
      <w:tr w:rsidR="0021242C" w:rsidRPr="00C402C2" w:rsidTr="0021242C">
        <w:trPr>
          <w:trHeight w:val="1544"/>
        </w:trPr>
        <w:tc>
          <w:tcPr>
            <w:tcW w:w="212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2017 - 2018</w:t>
            </w:r>
          </w:p>
        </w:tc>
        <w:tc>
          <w:tcPr>
            <w:tcW w:w="2126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242C" w:rsidRPr="00C402C2" w:rsidTr="0021242C">
        <w:trPr>
          <w:trHeight w:val="1025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2018 - 2019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242C" w:rsidRPr="00C402C2" w:rsidTr="0021242C">
        <w:trPr>
          <w:trHeight w:val="2423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2019 - 2020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C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42C" w:rsidRPr="00C402C2" w:rsidRDefault="0021242C" w:rsidP="008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0552F" w:rsidRDefault="0020552F" w:rsidP="0020552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20552F" w:rsidRPr="003920E1" w:rsidRDefault="0020552F" w:rsidP="0020552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920E1">
        <w:rPr>
          <w:color w:val="000000"/>
          <w:sz w:val="28"/>
          <w:szCs w:val="28"/>
        </w:rPr>
        <w:t>Только системная работа, осуществляемая в школе, может дать определенный результат. Качественная подготовка   - это процесс постоянного совершенствования всех структур педагогического процесса</w:t>
      </w:r>
      <w:r w:rsidR="007F54F4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21242C" w:rsidRPr="003920E1" w:rsidRDefault="0021242C">
      <w:pPr>
        <w:rPr>
          <w:rFonts w:ascii="Times New Roman" w:hAnsi="Times New Roman" w:cs="Times New Roman"/>
          <w:sz w:val="28"/>
          <w:szCs w:val="28"/>
        </w:rPr>
      </w:pPr>
    </w:p>
    <w:sectPr w:rsidR="0021242C" w:rsidRPr="0039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KZ">
    <w:altName w:val="Trebuchet MS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2633"/>
    <w:multiLevelType w:val="hybridMultilevel"/>
    <w:tmpl w:val="4DDC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88"/>
    <w:rsid w:val="00136AEB"/>
    <w:rsid w:val="0020552F"/>
    <w:rsid w:val="0021242C"/>
    <w:rsid w:val="003359D5"/>
    <w:rsid w:val="00387C9F"/>
    <w:rsid w:val="003920E1"/>
    <w:rsid w:val="004F4C88"/>
    <w:rsid w:val="0054318A"/>
    <w:rsid w:val="00724F82"/>
    <w:rsid w:val="007F54F4"/>
    <w:rsid w:val="00872345"/>
    <w:rsid w:val="008C7952"/>
    <w:rsid w:val="009E39E4"/>
    <w:rsid w:val="00A62006"/>
    <w:rsid w:val="00B10122"/>
    <w:rsid w:val="00C402C2"/>
    <w:rsid w:val="00E03CA6"/>
    <w:rsid w:val="00F03464"/>
    <w:rsid w:val="00F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130"/>
  <w15:chartTrackingRefBased/>
  <w15:docId w15:val="{2830651D-901E-481E-8E82-3E73863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a"/>
    <w:link w:val="20"/>
    <w:qFormat/>
    <w:rsid w:val="007F54F4"/>
    <w:pPr>
      <w:spacing w:before="120" w:after="120" w:line="240" w:lineRule="auto"/>
      <w:jc w:val="center"/>
    </w:pPr>
    <w:rPr>
      <w:rFonts w:ascii="Academy KZ" w:eastAsia="Times New Roman" w:hAnsi="Academy KZ" w:cs="Times New Roman"/>
      <w:b/>
      <w:bCs/>
      <w:sz w:val="28"/>
      <w:szCs w:val="24"/>
      <w:lang w:eastAsia="ru-RU"/>
    </w:rPr>
  </w:style>
  <w:style w:type="character" w:customStyle="1" w:styleId="20">
    <w:name w:val="Заголовок2 Знак"/>
    <w:basedOn w:val="a0"/>
    <w:link w:val="2"/>
    <w:rsid w:val="007F54F4"/>
    <w:rPr>
      <w:rFonts w:ascii="Academy KZ" w:eastAsia="Times New Roman" w:hAnsi="Academy KZ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edik1201@mail.ru</dc:creator>
  <cp:keywords/>
  <dc:description/>
  <cp:lastModifiedBy>edik1201@mail.ru</cp:lastModifiedBy>
  <cp:revision>11</cp:revision>
  <dcterms:created xsi:type="dcterms:W3CDTF">2021-01-16T07:26:00Z</dcterms:created>
  <dcterms:modified xsi:type="dcterms:W3CDTF">2021-01-16T13:11:00Z</dcterms:modified>
</cp:coreProperties>
</file>