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1020" w14:textId="77777777" w:rsidR="00D77C3F" w:rsidRPr="00F6709A" w:rsidRDefault="00D77C3F" w:rsidP="00D77C3F">
      <w:pPr>
        <w:pStyle w:val="a3"/>
        <w:spacing w:before="0" w:beforeAutospacing="0" w:after="0" w:afterAutospacing="0"/>
        <w:jc w:val="right"/>
        <w:rPr>
          <w:b/>
          <w:lang w:val="en-US"/>
        </w:rPr>
      </w:pPr>
      <w:r w:rsidRPr="00F6709A">
        <w:rPr>
          <w:b/>
          <w:lang w:val="en-US"/>
        </w:rPr>
        <w:t>Nurzhanova Milana Erbolovna</w:t>
      </w:r>
    </w:p>
    <w:p w14:paraId="19948D38" w14:textId="77777777" w:rsidR="00D77C3F" w:rsidRPr="0094435A" w:rsidRDefault="00D77C3F" w:rsidP="00D77C3F">
      <w:pPr>
        <w:pStyle w:val="a3"/>
        <w:spacing w:before="0" w:beforeAutospacing="0" w:after="0" w:afterAutospacing="0"/>
        <w:jc w:val="right"/>
        <w:rPr>
          <w:lang w:val="kk-KZ"/>
        </w:rPr>
      </w:pPr>
      <w:r w:rsidRPr="0094435A">
        <w:rPr>
          <w:lang w:val="en-US"/>
        </w:rPr>
        <w:t xml:space="preserve">Student of 4 course of EP “Foreign language: </w:t>
      </w:r>
    </w:p>
    <w:p w14:paraId="72FA5EE7" w14:textId="77777777" w:rsidR="00D77C3F" w:rsidRPr="0094435A" w:rsidRDefault="00D77C3F" w:rsidP="00D77C3F">
      <w:pPr>
        <w:pStyle w:val="a3"/>
        <w:spacing w:before="0" w:beforeAutospacing="0" w:after="0" w:afterAutospacing="0"/>
        <w:jc w:val="right"/>
        <w:rPr>
          <w:lang w:val="en-US"/>
        </w:rPr>
      </w:pPr>
      <w:r w:rsidRPr="0094435A">
        <w:rPr>
          <w:lang w:val="en-US"/>
        </w:rPr>
        <w:t xml:space="preserve">Two foreign languages” </w:t>
      </w:r>
    </w:p>
    <w:p w14:paraId="0A17C1A7" w14:textId="77777777" w:rsidR="00D77C3F" w:rsidRPr="0094435A" w:rsidRDefault="00D77C3F" w:rsidP="00D77C3F">
      <w:pPr>
        <w:pStyle w:val="a3"/>
        <w:spacing w:before="0" w:beforeAutospacing="0" w:after="0" w:afterAutospacing="0"/>
        <w:jc w:val="right"/>
        <w:rPr>
          <w:lang w:val="en-US"/>
        </w:rPr>
      </w:pPr>
      <w:r w:rsidRPr="0094435A">
        <w:rPr>
          <w:lang w:val="en-US"/>
        </w:rPr>
        <w:t xml:space="preserve">Astana International University </w:t>
      </w:r>
    </w:p>
    <w:p w14:paraId="4C6CCF33" w14:textId="77777777" w:rsidR="00D77C3F" w:rsidRPr="0094435A" w:rsidRDefault="00D77C3F" w:rsidP="00D77C3F">
      <w:pPr>
        <w:pStyle w:val="a3"/>
        <w:spacing w:before="0" w:beforeAutospacing="0" w:after="0" w:afterAutospacing="0"/>
        <w:jc w:val="center"/>
        <w:rPr>
          <w:lang w:val="kk-KZ"/>
        </w:rPr>
      </w:pPr>
      <w:r w:rsidRPr="0094435A">
        <w:rPr>
          <w:lang w:val="kk-KZ"/>
        </w:rPr>
        <w:t xml:space="preserve">                                       </w:t>
      </w:r>
      <w:r>
        <w:rPr>
          <w:lang w:val="kk-KZ"/>
        </w:rPr>
        <w:t xml:space="preserve">                                               </w:t>
      </w:r>
      <w:r w:rsidRPr="0094435A">
        <w:rPr>
          <w:lang w:val="en-US"/>
        </w:rPr>
        <w:t xml:space="preserve">Astana, Kazakhstan </w:t>
      </w:r>
    </w:p>
    <w:p w14:paraId="0555C5D3" w14:textId="77777777" w:rsidR="00D77C3F" w:rsidRPr="00D77C3F" w:rsidRDefault="00D77C3F" w:rsidP="00D77C3F">
      <w:pPr>
        <w:pStyle w:val="a3"/>
        <w:spacing w:before="0" w:beforeAutospacing="0" w:after="0" w:afterAutospacing="0"/>
        <w:jc w:val="center"/>
        <w:rPr>
          <w:lang w:val="kk-KZ"/>
        </w:rPr>
      </w:pPr>
      <w:r w:rsidRPr="0094435A">
        <w:rPr>
          <w:lang w:val="kk-KZ"/>
        </w:rPr>
        <w:t xml:space="preserve">                                                                     </w:t>
      </w:r>
      <w:r>
        <w:rPr>
          <w:lang w:val="kk-KZ"/>
        </w:rPr>
        <w:t xml:space="preserve">             </w:t>
      </w:r>
      <w:r w:rsidRPr="0094435A">
        <w:rPr>
          <w:lang w:val="en-US"/>
        </w:rPr>
        <w:t xml:space="preserve">E-mail: </w:t>
      </w:r>
      <w:hyperlink r:id="rId5" w:history="1">
        <w:r w:rsidRPr="0094435A">
          <w:rPr>
            <w:rStyle w:val="ab"/>
            <w:lang w:val="en-US"/>
          </w:rPr>
          <w:t>milana2003nurzhanova@gmail.com</w:t>
        </w:r>
      </w:hyperlink>
      <w:r>
        <w:rPr>
          <w:lang w:val="kk-KZ"/>
        </w:rPr>
        <w:t xml:space="preserve"> </w:t>
      </w:r>
    </w:p>
    <w:p w14:paraId="4692F184" w14:textId="77777777" w:rsidR="00D77C3F" w:rsidRDefault="00D77C3F" w:rsidP="00270EAF">
      <w:pPr>
        <w:spacing w:after="0" w:line="240" w:lineRule="auto"/>
        <w:jc w:val="center"/>
        <w:rPr>
          <w:rFonts w:ascii="Times New Roman" w:hAnsi="Times New Roman" w:cs="Times New Roman"/>
          <w:b/>
          <w:sz w:val="28"/>
          <w:szCs w:val="28"/>
          <w:lang w:val="kk-KZ"/>
        </w:rPr>
      </w:pPr>
    </w:p>
    <w:p w14:paraId="0E4821D5" w14:textId="77777777" w:rsidR="0081645E" w:rsidRPr="0081645E" w:rsidRDefault="00270EAF" w:rsidP="00270EAF">
      <w:pPr>
        <w:spacing w:after="0" w:line="240" w:lineRule="auto"/>
        <w:jc w:val="center"/>
        <w:rPr>
          <w:rFonts w:ascii="Times New Roman" w:hAnsi="Times New Roman" w:cs="Times New Roman"/>
          <w:b/>
          <w:sz w:val="28"/>
          <w:szCs w:val="28"/>
          <w:lang w:val="en-US"/>
        </w:rPr>
      </w:pPr>
      <w:r w:rsidRPr="00F15350">
        <w:rPr>
          <w:rFonts w:ascii="Times New Roman" w:hAnsi="Times New Roman" w:cs="Times New Roman"/>
          <w:b/>
          <w:sz w:val="28"/>
          <w:szCs w:val="28"/>
          <w:lang w:val="en-GB"/>
        </w:rPr>
        <w:t xml:space="preserve">Methods </w:t>
      </w:r>
      <w:r w:rsidR="00F60720" w:rsidRPr="00F15350">
        <w:rPr>
          <w:rFonts w:ascii="Times New Roman" w:hAnsi="Times New Roman" w:cs="Times New Roman"/>
          <w:b/>
          <w:sz w:val="28"/>
          <w:szCs w:val="28"/>
          <w:lang w:val="en-GB"/>
        </w:rPr>
        <w:t xml:space="preserve">for managing the process of listening in a foreign </w:t>
      </w:r>
    </w:p>
    <w:p w14:paraId="0046A9CC" w14:textId="77777777" w:rsidR="00F60720" w:rsidRPr="00F15350" w:rsidRDefault="00F60720" w:rsidP="00270EAF">
      <w:pPr>
        <w:spacing w:after="0" w:line="240" w:lineRule="auto"/>
        <w:jc w:val="center"/>
        <w:rPr>
          <w:rFonts w:ascii="Times New Roman" w:hAnsi="Times New Roman" w:cs="Times New Roman"/>
          <w:b/>
          <w:sz w:val="28"/>
          <w:szCs w:val="28"/>
          <w:lang w:val="en-GB"/>
        </w:rPr>
      </w:pPr>
      <w:r w:rsidRPr="00F15350">
        <w:rPr>
          <w:rFonts w:ascii="Times New Roman" w:hAnsi="Times New Roman" w:cs="Times New Roman"/>
          <w:b/>
          <w:sz w:val="28"/>
          <w:szCs w:val="28"/>
          <w:lang w:val="en-GB"/>
        </w:rPr>
        <w:t xml:space="preserve">language teaching at the initial stage </w:t>
      </w:r>
    </w:p>
    <w:p w14:paraId="31EC9A2D" w14:textId="77777777" w:rsidR="00270EAF" w:rsidRPr="00F15350" w:rsidRDefault="00270EAF" w:rsidP="00270EAF">
      <w:pPr>
        <w:spacing w:after="0" w:line="240" w:lineRule="auto"/>
        <w:jc w:val="center"/>
        <w:rPr>
          <w:rFonts w:ascii="Times New Roman" w:hAnsi="Times New Roman" w:cs="Times New Roman"/>
          <w:b/>
          <w:sz w:val="28"/>
          <w:szCs w:val="28"/>
          <w:lang w:val="en-GB"/>
        </w:rPr>
      </w:pPr>
    </w:p>
    <w:p w14:paraId="5CE38A7D" w14:textId="77777777" w:rsidR="00CD6BD9" w:rsidRPr="00F15350" w:rsidRDefault="00270EAF" w:rsidP="00050C61">
      <w:pPr>
        <w:tabs>
          <w:tab w:val="right" w:leader="dot" w:pos="9639"/>
        </w:tabs>
        <w:spacing w:after="0" w:line="240" w:lineRule="auto"/>
        <w:jc w:val="both"/>
        <w:rPr>
          <w:rFonts w:ascii="Times New Roman" w:hAnsi="Times New Roman" w:cs="Times New Roman"/>
          <w:sz w:val="28"/>
          <w:szCs w:val="28"/>
          <w:lang w:val="en-GB"/>
        </w:rPr>
      </w:pPr>
      <w:r w:rsidRPr="00F15350">
        <w:rPr>
          <w:rFonts w:ascii="Times New Roman" w:hAnsi="Times New Roman" w:cs="Times New Roman"/>
          <w:b/>
          <w:sz w:val="28"/>
          <w:szCs w:val="28"/>
          <w:lang w:val="en-GB"/>
        </w:rPr>
        <w:t>Abstract</w:t>
      </w:r>
      <w:r w:rsidR="00050C61">
        <w:rPr>
          <w:rFonts w:ascii="Times New Roman" w:hAnsi="Times New Roman" w:cs="Times New Roman"/>
          <w:b/>
          <w:sz w:val="28"/>
          <w:szCs w:val="28"/>
          <w:lang w:val="en-GB"/>
        </w:rPr>
        <w:t>.</w:t>
      </w:r>
      <w:r w:rsidRPr="00F15350">
        <w:rPr>
          <w:rFonts w:ascii="Times New Roman" w:hAnsi="Times New Roman" w:cs="Times New Roman"/>
          <w:b/>
          <w:sz w:val="28"/>
          <w:szCs w:val="28"/>
          <w:lang w:val="en-GB"/>
        </w:rPr>
        <w:t xml:space="preserve"> </w:t>
      </w:r>
      <w:r w:rsidRPr="00F15350">
        <w:rPr>
          <w:rFonts w:ascii="Times New Roman" w:hAnsi="Times New Roman" w:cs="Times New Roman"/>
          <w:sz w:val="28"/>
          <w:szCs w:val="28"/>
          <w:lang w:val="en-GB"/>
        </w:rPr>
        <w:t xml:space="preserve">This paper demonstrates the results of the research on </w:t>
      </w:r>
      <w:r w:rsidR="00050C61">
        <w:rPr>
          <w:rFonts w:ascii="Times New Roman" w:hAnsi="Times New Roman" w:cs="Times New Roman"/>
          <w:sz w:val="28"/>
          <w:szCs w:val="28"/>
          <w:lang w:val="en-US"/>
        </w:rPr>
        <w:t xml:space="preserve">the problem of improvements of listening skills at the initial stage. </w:t>
      </w:r>
      <w:r w:rsidR="00CD6BD9" w:rsidRPr="00F15350">
        <w:rPr>
          <w:rFonts w:ascii="Times New Roman" w:hAnsi="Times New Roman" w:cs="Times New Roman"/>
          <w:sz w:val="28"/>
          <w:szCs w:val="28"/>
          <w:lang w:val="en-GB"/>
        </w:rPr>
        <w:t>The</w:t>
      </w:r>
      <w:r w:rsidR="00CD6BD9" w:rsidRPr="00F15350">
        <w:rPr>
          <w:rFonts w:ascii="Times New Roman" w:hAnsi="Times New Roman" w:cs="Times New Roman"/>
          <w:sz w:val="28"/>
          <w:szCs w:val="28"/>
          <w:lang w:val="en-US"/>
        </w:rPr>
        <w:t xml:space="preserve"> </w:t>
      </w:r>
      <w:r w:rsidR="00CD6BD9" w:rsidRPr="00F15350">
        <w:rPr>
          <w:rFonts w:ascii="Times New Roman" w:hAnsi="Times New Roman" w:cs="Times New Roman"/>
          <w:sz w:val="28"/>
          <w:szCs w:val="28"/>
          <w:lang w:val="en-GB"/>
        </w:rPr>
        <w:t>aim</w:t>
      </w:r>
      <w:r w:rsidR="00CD6BD9" w:rsidRPr="00F15350">
        <w:rPr>
          <w:rFonts w:ascii="Times New Roman" w:hAnsi="Times New Roman" w:cs="Times New Roman"/>
          <w:sz w:val="28"/>
          <w:szCs w:val="28"/>
          <w:lang w:val="en-US"/>
        </w:rPr>
        <w:t xml:space="preserve"> </w:t>
      </w:r>
      <w:r w:rsidR="00CD6BD9" w:rsidRPr="00F15350">
        <w:rPr>
          <w:rFonts w:ascii="Times New Roman" w:hAnsi="Times New Roman" w:cs="Times New Roman"/>
          <w:sz w:val="28"/>
          <w:szCs w:val="28"/>
          <w:lang w:val="en-GB"/>
        </w:rPr>
        <w:t>of</w:t>
      </w:r>
      <w:r w:rsidR="00CD6BD9" w:rsidRPr="00F15350">
        <w:rPr>
          <w:rFonts w:ascii="Times New Roman" w:hAnsi="Times New Roman" w:cs="Times New Roman"/>
          <w:sz w:val="28"/>
          <w:szCs w:val="28"/>
          <w:lang w:val="en-US"/>
        </w:rPr>
        <w:t xml:space="preserve"> </w:t>
      </w:r>
      <w:r w:rsidR="00CD6BD9" w:rsidRPr="00F15350">
        <w:rPr>
          <w:rFonts w:ascii="Times New Roman" w:hAnsi="Times New Roman" w:cs="Times New Roman"/>
          <w:sz w:val="28"/>
          <w:szCs w:val="28"/>
          <w:lang w:val="en-GB"/>
        </w:rPr>
        <w:t>the</w:t>
      </w:r>
      <w:r w:rsidR="00CD6BD9" w:rsidRPr="00F15350">
        <w:rPr>
          <w:rFonts w:ascii="Times New Roman" w:hAnsi="Times New Roman" w:cs="Times New Roman"/>
          <w:sz w:val="28"/>
          <w:szCs w:val="28"/>
          <w:lang w:val="en-US"/>
        </w:rPr>
        <w:t xml:space="preserve"> </w:t>
      </w:r>
      <w:r w:rsidR="00CD6BD9" w:rsidRPr="00F15350">
        <w:rPr>
          <w:rFonts w:ascii="Times New Roman" w:hAnsi="Times New Roman" w:cs="Times New Roman"/>
          <w:sz w:val="28"/>
          <w:szCs w:val="28"/>
          <w:lang w:val="en-GB"/>
        </w:rPr>
        <w:t>research</w:t>
      </w:r>
      <w:r w:rsidR="00CD6BD9" w:rsidRPr="00F15350">
        <w:rPr>
          <w:rFonts w:ascii="Times New Roman" w:hAnsi="Times New Roman" w:cs="Times New Roman"/>
          <w:sz w:val="28"/>
          <w:szCs w:val="28"/>
          <w:lang w:val="en-US"/>
        </w:rPr>
        <w:t xml:space="preserve"> </w:t>
      </w:r>
      <w:r w:rsidR="00CD6BD9" w:rsidRPr="00F15350">
        <w:rPr>
          <w:rFonts w:ascii="Times New Roman" w:hAnsi="Times New Roman" w:cs="Times New Roman"/>
          <w:sz w:val="28"/>
          <w:szCs w:val="28"/>
          <w:lang w:val="en-GB"/>
        </w:rPr>
        <w:t>is</w:t>
      </w:r>
      <w:r w:rsidR="00CD6BD9" w:rsidRPr="00F15350">
        <w:rPr>
          <w:rFonts w:ascii="Times New Roman" w:hAnsi="Times New Roman" w:cs="Times New Roman"/>
          <w:sz w:val="28"/>
          <w:szCs w:val="28"/>
          <w:lang w:val="en-US"/>
        </w:rPr>
        <w:t xml:space="preserve"> to identify the main aspects of teaching listening on the basis of the study of all available sources and work experience in teaching listening at the initial stage and creation of effective</w:t>
      </w:r>
      <w:r w:rsidR="00CD6BD9" w:rsidRPr="00F15350">
        <w:rPr>
          <w:rFonts w:ascii="Times New Roman" w:hAnsi="Times New Roman" w:cs="Times New Roman"/>
          <w:bCs/>
          <w:sz w:val="28"/>
          <w:szCs w:val="28"/>
          <w:lang w:val="en-US"/>
        </w:rPr>
        <w:t xml:space="preserve"> activities to overcome the challenges in teaching a foreign language at the initial stage.</w:t>
      </w:r>
      <w:r w:rsidR="00CD6BD9" w:rsidRPr="00F15350">
        <w:rPr>
          <w:rFonts w:ascii="Times New Roman" w:hAnsi="Times New Roman" w:cs="Times New Roman"/>
          <w:sz w:val="28"/>
          <w:szCs w:val="28"/>
          <w:lang w:val="en-GB"/>
        </w:rPr>
        <w:t xml:space="preserve"> </w:t>
      </w:r>
      <w:r w:rsidR="00050C61">
        <w:rPr>
          <w:rFonts w:ascii="Times New Roman" w:hAnsi="Times New Roman" w:cs="Times New Roman"/>
          <w:sz w:val="28"/>
          <w:szCs w:val="28"/>
          <w:lang w:val="en-GB"/>
        </w:rPr>
        <w:t>Th</w:t>
      </w:r>
      <w:r w:rsidR="00DE2512">
        <w:rPr>
          <w:rFonts w:ascii="Times New Roman" w:hAnsi="Times New Roman" w:cs="Times New Roman"/>
          <w:sz w:val="28"/>
          <w:szCs w:val="28"/>
          <w:lang w:val="en-GB"/>
        </w:rPr>
        <w:t xml:space="preserve">e authors revealed </w:t>
      </w:r>
      <w:r w:rsidR="00050C61">
        <w:rPr>
          <w:rFonts w:ascii="Times New Roman" w:hAnsi="Times New Roman" w:cs="Times New Roman"/>
          <w:sz w:val="28"/>
          <w:szCs w:val="28"/>
          <w:lang w:val="en-GB"/>
        </w:rPr>
        <w:t xml:space="preserve">the difficulties </w:t>
      </w:r>
      <w:r w:rsidR="00DE2512">
        <w:rPr>
          <w:rFonts w:ascii="Times New Roman" w:hAnsi="Times New Roman" w:cs="Times New Roman"/>
          <w:sz w:val="28"/>
          <w:szCs w:val="28"/>
          <w:lang w:val="en-GB"/>
        </w:rPr>
        <w:t xml:space="preserve">that </w:t>
      </w:r>
      <w:r w:rsidR="00050C61">
        <w:rPr>
          <w:rFonts w:ascii="Times New Roman" w:hAnsi="Times New Roman" w:cs="Times New Roman"/>
          <w:sz w:val="28"/>
          <w:szCs w:val="28"/>
          <w:lang w:val="en-GB"/>
        </w:rPr>
        <w:t xml:space="preserve">primary school teachers </w:t>
      </w:r>
      <w:r w:rsidR="0081645E">
        <w:rPr>
          <w:rFonts w:ascii="Times New Roman" w:hAnsi="Times New Roman" w:cs="Times New Roman"/>
          <w:sz w:val="28"/>
          <w:szCs w:val="28"/>
          <w:lang w:val="en-GB"/>
        </w:rPr>
        <w:t>face through a survey method</w:t>
      </w:r>
      <w:r w:rsidR="0081645E" w:rsidRPr="0081645E">
        <w:rPr>
          <w:rFonts w:ascii="Times New Roman" w:hAnsi="Times New Roman" w:cs="Times New Roman"/>
          <w:sz w:val="28"/>
          <w:szCs w:val="28"/>
          <w:lang w:val="en-US"/>
        </w:rPr>
        <w:t xml:space="preserve"> </w:t>
      </w:r>
      <w:r w:rsidR="0081645E">
        <w:rPr>
          <w:rFonts w:ascii="Times New Roman" w:hAnsi="Times New Roman" w:cs="Times New Roman"/>
          <w:sz w:val="28"/>
          <w:szCs w:val="28"/>
          <w:lang w:val="en-US"/>
        </w:rPr>
        <w:t>and</w:t>
      </w:r>
      <w:r w:rsidR="00050C61">
        <w:rPr>
          <w:rFonts w:ascii="Times New Roman" w:hAnsi="Times New Roman" w:cs="Times New Roman"/>
          <w:sz w:val="28"/>
          <w:szCs w:val="28"/>
          <w:lang w:val="en-GB"/>
        </w:rPr>
        <w:t xml:space="preserve"> recommend use of various activities contribute children’s improvement of listening skills.  </w:t>
      </w:r>
    </w:p>
    <w:p w14:paraId="2044B2FB" w14:textId="77777777" w:rsidR="00270EAF" w:rsidRPr="00F15350" w:rsidRDefault="00270EAF" w:rsidP="00270EAF">
      <w:pPr>
        <w:rPr>
          <w:rFonts w:ascii="Times New Roman" w:hAnsi="Times New Roman" w:cs="Times New Roman"/>
          <w:sz w:val="28"/>
          <w:szCs w:val="28"/>
          <w:lang w:val="en-GB"/>
        </w:rPr>
      </w:pPr>
    </w:p>
    <w:p w14:paraId="06930B4C" w14:textId="77777777" w:rsidR="00270EAF" w:rsidRPr="00F15350" w:rsidRDefault="00270EAF" w:rsidP="00270EAF">
      <w:pPr>
        <w:rPr>
          <w:rFonts w:ascii="Times New Roman" w:hAnsi="Times New Roman" w:cs="Times New Roman"/>
          <w:sz w:val="28"/>
          <w:szCs w:val="28"/>
          <w:lang w:val="en-US"/>
        </w:rPr>
      </w:pPr>
      <w:r w:rsidRPr="00F15350">
        <w:rPr>
          <w:rFonts w:ascii="Times New Roman" w:hAnsi="Times New Roman" w:cs="Times New Roman"/>
          <w:b/>
          <w:sz w:val="28"/>
          <w:szCs w:val="28"/>
          <w:lang w:val="en-GB"/>
        </w:rPr>
        <w:t xml:space="preserve">Key words: </w:t>
      </w:r>
      <w:r w:rsidRPr="00F15350">
        <w:rPr>
          <w:rFonts w:ascii="Times New Roman" w:hAnsi="Times New Roman" w:cs="Times New Roman"/>
          <w:sz w:val="28"/>
          <w:szCs w:val="28"/>
          <w:lang w:val="en-US"/>
        </w:rPr>
        <w:t xml:space="preserve">teaching English, listening, initial stage, methods, difficulties, activities, </w:t>
      </w:r>
    </w:p>
    <w:p w14:paraId="52251A5B" w14:textId="77777777" w:rsidR="00550347" w:rsidRDefault="00550347" w:rsidP="00F60720">
      <w:pPr>
        <w:autoSpaceDE w:val="0"/>
        <w:autoSpaceDN w:val="0"/>
        <w:adjustRightInd w:val="0"/>
        <w:spacing w:after="0" w:line="240" w:lineRule="auto"/>
        <w:ind w:firstLine="708"/>
        <w:jc w:val="both"/>
        <w:rPr>
          <w:rFonts w:ascii="Times New Roman" w:eastAsia="Times New Roman" w:hAnsi="Times New Roman" w:cs="Times New Roman"/>
          <w:sz w:val="28"/>
          <w:szCs w:val="28"/>
          <w:lang w:val="en-US" w:eastAsia="ru-RU"/>
        </w:rPr>
      </w:pPr>
      <w:r w:rsidRPr="00550347">
        <w:rPr>
          <w:rFonts w:ascii="Times New Roman" w:eastAsia="Times New Roman" w:hAnsi="Times New Roman" w:cs="Times New Roman"/>
          <w:sz w:val="28"/>
          <w:szCs w:val="28"/>
          <w:lang w:val="en-US" w:eastAsia="ru-RU"/>
        </w:rPr>
        <w:t>Foreign language knowledge is becoming increasingly important in Kazakhstan, as it is in other parts of the world. Currently, knowledge of a foreign language is not only required for studying abroad, but it is also regarded as a determining factor of a specialist's competitiveness in the labor market.  The President of the Republic of Kazakhstan, K.K.</w:t>
      </w:r>
      <w:r>
        <w:rPr>
          <w:rFonts w:ascii="Times New Roman" w:eastAsia="Times New Roman" w:hAnsi="Times New Roman" w:cs="Times New Roman"/>
          <w:sz w:val="28"/>
          <w:szCs w:val="28"/>
          <w:lang w:val="en-US" w:eastAsia="ru-RU"/>
        </w:rPr>
        <w:t xml:space="preserve"> </w:t>
      </w:r>
      <w:r w:rsidRPr="00550347">
        <w:rPr>
          <w:rFonts w:ascii="Times New Roman" w:eastAsia="Times New Roman" w:hAnsi="Times New Roman" w:cs="Times New Roman"/>
          <w:sz w:val="28"/>
          <w:szCs w:val="28"/>
          <w:lang w:val="en-US" w:eastAsia="ru-RU"/>
        </w:rPr>
        <w:t xml:space="preserve">Tokayev, emphasized the importance </w:t>
      </w:r>
      <w:r>
        <w:rPr>
          <w:rFonts w:ascii="Times New Roman" w:eastAsia="Times New Roman" w:hAnsi="Times New Roman" w:cs="Times New Roman"/>
          <w:sz w:val="28"/>
          <w:szCs w:val="28"/>
          <w:lang w:val="en-US" w:eastAsia="ru-RU"/>
        </w:rPr>
        <w:t>of language knowledge, saying, “</w:t>
      </w:r>
      <w:r w:rsidRPr="00550347">
        <w:rPr>
          <w:rFonts w:ascii="Times New Roman" w:eastAsia="Times New Roman" w:hAnsi="Times New Roman" w:cs="Times New Roman"/>
          <w:sz w:val="28"/>
          <w:szCs w:val="28"/>
          <w:lang w:val="en-US" w:eastAsia="ru-RU"/>
        </w:rPr>
        <w:t>Taking into account global trends, special attention should be paid to such priority subjects as mathematics, l</w:t>
      </w:r>
      <w:r>
        <w:rPr>
          <w:rFonts w:ascii="Times New Roman" w:eastAsia="Times New Roman" w:hAnsi="Times New Roman" w:cs="Times New Roman"/>
          <w:sz w:val="28"/>
          <w:szCs w:val="28"/>
          <w:lang w:val="en-US" w:eastAsia="ru-RU"/>
        </w:rPr>
        <w:t>anguages, and computer science”.</w:t>
      </w:r>
      <w:r w:rsidRPr="00550347">
        <w:rPr>
          <w:rFonts w:ascii="Times New Roman" w:eastAsia="Times New Roman" w:hAnsi="Times New Roman" w:cs="Times New Roman"/>
          <w:sz w:val="28"/>
          <w:szCs w:val="28"/>
          <w:lang w:val="en-US" w:eastAsia="ru-RU"/>
        </w:rPr>
        <w:t xml:space="preserve"> </w:t>
      </w:r>
    </w:p>
    <w:p w14:paraId="7470F44A" w14:textId="77777777" w:rsidR="00550347" w:rsidRDefault="00550347" w:rsidP="00F60720">
      <w:pPr>
        <w:autoSpaceDE w:val="0"/>
        <w:autoSpaceDN w:val="0"/>
        <w:adjustRightInd w:val="0"/>
        <w:spacing w:after="0" w:line="240" w:lineRule="auto"/>
        <w:ind w:firstLine="708"/>
        <w:jc w:val="both"/>
        <w:rPr>
          <w:rFonts w:ascii="Times New Roman" w:eastAsia="Times New Roman" w:hAnsi="Times New Roman" w:cs="Times New Roman"/>
          <w:sz w:val="28"/>
          <w:szCs w:val="28"/>
          <w:lang w:val="en-US" w:eastAsia="ru-RU"/>
        </w:rPr>
      </w:pPr>
      <w:r w:rsidRPr="00550347">
        <w:rPr>
          <w:rFonts w:ascii="Times New Roman" w:eastAsia="Times New Roman" w:hAnsi="Times New Roman" w:cs="Times New Roman"/>
          <w:sz w:val="28"/>
          <w:szCs w:val="28"/>
          <w:lang w:val="en-US" w:eastAsia="ru-RU"/>
        </w:rPr>
        <w:t xml:space="preserve">The most recent reforms to Kazakhstan's education system have had an impact on all levels of schooling. These changes had an impact on primary schools as well. A foreign language is taught in schools beginning with the first year of study. The inclusion of a foreign language in the primary school curriculum is a response to practice challenges as the first stage in implementing the idea of trilingual education. </w:t>
      </w:r>
    </w:p>
    <w:p w14:paraId="2C58B5EB" w14:textId="77777777" w:rsidR="00550347" w:rsidRPr="00550347" w:rsidRDefault="00550347" w:rsidP="00550347">
      <w:pPr>
        <w:autoSpaceDE w:val="0"/>
        <w:autoSpaceDN w:val="0"/>
        <w:adjustRightInd w:val="0"/>
        <w:spacing w:after="0" w:line="240" w:lineRule="auto"/>
        <w:ind w:firstLine="708"/>
        <w:jc w:val="both"/>
        <w:rPr>
          <w:rFonts w:ascii="Times New Roman" w:eastAsia="Times New Roman" w:hAnsi="Times New Roman" w:cs="Times New Roman"/>
          <w:sz w:val="28"/>
          <w:szCs w:val="28"/>
          <w:lang w:val="en-US" w:eastAsia="ru-RU"/>
        </w:rPr>
      </w:pPr>
      <w:r w:rsidRPr="00550347">
        <w:rPr>
          <w:rFonts w:ascii="Times New Roman" w:eastAsia="Times New Roman" w:hAnsi="Times New Roman" w:cs="Times New Roman"/>
          <w:sz w:val="28"/>
          <w:szCs w:val="28"/>
          <w:lang w:val="en-US" w:eastAsia="ru-RU"/>
        </w:rPr>
        <w:t>The primary school curriculum is based on principles such as inter</w:t>
      </w:r>
      <w:r w:rsidR="0081645E">
        <w:rPr>
          <w:rFonts w:ascii="Times New Roman" w:eastAsia="Times New Roman" w:hAnsi="Times New Roman" w:cs="Times New Roman"/>
          <w:sz w:val="28"/>
          <w:szCs w:val="28"/>
          <w:lang w:val="en-US" w:eastAsia="ru-RU"/>
        </w:rPr>
        <w:t>-</w:t>
      </w:r>
      <w:r w:rsidRPr="00550347">
        <w:rPr>
          <w:rFonts w:ascii="Times New Roman" w:eastAsia="Times New Roman" w:hAnsi="Times New Roman" w:cs="Times New Roman"/>
          <w:sz w:val="28"/>
          <w:szCs w:val="28"/>
          <w:lang w:val="en-US" w:eastAsia="ru-RU"/>
        </w:rPr>
        <w:t>discipline relationships, which create situations for trilingual learning, require acquiring knowledge and competencies from simple to complex and from topic to topic, and shift the emphasis of educational goals to critical thinking goals.</w:t>
      </w:r>
    </w:p>
    <w:p w14:paraId="6247B596" w14:textId="77777777" w:rsidR="00550347" w:rsidRPr="00550347" w:rsidRDefault="00550347" w:rsidP="00550347">
      <w:pPr>
        <w:autoSpaceDE w:val="0"/>
        <w:autoSpaceDN w:val="0"/>
        <w:adjustRightInd w:val="0"/>
        <w:spacing w:after="0" w:line="240" w:lineRule="auto"/>
        <w:ind w:firstLine="708"/>
        <w:jc w:val="both"/>
        <w:rPr>
          <w:rFonts w:ascii="Times New Roman" w:eastAsia="Times New Roman" w:hAnsi="Times New Roman" w:cs="Times New Roman"/>
          <w:sz w:val="28"/>
          <w:szCs w:val="28"/>
          <w:lang w:val="en-US" w:eastAsia="ru-RU"/>
        </w:rPr>
      </w:pPr>
      <w:r w:rsidRPr="00550347">
        <w:rPr>
          <w:rFonts w:ascii="Times New Roman" w:eastAsia="Times New Roman" w:hAnsi="Times New Roman" w:cs="Times New Roman"/>
          <w:sz w:val="28"/>
          <w:szCs w:val="28"/>
          <w:lang w:val="en-US" w:eastAsia="ru-RU"/>
        </w:rPr>
        <w:t xml:space="preserve">There are numerous issues with teaching approaches in foreign language instruction. Traditional methods and techniques demonstrate a low ability to meet the demands of the new curriculum, and are not always accepted by school teachers. Teachers are expected to have more complex professional knowledge and skills, which contribute to meeting new challenges in the classroom.  </w:t>
      </w:r>
    </w:p>
    <w:p w14:paraId="740E24B0" w14:textId="77777777" w:rsidR="00550347" w:rsidRPr="00550347" w:rsidRDefault="00550347" w:rsidP="0081645E">
      <w:pPr>
        <w:spacing w:after="0" w:line="240" w:lineRule="auto"/>
        <w:ind w:firstLine="709"/>
        <w:jc w:val="both"/>
        <w:rPr>
          <w:rFonts w:ascii="Times New Roman" w:hAnsi="Times New Roman" w:cs="Times New Roman"/>
          <w:color w:val="000000"/>
          <w:sz w:val="28"/>
          <w:szCs w:val="28"/>
          <w:lang w:val="en-US"/>
        </w:rPr>
      </w:pPr>
      <w:r w:rsidRPr="00550347">
        <w:rPr>
          <w:rFonts w:ascii="Times New Roman" w:hAnsi="Times New Roman" w:cs="Times New Roman"/>
          <w:color w:val="000000"/>
          <w:sz w:val="28"/>
          <w:szCs w:val="28"/>
          <w:lang w:val="en-US"/>
        </w:rPr>
        <w:lastRenderedPageBreak/>
        <w:t xml:space="preserve">Listening is one of the more difficult skills to teach in the English teaching methodology. Scholars, teachers, and foreign language teaching methodologists have been conducting a serious theoretical seeking in the study of listening, but work on teaching practice is currently being renewed, developed, and enhanced. </w:t>
      </w:r>
    </w:p>
    <w:p w14:paraId="5DA2750A" w14:textId="77777777" w:rsidR="00550347" w:rsidRPr="00550347" w:rsidRDefault="00550347" w:rsidP="0081645E">
      <w:pPr>
        <w:spacing w:after="0" w:line="240" w:lineRule="auto"/>
        <w:ind w:firstLine="709"/>
        <w:jc w:val="both"/>
        <w:rPr>
          <w:rFonts w:ascii="Times New Roman" w:hAnsi="Times New Roman" w:cs="Times New Roman"/>
          <w:sz w:val="28"/>
          <w:szCs w:val="28"/>
          <w:lang w:val="en-GB"/>
        </w:rPr>
      </w:pPr>
      <w:r w:rsidRPr="00550347">
        <w:rPr>
          <w:rFonts w:ascii="Times New Roman" w:hAnsi="Times New Roman" w:cs="Times New Roman"/>
          <w:sz w:val="28"/>
          <w:szCs w:val="28"/>
          <w:lang w:val="en-GB"/>
        </w:rPr>
        <w:t xml:space="preserve">The necessity of creating new conditions for students studying a foreign language at the outset determines the relevance of this research. The search for new methods and techniques for teaching listening that improve the process of perception of foreign language speech is important.  At the beginning, new methods and techniques for teaching listening skills help to pave the way for better understanding and improvement of students' listening skills. </w:t>
      </w:r>
    </w:p>
    <w:p w14:paraId="3C70D946" w14:textId="77777777" w:rsidR="00F60720" w:rsidRPr="00F15350" w:rsidRDefault="00F60720" w:rsidP="00550347">
      <w:pPr>
        <w:tabs>
          <w:tab w:val="right" w:leader="dot" w:pos="9639"/>
        </w:tabs>
        <w:spacing w:after="0" w:line="240" w:lineRule="auto"/>
        <w:ind w:firstLine="709"/>
        <w:jc w:val="both"/>
        <w:rPr>
          <w:rFonts w:ascii="Times New Roman" w:hAnsi="Times New Roman" w:cs="Times New Roman"/>
          <w:sz w:val="28"/>
          <w:szCs w:val="28"/>
          <w:lang w:val="en-GB"/>
        </w:rPr>
      </w:pPr>
      <w:r w:rsidRPr="00F15350">
        <w:rPr>
          <w:rFonts w:ascii="Times New Roman" w:hAnsi="Times New Roman" w:cs="Times New Roman"/>
          <w:sz w:val="28"/>
          <w:szCs w:val="28"/>
          <w:lang w:val="en-GB"/>
        </w:rPr>
        <w:t>The</w:t>
      </w:r>
      <w:r w:rsidRPr="00F15350">
        <w:rPr>
          <w:rFonts w:ascii="Times New Roman" w:hAnsi="Times New Roman" w:cs="Times New Roman"/>
          <w:sz w:val="28"/>
          <w:szCs w:val="28"/>
          <w:lang w:val="en-US"/>
        </w:rPr>
        <w:t xml:space="preserve"> </w:t>
      </w:r>
      <w:r w:rsidRPr="00F15350">
        <w:rPr>
          <w:rFonts w:ascii="Times New Roman" w:hAnsi="Times New Roman" w:cs="Times New Roman"/>
          <w:sz w:val="28"/>
          <w:szCs w:val="28"/>
          <w:lang w:val="en-GB"/>
        </w:rPr>
        <w:t>aim</w:t>
      </w:r>
      <w:r w:rsidRPr="00F15350">
        <w:rPr>
          <w:rFonts w:ascii="Times New Roman" w:hAnsi="Times New Roman" w:cs="Times New Roman"/>
          <w:sz w:val="28"/>
          <w:szCs w:val="28"/>
          <w:lang w:val="en-US"/>
        </w:rPr>
        <w:t xml:space="preserve"> </w:t>
      </w:r>
      <w:r w:rsidRPr="00F15350">
        <w:rPr>
          <w:rFonts w:ascii="Times New Roman" w:hAnsi="Times New Roman" w:cs="Times New Roman"/>
          <w:sz w:val="28"/>
          <w:szCs w:val="28"/>
          <w:lang w:val="en-GB"/>
        </w:rPr>
        <w:t>of</w:t>
      </w:r>
      <w:r w:rsidRPr="00F15350">
        <w:rPr>
          <w:rFonts w:ascii="Times New Roman" w:hAnsi="Times New Roman" w:cs="Times New Roman"/>
          <w:sz w:val="28"/>
          <w:szCs w:val="28"/>
          <w:lang w:val="en-US"/>
        </w:rPr>
        <w:t xml:space="preserve"> </w:t>
      </w:r>
      <w:r w:rsidRPr="00F15350">
        <w:rPr>
          <w:rFonts w:ascii="Times New Roman" w:hAnsi="Times New Roman" w:cs="Times New Roman"/>
          <w:sz w:val="28"/>
          <w:szCs w:val="28"/>
          <w:lang w:val="en-GB"/>
        </w:rPr>
        <w:t>the</w:t>
      </w:r>
      <w:r w:rsidRPr="00F15350">
        <w:rPr>
          <w:rFonts w:ascii="Times New Roman" w:hAnsi="Times New Roman" w:cs="Times New Roman"/>
          <w:sz w:val="28"/>
          <w:szCs w:val="28"/>
          <w:lang w:val="en-US"/>
        </w:rPr>
        <w:t xml:space="preserve"> </w:t>
      </w:r>
      <w:r w:rsidRPr="00F15350">
        <w:rPr>
          <w:rFonts w:ascii="Times New Roman" w:hAnsi="Times New Roman" w:cs="Times New Roman"/>
          <w:sz w:val="28"/>
          <w:szCs w:val="28"/>
          <w:lang w:val="en-GB"/>
        </w:rPr>
        <w:t>research</w:t>
      </w:r>
      <w:r w:rsidRPr="00F15350">
        <w:rPr>
          <w:rFonts w:ascii="Times New Roman" w:hAnsi="Times New Roman" w:cs="Times New Roman"/>
          <w:sz w:val="28"/>
          <w:szCs w:val="28"/>
          <w:lang w:val="en-US"/>
        </w:rPr>
        <w:t xml:space="preserve"> </w:t>
      </w:r>
      <w:r w:rsidRPr="00F15350">
        <w:rPr>
          <w:rFonts w:ascii="Times New Roman" w:hAnsi="Times New Roman" w:cs="Times New Roman"/>
          <w:sz w:val="28"/>
          <w:szCs w:val="28"/>
          <w:lang w:val="en-GB"/>
        </w:rPr>
        <w:t>is</w:t>
      </w:r>
      <w:r w:rsidRPr="00F15350">
        <w:rPr>
          <w:rFonts w:ascii="Times New Roman" w:hAnsi="Times New Roman" w:cs="Times New Roman"/>
          <w:sz w:val="28"/>
          <w:szCs w:val="28"/>
          <w:lang w:val="en-US"/>
        </w:rPr>
        <w:t xml:space="preserve"> to identify the main aspects of teaching listening on the basis of the study of all available sources and work experience in teaching listening at the initial stage and creation of effective</w:t>
      </w:r>
      <w:r w:rsidRPr="00F15350">
        <w:rPr>
          <w:rFonts w:ascii="Times New Roman" w:hAnsi="Times New Roman" w:cs="Times New Roman"/>
          <w:bCs/>
          <w:sz w:val="28"/>
          <w:szCs w:val="28"/>
          <w:lang w:val="en-US"/>
        </w:rPr>
        <w:t xml:space="preserve"> activities to overcome the challenges in teaching a foreign language </w:t>
      </w:r>
      <w:r w:rsidR="005F548E" w:rsidRPr="00F15350">
        <w:rPr>
          <w:rFonts w:ascii="Times New Roman" w:hAnsi="Times New Roman" w:cs="Times New Roman"/>
          <w:bCs/>
          <w:sz w:val="28"/>
          <w:szCs w:val="28"/>
          <w:lang w:val="en-US"/>
        </w:rPr>
        <w:t>at the initial stage</w:t>
      </w:r>
      <w:r w:rsidRPr="00F15350">
        <w:rPr>
          <w:rFonts w:ascii="Times New Roman" w:hAnsi="Times New Roman" w:cs="Times New Roman"/>
          <w:bCs/>
          <w:sz w:val="28"/>
          <w:szCs w:val="28"/>
          <w:lang w:val="en-US"/>
        </w:rPr>
        <w:t>.</w:t>
      </w:r>
      <w:r w:rsidRPr="00F15350">
        <w:rPr>
          <w:rFonts w:ascii="Times New Roman" w:hAnsi="Times New Roman" w:cs="Times New Roman"/>
          <w:sz w:val="28"/>
          <w:szCs w:val="28"/>
          <w:lang w:val="en-GB"/>
        </w:rPr>
        <w:t xml:space="preserve"> </w:t>
      </w:r>
    </w:p>
    <w:p w14:paraId="504C27B3" w14:textId="77777777" w:rsidR="00270EAF" w:rsidRPr="00F15350" w:rsidRDefault="00550347" w:rsidP="00550347">
      <w:pPr>
        <w:pStyle w:val="a3"/>
        <w:shd w:val="clear" w:color="auto" w:fill="FFFFFF"/>
        <w:spacing w:before="0" w:beforeAutospacing="0" w:after="0" w:afterAutospacing="0"/>
        <w:ind w:firstLine="709"/>
        <w:jc w:val="both"/>
        <w:rPr>
          <w:sz w:val="28"/>
          <w:szCs w:val="28"/>
          <w:lang w:val="en-US"/>
        </w:rPr>
      </w:pPr>
      <w:r w:rsidRPr="00550347">
        <w:rPr>
          <w:sz w:val="28"/>
          <w:szCs w:val="28"/>
          <w:lang w:val="en-US"/>
        </w:rPr>
        <w:t xml:space="preserve">Language is an essential mode of communication; human society cannot exist without it. Nowadays, new technologies and innovations are being introduced, all sectors of the economy are transitioning to a digital model, and human resource mobility is increasing. All of these changes necessitate an improvement in people's communicative competence, particularly their foreign language skills. The primary goal of learning a foreign language is to develop communicative competence, or the ability and willingness to engage in foreign interpersonal and intercultural communication with native speakers. English is one of the most important foreign languages. It should be noted that different researchers perceive the extent of the spread of the English language in global practice quite differently </w:t>
      </w:r>
      <w:r w:rsidR="00270EAF" w:rsidRPr="00F15350">
        <w:rPr>
          <w:sz w:val="28"/>
          <w:szCs w:val="28"/>
          <w:lang w:val="en-US"/>
        </w:rPr>
        <w:t>[2,3,4].</w:t>
      </w:r>
      <w:r w:rsidR="00F60720" w:rsidRPr="00F15350">
        <w:rPr>
          <w:sz w:val="28"/>
          <w:szCs w:val="28"/>
          <w:lang w:val="en-US"/>
        </w:rPr>
        <w:t xml:space="preserve"> </w:t>
      </w:r>
    </w:p>
    <w:p w14:paraId="149BCCA1" w14:textId="77777777" w:rsidR="00F60720" w:rsidRPr="00F15350" w:rsidRDefault="00F60720" w:rsidP="00550347">
      <w:pPr>
        <w:pStyle w:val="a3"/>
        <w:shd w:val="clear" w:color="auto" w:fill="FFFFFF"/>
        <w:spacing w:before="0" w:beforeAutospacing="0" w:after="0" w:afterAutospacing="0"/>
        <w:ind w:firstLine="709"/>
        <w:jc w:val="both"/>
        <w:rPr>
          <w:b/>
          <w:sz w:val="28"/>
          <w:szCs w:val="28"/>
          <w:lang w:val="en-US"/>
        </w:rPr>
      </w:pPr>
      <w:r w:rsidRPr="00F15350">
        <w:rPr>
          <w:sz w:val="28"/>
          <w:szCs w:val="28"/>
          <w:lang w:val="en-US"/>
        </w:rPr>
        <w:t xml:space="preserve"> Thus, in most cases, English language proficiency is considered one of the most important conditions for integration into the world community, an essential element of positive social changes, economic well-being and new technologies. </w:t>
      </w:r>
    </w:p>
    <w:p w14:paraId="380604B8" w14:textId="77777777" w:rsidR="00F60720" w:rsidRPr="00F15350" w:rsidRDefault="00550347" w:rsidP="00550347">
      <w:pPr>
        <w:shd w:val="clear" w:color="auto" w:fill="FFFFFF"/>
        <w:spacing w:after="0" w:line="240" w:lineRule="auto"/>
        <w:ind w:firstLine="709"/>
        <w:jc w:val="both"/>
        <w:rPr>
          <w:rFonts w:ascii="Times New Roman" w:hAnsi="Times New Roman" w:cs="Times New Roman"/>
          <w:sz w:val="28"/>
          <w:szCs w:val="28"/>
          <w:lang w:val="en-US"/>
        </w:rPr>
      </w:pPr>
      <w:r w:rsidRPr="00550347">
        <w:rPr>
          <w:rStyle w:val="a4"/>
          <w:rFonts w:ascii="Times New Roman" w:hAnsi="Times New Roman" w:cs="Times New Roman"/>
          <w:b w:val="0"/>
          <w:sz w:val="28"/>
          <w:szCs w:val="28"/>
          <w:shd w:val="clear" w:color="auto" w:fill="FFFFFF"/>
          <w:lang w:val="en-US"/>
        </w:rPr>
        <w:t xml:space="preserve">As a result, there is currently a lot of emphasis on effective foreign language teaching and learning. It is obvious that learning a foreign language is a lengthy, difficult, and time-consuming process that necessitates knowledge of grammar, vocabulary, and pronunciation. The transformation of a foreign language takes two forms: oral (listening and speaking skills) and written (reading and writing skills). Listening is the most closely related to speaking and is used frequently for a variety of </w:t>
      </w:r>
      <w:r>
        <w:rPr>
          <w:rStyle w:val="a4"/>
          <w:rFonts w:ascii="Times New Roman" w:hAnsi="Times New Roman" w:cs="Times New Roman"/>
          <w:b w:val="0"/>
          <w:sz w:val="28"/>
          <w:szCs w:val="28"/>
          <w:shd w:val="clear" w:color="auto" w:fill="FFFFFF"/>
          <w:lang w:val="en-US"/>
        </w:rPr>
        <w:t>linguistic purposes. Listening “</w:t>
      </w:r>
      <w:r w:rsidRPr="00550347">
        <w:rPr>
          <w:rStyle w:val="a4"/>
          <w:rFonts w:ascii="Times New Roman" w:hAnsi="Times New Roman" w:cs="Times New Roman"/>
          <w:b w:val="0"/>
          <w:sz w:val="28"/>
          <w:szCs w:val="28"/>
          <w:shd w:val="clear" w:color="auto" w:fill="FFFFFF"/>
          <w:lang w:val="en-US"/>
        </w:rPr>
        <w:t xml:space="preserve">requires listeners to make sense from the oral input by drawing on their background knowledge of the world and of the second language, as well as to generate information in their long term memory and to make their own meanings of the spoken passages </w:t>
      </w:r>
      <w:r w:rsidR="00270EAF" w:rsidRPr="00F15350">
        <w:rPr>
          <w:rFonts w:ascii="Times New Roman" w:hAnsi="Times New Roman" w:cs="Times New Roman"/>
          <w:sz w:val="28"/>
          <w:szCs w:val="28"/>
          <w:lang w:val="en-US"/>
        </w:rPr>
        <w:t>[5]</w:t>
      </w:r>
      <w:r w:rsidR="00722058" w:rsidRPr="00F15350">
        <w:rPr>
          <w:rFonts w:ascii="Times New Roman" w:hAnsi="Times New Roman" w:cs="Times New Roman"/>
          <w:sz w:val="28"/>
          <w:szCs w:val="28"/>
          <w:lang w:val="en-US"/>
        </w:rPr>
        <w:t>.</w:t>
      </w:r>
      <w:r w:rsidR="00F60720" w:rsidRPr="00F15350">
        <w:rPr>
          <w:rFonts w:ascii="Times New Roman" w:hAnsi="Times New Roman" w:cs="Times New Roman"/>
          <w:sz w:val="28"/>
          <w:szCs w:val="28"/>
          <w:lang w:val="en-US"/>
        </w:rPr>
        <w:t xml:space="preserve"> </w:t>
      </w:r>
      <w:r w:rsidRPr="00550347">
        <w:rPr>
          <w:rFonts w:ascii="Times New Roman" w:hAnsi="Times New Roman" w:cs="Times New Roman"/>
          <w:sz w:val="28"/>
          <w:szCs w:val="28"/>
          <w:lang w:val="en-US"/>
        </w:rPr>
        <w:t>The statements above contradict the widely held belief that "listening comprehension is a</w:t>
      </w:r>
      <w:r>
        <w:rPr>
          <w:rFonts w:ascii="Times New Roman" w:hAnsi="Times New Roman" w:cs="Times New Roman"/>
          <w:sz w:val="28"/>
          <w:szCs w:val="28"/>
          <w:lang w:val="en-US"/>
        </w:rPr>
        <w:t>nything but a passive activity”.</w:t>
      </w:r>
      <w:r w:rsidRPr="00550347">
        <w:rPr>
          <w:rFonts w:ascii="Times New Roman" w:hAnsi="Times New Roman" w:cs="Times New Roman"/>
          <w:sz w:val="28"/>
          <w:szCs w:val="28"/>
          <w:lang w:val="en-US"/>
        </w:rPr>
        <w:t xml:space="preserve"> It is a complex, engaged procedure in which the listener must differentiate between sounds, understand vocabulary and grammatical structures, understand stress and intonation, retain what has been gathered, and interpret it within the immediate as well as larger sociocul</w:t>
      </w:r>
      <w:r>
        <w:rPr>
          <w:rFonts w:ascii="Times New Roman" w:hAnsi="Times New Roman" w:cs="Times New Roman"/>
          <w:sz w:val="28"/>
          <w:szCs w:val="28"/>
          <w:lang w:val="en-US"/>
        </w:rPr>
        <w:t>tural context of the utterance</w:t>
      </w:r>
      <w:r w:rsidRPr="00550347">
        <w:rPr>
          <w:rFonts w:ascii="Times New Roman" w:hAnsi="Times New Roman" w:cs="Times New Roman"/>
          <w:sz w:val="28"/>
          <w:szCs w:val="28"/>
          <w:lang w:val="en-US"/>
        </w:rPr>
        <w:t xml:space="preserve"> </w:t>
      </w:r>
      <w:r w:rsidR="00270EAF" w:rsidRPr="00F15350">
        <w:rPr>
          <w:rFonts w:ascii="Times New Roman" w:hAnsi="Times New Roman" w:cs="Times New Roman"/>
          <w:sz w:val="28"/>
          <w:szCs w:val="28"/>
          <w:lang w:val="en-US"/>
        </w:rPr>
        <w:t>[6]</w:t>
      </w:r>
      <w:r w:rsidR="00722058" w:rsidRPr="00F15350">
        <w:rPr>
          <w:rFonts w:ascii="Times New Roman" w:hAnsi="Times New Roman" w:cs="Times New Roman"/>
          <w:sz w:val="28"/>
          <w:szCs w:val="28"/>
          <w:lang w:val="en-US"/>
        </w:rPr>
        <w:t>.</w:t>
      </w:r>
      <w:r w:rsidR="00270EAF" w:rsidRPr="00F15350">
        <w:rPr>
          <w:rFonts w:ascii="Times New Roman" w:hAnsi="Times New Roman" w:cs="Times New Roman"/>
          <w:sz w:val="28"/>
          <w:szCs w:val="28"/>
          <w:lang w:val="en-US"/>
        </w:rPr>
        <w:t xml:space="preserve"> </w:t>
      </w:r>
      <w:r w:rsidR="00F60720" w:rsidRPr="00F15350">
        <w:rPr>
          <w:rFonts w:ascii="Times New Roman" w:hAnsi="Times New Roman" w:cs="Times New Roman"/>
          <w:sz w:val="28"/>
          <w:szCs w:val="28"/>
          <w:lang w:val="en-US"/>
        </w:rPr>
        <w:t xml:space="preserve">One should emphasize that listeners need to be active to receive information” </w:t>
      </w:r>
      <w:r w:rsidR="00270EAF" w:rsidRPr="00F15350">
        <w:rPr>
          <w:rFonts w:ascii="Times New Roman" w:hAnsi="Times New Roman" w:cs="Times New Roman"/>
          <w:sz w:val="28"/>
          <w:szCs w:val="28"/>
          <w:lang w:val="en-US"/>
        </w:rPr>
        <w:t>[7].</w:t>
      </w:r>
      <w:r w:rsidR="00F60720" w:rsidRPr="00F15350">
        <w:rPr>
          <w:rFonts w:ascii="Times New Roman" w:hAnsi="Times New Roman" w:cs="Times New Roman"/>
          <w:sz w:val="28"/>
          <w:szCs w:val="28"/>
          <w:lang w:val="en-US"/>
        </w:rPr>
        <w:t xml:space="preserve">  </w:t>
      </w:r>
    </w:p>
    <w:p w14:paraId="59EFE494" w14:textId="77777777" w:rsidR="00F60720" w:rsidRPr="00F15350" w:rsidRDefault="00F60720" w:rsidP="00F60720">
      <w:pPr>
        <w:autoSpaceDE w:val="0"/>
        <w:autoSpaceDN w:val="0"/>
        <w:adjustRightInd w:val="0"/>
        <w:spacing w:after="0" w:line="240" w:lineRule="auto"/>
        <w:ind w:firstLine="708"/>
        <w:jc w:val="both"/>
        <w:rPr>
          <w:rFonts w:ascii="Times New Roman" w:hAnsi="Times New Roman" w:cs="Times New Roman"/>
          <w:sz w:val="28"/>
          <w:szCs w:val="28"/>
          <w:lang w:val="en-US"/>
        </w:rPr>
      </w:pPr>
      <w:r w:rsidRPr="00F15350">
        <w:rPr>
          <w:rFonts w:ascii="Times New Roman" w:hAnsi="Times New Roman" w:cs="Times New Roman"/>
          <w:sz w:val="28"/>
          <w:szCs w:val="28"/>
          <w:lang w:val="en-US"/>
        </w:rPr>
        <w:lastRenderedPageBreak/>
        <w:t xml:space="preserve">The term “listening” (from Lat. </w:t>
      </w:r>
      <w:r w:rsidR="0081645E">
        <w:rPr>
          <w:rFonts w:ascii="Times New Roman" w:hAnsi="Times New Roman" w:cs="Times New Roman"/>
          <w:sz w:val="28"/>
          <w:szCs w:val="28"/>
          <w:lang w:val="en-US"/>
        </w:rPr>
        <w:t>a</w:t>
      </w:r>
      <w:r w:rsidRPr="00F15350">
        <w:rPr>
          <w:rFonts w:ascii="Times New Roman" w:hAnsi="Times New Roman" w:cs="Times New Roman"/>
          <w:sz w:val="28"/>
          <w:szCs w:val="28"/>
          <w:lang w:val="en-US"/>
        </w:rPr>
        <w:t>udi</w:t>
      </w:r>
      <w:r w:rsidR="0081645E">
        <w:rPr>
          <w:rFonts w:ascii="Times New Roman" w:hAnsi="Times New Roman" w:cs="Times New Roman"/>
          <w:sz w:val="28"/>
          <w:szCs w:val="28"/>
          <w:lang w:val="en-US"/>
        </w:rPr>
        <w:t xml:space="preserve"> </w:t>
      </w:r>
      <w:r w:rsidRPr="00F15350">
        <w:rPr>
          <w:rFonts w:ascii="Times New Roman" w:hAnsi="Times New Roman" w:cs="Times New Roman"/>
          <w:sz w:val="28"/>
          <w:szCs w:val="28"/>
          <w:lang w:val="en-US"/>
        </w:rPr>
        <w:t xml:space="preserve">re-listen, hear), was introduced into the methodology by the American psychologist Don Brown in the XX century. Listening is a meaningful understanding of auditory speech. It is a receptive type of speech activity and, first of all, is aimed at identifying, extracting and processing foreign-language information. </w:t>
      </w:r>
      <w:r w:rsidRPr="00F15350">
        <w:rPr>
          <w:rFonts w:ascii="Times New Roman" w:hAnsi="Times New Roman" w:cs="Times New Roman"/>
          <w:sz w:val="28"/>
          <w:szCs w:val="28"/>
          <w:lang w:val="kk-KZ"/>
        </w:rPr>
        <w:t>Comparing the process of listening to the process of reading, he built the following logical chains for listening: We hear - we listen</w:t>
      </w:r>
      <w:r w:rsidRPr="00F15350">
        <w:rPr>
          <w:rFonts w:ascii="Times New Roman" w:hAnsi="Times New Roman" w:cs="Times New Roman"/>
          <w:sz w:val="28"/>
          <w:szCs w:val="28"/>
          <w:lang w:val="en-US"/>
        </w:rPr>
        <w:t>;</w:t>
      </w:r>
      <w:r w:rsidRPr="00F15350">
        <w:rPr>
          <w:rFonts w:ascii="Times New Roman" w:hAnsi="Times New Roman" w:cs="Times New Roman"/>
          <w:sz w:val="28"/>
          <w:szCs w:val="28"/>
          <w:lang w:val="kk-KZ"/>
        </w:rPr>
        <w:t xml:space="preserve"> we listen for reading</w:t>
      </w:r>
      <w:r w:rsidRPr="00F15350">
        <w:rPr>
          <w:rFonts w:ascii="Times New Roman" w:hAnsi="Times New Roman" w:cs="Times New Roman"/>
          <w:sz w:val="28"/>
          <w:szCs w:val="28"/>
          <w:lang w:val="en-US"/>
        </w:rPr>
        <w:t>;</w:t>
      </w:r>
      <w:r w:rsidRPr="00F15350">
        <w:rPr>
          <w:rFonts w:ascii="Times New Roman" w:hAnsi="Times New Roman" w:cs="Times New Roman"/>
          <w:sz w:val="28"/>
          <w:szCs w:val="28"/>
          <w:lang w:val="kk-KZ"/>
        </w:rPr>
        <w:t xml:space="preserve"> We see </w:t>
      </w:r>
      <w:r w:rsidRPr="00F15350">
        <w:rPr>
          <w:rFonts w:ascii="Times New Roman" w:hAnsi="Times New Roman" w:cs="Times New Roman"/>
          <w:sz w:val="28"/>
          <w:szCs w:val="28"/>
          <w:lang w:val="en-US"/>
        </w:rPr>
        <w:t>-</w:t>
      </w:r>
      <w:r w:rsidRPr="00F15350">
        <w:rPr>
          <w:rFonts w:ascii="Times New Roman" w:hAnsi="Times New Roman" w:cs="Times New Roman"/>
          <w:sz w:val="28"/>
          <w:szCs w:val="28"/>
          <w:lang w:val="kk-KZ"/>
        </w:rPr>
        <w:t xml:space="preserve"> we look </w:t>
      </w:r>
      <w:r w:rsidRPr="00F15350">
        <w:rPr>
          <w:rFonts w:ascii="Times New Roman" w:hAnsi="Times New Roman" w:cs="Times New Roman"/>
          <w:sz w:val="28"/>
          <w:szCs w:val="28"/>
          <w:lang w:val="en-US"/>
        </w:rPr>
        <w:t xml:space="preserve">- </w:t>
      </w:r>
      <w:r w:rsidRPr="00F15350">
        <w:rPr>
          <w:rFonts w:ascii="Times New Roman" w:hAnsi="Times New Roman" w:cs="Times New Roman"/>
          <w:sz w:val="28"/>
          <w:szCs w:val="28"/>
          <w:lang w:val="kk-KZ"/>
        </w:rPr>
        <w:t>we read. The process of listening involves hearing, listening, recognizing spoken language and interpreting spoken characters, bringing them into characters.</w:t>
      </w:r>
    </w:p>
    <w:p w14:paraId="6320E485" w14:textId="77777777" w:rsidR="00F60720" w:rsidRPr="00F15350" w:rsidRDefault="00F60720" w:rsidP="00F60720">
      <w:pPr>
        <w:autoSpaceDE w:val="0"/>
        <w:autoSpaceDN w:val="0"/>
        <w:adjustRightInd w:val="0"/>
        <w:spacing w:after="0" w:line="240" w:lineRule="auto"/>
        <w:jc w:val="both"/>
        <w:rPr>
          <w:rFonts w:ascii="Times New Roman" w:hAnsi="Times New Roman" w:cs="Times New Roman"/>
          <w:sz w:val="28"/>
          <w:szCs w:val="28"/>
          <w:lang w:val="en-US"/>
        </w:rPr>
      </w:pPr>
      <w:r w:rsidRPr="00F15350">
        <w:rPr>
          <w:rFonts w:ascii="Times New Roman" w:hAnsi="Times New Roman" w:cs="Times New Roman"/>
          <w:sz w:val="28"/>
          <w:szCs w:val="28"/>
          <w:lang w:val="en-US"/>
        </w:rPr>
        <w:t xml:space="preserve">       After his interpretation the term has been used in works on psychology and methodology of teaching foreign languages. Many studies have been conducted in the field of studying the process of auditory perception of speech, in which scientists have defined the concept of “listening”. Most researchers adher</w:t>
      </w:r>
      <w:r w:rsidR="00050C61">
        <w:rPr>
          <w:rFonts w:ascii="Times New Roman" w:hAnsi="Times New Roman" w:cs="Times New Roman"/>
          <w:sz w:val="28"/>
          <w:szCs w:val="28"/>
          <w:lang w:val="en-US"/>
        </w:rPr>
        <w:t>e to the definition given by Z.</w:t>
      </w:r>
      <w:r w:rsidRPr="00F15350">
        <w:rPr>
          <w:rFonts w:ascii="Times New Roman" w:hAnsi="Times New Roman" w:cs="Times New Roman"/>
          <w:sz w:val="28"/>
          <w:szCs w:val="28"/>
          <w:lang w:val="en-US"/>
        </w:rPr>
        <w:t>A. Kochkina: “Listening is the process of perception and understanding of audible speech”, making their own additions and clarificati</w:t>
      </w:r>
      <w:r w:rsidR="00270EAF" w:rsidRPr="00F15350">
        <w:rPr>
          <w:rFonts w:ascii="Times New Roman" w:hAnsi="Times New Roman" w:cs="Times New Roman"/>
          <w:sz w:val="28"/>
          <w:szCs w:val="28"/>
          <w:lang w:val="en-US"/>
        </w:rPr>
        <w:t>ons to it [8]</w:t>
      </w:r>
    </w:p>
    <w:p w14:paraId="7FEBAB96" w14:textId="77777777" w:rsidR="00550347" w:rsidRPr="00550347" w:rsidRDefault="00550347" w:rsidP="00550347">
      <w:pPr>
        <w:spacing w:after="0" w:line="240" w:lineRule="auto"/>
        <w:ind w:firstLine="567"/>
        <w:jc w:val="both"/>
        <w:rPr>
          <w:rFonts w:ascii="Times New Roman" w:eastAsia="Times New Roman" w:hAnsi="Times New Roman" w:cs="Times New Roman"/>
          <w:sz w:val="28"/>
          <w:szCs w:val="28"/>
          <w:lang w:val="en-GB"/>
        </w:rPr>
      </w:pPr>
      <w:r w:rsidRPr="00550347">
        <w:rPr>
          <w:rFonts w:ascii="Times New Roman" w:eastAsia="Times New Roman" w:hAnsi="Times New Roman" w:cs="Times New Roman"/>
          <w:sz w:val="28"/>
          <w:szCs w:val="28"/>
          <w:lang w:val="en-GB"/>
        </w:rPr>
        <w:t>The primary goal of learning English in primary school is to arouse children's curiosity about the world. Children can learn language in a variety of ways, including active games, songs, poems, project work, and so on. English teachers at the primary level can help children develop an awareness of language and encourage a love of language learning in their early years.  This will also boost children's confidence and lay the groundwork for future development.</w:t>
      </w:r>
    </w:p>
    <w:p w14:paraId="0F22A191" w14:textId="77777777" w:rsidR="00270EAF" w:rsidRPr="00F15350" w:rsidRDefault="0024012D" w:rsidP="00550347">
      <w:pPr>
        <w:spacing w:after="0" w:line="240" w:lineRule="auto"/>
        <w:ind w:firstLine="567"/>
        <w:jc w:val="both"/>
        <w:rPr>
          <w:rFonts w:ascii="Times New Roman" w:hAnsi="Times New Roman" w:cs="Times New Roman"/>
          <w:sz w:val="28"/>
          <w:szCs w:val="28"/>
          <w:lang w:val="en-US"/>
        </w:rPr>
      </w:pPr>
      <w:r w:rsidRPr="00F15350">
        <w:rPr>
          <w:rFonts w:ascii="Times New Roman" w:hAnsi="Times New Roman" w:cs="Times New Roman"/>
          <w:sz w:val="28"/>
          <w:szCs w:val="28"/>
          <w:lang w:val="en-GB"/>
        </w:rPr>
        <w:t xml:space="preserve">In order to explore the situation how listening is taught at the initial stage we have conducted a </w:t>
      </w:r>
      <w:r w:rsidRPr="00F15350">
        <w:rPr>
          <w:rFonts w:ascii="Times New Roman" w:hAnsi="Times New Roman" w:cs="Times New Roman"/>
          <w:sz w:val="28"/>
          <w:szCs w:val="28"/>
          <w:lang w:val="en-US"/>
        </w:rPr>
        <w:t xml:space="preserve">anonymous </w:t>
      </w:r>
      <w:r w:rsidRPr="00F15350">
        <w:rPr>
          <w:rFonts w:ascii="Times New Roman" w:hAnsi="Times New Roman" w:cs="Times New Roman"/>
          <w:sz w:val="28"/>
          <w:szCs w:val="28"/>
          <w:lang w:val="en-GB"/>
        </w:rPr>
        <w:t>survey</w:t>
      </w:r>
      <w:r w:rsidRPr="00F15350">
        <w:rPr>
          <w:rFonts w:ascii="Times New Roman" w:hAnsi="Times New Roman" w:cs="Times New Roman"/>
          <w:sz w:val="28"/>
          <w:szCs w:val="28"/>
          <w:lang w:val="kk-KZ"/>
        </w:rPr>
        <w:t xml:space="preserve"> </w:t>
      </w:r>
      <w:r w:rsidRPr="00F15350">
        <w:rPr>
          <w:rFonts w:ascii="Times New Roman" w:hAnsi="Times New Roman" w:cs="Times New Roman"/>
          <w:sz w:val="28"/>
          <w:szCs w:val="28"/>
          <w:lang w:val="en-US"/>
        </w:rPr>
        <w:t>among English teachers designed through Google Form</w:t>
      </w:r>
      <w:r w:rsidRPr="00F15350">
        <w:rPr>
          <w:rFonts w:ascii="Times New Roman" w:hAnsi="Times New Roman" w:cs="Times New Roman"/>
          <w:sz w:val="28"/>
          <w:szCs w:val="28"/>
          <w:lang w:val="en-GB"/>
        </w:rPr>
        <w:t xml:space="preserve">. </w:t>
      </w:r>
      <w:r w:rsidRPr="00F15350">
        <w:rPr>
          <w:rFonts w:ascii="Times New Roman" w:eastAsia="Times New Roman" w:hAnsi="Times New Roman" w:cs="Times New Roman"/>
          <w:sz w:val="28"/>
          <w:szCs w:val="28"/>
          <w:lang w:val="en-US" w:eastAsia="ru-RU"/>
        </w:rPr>
        <w:t>The main goal of this survey was to study the condition of teaching listening in English at the initial stage. The survey was developed on the basis of research method on “</w:t>
      </w:r>
      <w:r w:rsidRPr="00F15350">
        <w:rPr>
          <w:rFonts w:ascii="Times New Roman" w:hAnsi="Times New Roman" w:cs="Times New Roman"/>
          <w:sz w:val="28"/>
          <w:szCs w:val="28"/>
          <w:lang w:val="en-US"/>
        </w:rPr>
        <w:t>Difficulties That English Teachers Encounter while Teaching Listening Comprehension and Their Attitudes towards them” by A.I.</w:t>
      </w:r>
      <w:r w:rsidR="0081645E">
        <w:rPr>
          <w:rFonts w:ascii="Times New Roman" w:hAnsi="Times New Roman" w:cs="Times New Roman"/>
          <w:sz w:val="28"/>
          <w:szCs w:val="28"/>
          <w:lang w:val="en-US"/>
        </w:rPr>
        <w:t xml:space="preserve"> </w:t>
      </w:r>
      <w:r w:rsidRPr="00F15350">
        <w:rPr>
          <w:rFonts w:ascii="Times New Roman" w:hAnsi="Times New Roman" w:cs="Times New Roman"/>
          <w:sz w:val="28"/>
          <w:szCs w:val="28"/>
          <w:lang w:val="en-US"/>
        </w:rPr>
        <w:t>Alrawashdeh</w:t>
      </w:r>
      <w:r w:rsidR="00270EAF" w:rsidRPr="00F15350">
        <w:rPr>
          <w:rFonts w:ascii="Times New Roman" w:hAnsi="Times New Roman" w:cs="Times New Roman"/>
          <w:sz w:val="28"/>
          <w:szCs w:val="28"/>
          <w:lang w:val="en-US"/>
        </w:rPr>
        <w:t xml:space="preserve"> [9]</w:t>
      </w:r>
      <w:r w:rsidRPr="00F15350">
        <w:rPr>
          <w:rFonts w:ascii="Times New Roman" w:hAnsi="Times New Roman" w:cs="Times New Roman"/>
          <w:sz w:val="28"/>
          <w:szCs w:val="28"/>
          <w:lang w:val="en-US"/>
        </w:rPr>
        <w:t xml:space="preserve">. </w:t>
      </w:r>
    </w:p>
    <w:p w14:paraId="3E9CE5C2" w14:textId="77777777" w:rsidR="003419EE" w:rsidRPr="00F15350" w:rsidRDefault="003419EE" w:rsidP="003419EE">
      <w:pPr>
        <w:spacing w:after="0" w:line="240" w:lineRule="auto"/>
        <w:ind w:firstLine="567"/>
        <w:jc w:val="both"/>
        <w:rPr>
          <w:rFonts w:ascii="Times New Roman" w:eastAsia="Times New Roman" w:hAnsi="Times New Roman" w:cs="Times New Roman"/>
          <w:sz w:val="28"/>
          <w:szCs w:val="28"/>
          <w:lang w:val="en-US" w:eastAsia="ru-RU"/>
        </w:rPr>
      </w:pPr>
      <w:r w:rsidRPr="00F15350">
        <w:rPr>
          <w:rFonts w:ascii="Times New Roman" w:eastAsia="Times New Roman" w:hAnsi="Times New Roman" w:cs="Times New Roman"/>
          <w:sz w:val="28"/>
          <w:szCs w:val="28"/>
          <w:lang w:val="en-US" w:eastAsia="ru-RU"/>
        </w:rPr>
        <w:t>We are demonstrating the results of the questions about the methods that teachers use</w:t>
      </w:r>
      <w:r w:rsidR="000651C3" w:rsidRPr="00F15350">
        <w:rPr>
          <w:rFonts w:ascii="Times New Roman" w:eastAsia="Times New Roman" w:hAnsi="Times New Roman" w:cs="Times New Roman"/>
          <w:sz w:val="28"/>
          <w:szCs w:val="28"/>
          <w:lang w:val="en-US" w:eastAsia="ru-RU"/>
        </w:rPr>
        <w:t xml:space="preserve">, effectiveness of textbooks </w:t>
      </w:r>
      <w:r w:rsidRPr="00F15350">
        <w:rPr>
          <w:rFonts w:ascii="Times New Roman" w:eastAsia="Times New Roman" w:hAnsi="Times New Roman" w:cs="Times New Roman"/>
          <w:sz w:val="28"/>
          <w:szCs w:val="28"/>
          <w:lang w:val="en-US" w:eastAsia="ru-RU"/>
        </w:rPr>
        <w:t xml:space="preserve">and the difficulties they face at the initial stage. </w:t>
      </w:r>
    </w:p>
    <w:p w14:paraId="24271227" w14:textId="77777777" w:rsidR="0024012D" w:rsidRPr="00F15350" w:rsidRDefault="0024012D" w:rsidP="0024012D">
      <w:pPr>
        <w:pStyle w:val="a6"/>
        <w:spacing w:after="0" w:line="240" w:lineRule="auto"/>
        <w:ind w:left="0" w:firstLine="720"/>
        <w:rPr>
          <w:rFonts w:ascii="Times New Roman" w:eastAsia="Times New Roman" w:hAnsi="Times New Roman" w:cs="Times New Roman"/>
          <w:sz w:val="28"/>
          <w:szCs w:val="28"/>
          <w:lang w:val="en-US" w:eastAsia="ru-RU"/>
        </w:rPr>
      </w:pPr>
      <w:r w:rsidRPr="00F15350">
        <w:rPr>
          <w:rFonts w:ascii="Times New Roman" w:eastAsia="Times New Roman" w:hAnsi="Times New Roman" w:cs="Times New Roman"/>
          <w:sz w:val="28"/>
          <w:szCs w:val="28"/>
          <w:lang w:val="en-US" w:eastAsia="ru-RU"/>
        </w:rPr>
        <w:t>We categorized the answers for the question “</w:t>
      </w:r>
      <w:r w:rsidRPr="00F15350">
        <w:rPr>
          <w:rFonts w:ascii="Times New Roman" w:hAnsi="Times New Roman" w:cs="Times New Roman"/>
          <w:color w:val="202124"/>
          <w:spacing w:val="1"/>
          <w:sz w:val="28"/>
          <w:szCs w:val="28"/>
          <w:shd w:val="clear" w:color="auto" w:fill="FFFFFF"/>
          <w:lang w:val="en-US"/>
        </w:rPr>
        <w:t xml:space="preserve">What methods do you use in order to develop your students’ listening skills?” </w:t>
      </w:r>
      <w:r w:rsidRPr="00F15350">
        <w:rPr>
          <w:rFonts w:ascii="Times New Roman" w:eastAsia="Times New Roman" w:hAnsi="Times New Roman" w:cs="Times New Roman"/>
          <w:sz w:val="28"/>
          <w:szCs w:val="28"/>
          <w:lang w:val="en-US" w:eastAsia="ru-RU"/>
        </w:rPr>
        <w:t xml:space="preserve">according to their variety. </w:t>
      </w:r>
    </w:p>
    <w:p w14:paraId="09F0315F" w14:textId="77777777" w:rsidR="00722058" w:rsidRPr="00F15350" w:rsidRDefault="00722058" w:rsidP="0024012D">
      <w:pPr>
        <w:pStyle w:val="a6"/>
        <w:spacing w:after="0" w:line="240" w:lineRule="auto"/>
        <w:ind w:left="0" w:firstLine="720"/>
        <w:rPr>
          <w:rFonts w:ascii="Times New Roman" w:eastAsia="Times New Roman" w:hAnsi="Times New Roman" w:cs="Times New Roman"/>
          <w:sz w:val="28"/>
          <w:szCs w:val="28"/>
          <w:lang w:val="en-US" w:eastAsia="ru-RU"/>
        </w:rPr>
      </w:pPr>
    </w:p>
    <w:p w14:paraId="5EA2BCC3" w14:textId="77777777" w:rsidR="0024012D" w:rsidRPr="00F15350" w:rsidRDefault="00722058" w:rsidP="0024012D">
      <w:pPr>
        <w:pStyle w:val="a6"/>
        <w:spacing w:after="0" w:line="240" w:lineRule="auto"/>
        <w:ind w:left="0" w:firstLine="720"/>
        <w:rPr>
          <w:rFonts w:ascii="Times New Roman" w:eastAsia="Times New Roman" w:hAnsi="Times New Roman" w:cs="Times New Roman"/>
          <w:sz w:val="28"/>
          <w:szCs w:val="28"/>
          <w:lang w:val="en-US" w:eastAsia="ru-RU"/>
        </w:rPr>
      </w:pPr>
      <w:r w:rsidRPr="00F15350">
        <w:rPr>
          <w:rFonts w:ascii="Times New Roman" w:eastAsia="Times New Roman" w:hAnsi="Times New Roman" w:cs="Times New Roman"/>
          <w:sz w:val="28"/>
          <w:szCs w:val="28"/>
          <w:lang w:val="en-US" w:eastAsia="ru-RU"/>
        </w:rPr>
        <w:t xml:space="preserve">                     </w:t>
      </w:r>
      <w:r w:rsidR="0024012D" w:rsidRPr="00F15350">
        <w:rPr>
          <w:rFonts w:ascii="Times New Roman" w:eastAsia="Times New Roman" w:hAnsi="Times New Roman" w:cs="Times New Roman"/>
          <w:sz w:val="28"/>
          <w:szCs w:val="28"/>
          <w:lang w:val="en-US" w:eastAsia="ru-RU"/>
        </w:rPr>
        <w:t>Table</w:t>
      </w:r>
      <w:r w:rsidR="0081645E">
        <w:rPr>
          <w:rFonts w:ascii="Times New Roman" w:eastAsia="Times New Roman" w:hAnsi="Times New Roman" w:cs="Times New Roman"/>
          <w:sz w:val="28"/>
          <w:szCs w:val="28"/>
          <w:lang w:val="en-US" w:eastAsia="ru-RU"/>
        </w:rPr>
        <w:t xml:space="preserve"> 1</w:t>
      </w:r>
      <w:r w:rsidR="0024012D" w:rsidRPr="00F15350">
        <w:rPr>
          <w:rFonts w:ascii="Times New Roman" w:eastAsia="Times New Roman" w:hAnsi="Times New Roman" w:cs="Times New Roman"/>
          <w:sz w:val="28"/>
          <w:szCs w:val="28"/>
          <w:lang w:val="en-US" w:eastAsia="ru-RU"/>
        </w:rPr>
        <w:t xml:space="preserve"> Teachers’ responses on methods</w:t>
      </w:r>
    </w:p>
    <w:p w14:paraId="243067F9" w14:textId="77777777" w:rsidR="00722058" w:rsidRPr="00F15350" w:rsidRDefault="00722058" w:rsidP="0024012D">
      <w:pPr>
        <w:pStyle w:val="a6"/>
        <w:spacing w:after="0" w:line="240" w:lineRule="auto"/>
        <w:ind w:left="0" w:firstLine="720"/>
        <w:rPr>
          <w:rFonts w:ascii="Times New Roman" w:eastAsia="Times New Roman" w:hAnsi="Times New Roman" w:cs="Times New Roman"/>
          <w:sz w:val="28"/>
          <w:szCs w:val="28"/>
          <w:lang w:val="en-US" w:eastAsia="ru-RU"/>
        </w:rPr>
      </w:pPr>
    </w:p>
    <w:tbl>
      <w:tblPr>
        <w:tblStyle w:val="a8"/>
        <w:tblW w:w="0" w:type="auto"/>
        <w:tblLook w:val="04A0" w:firstRow="1" w:lastRow="0" w:firstColumn="1" w:lastColumn="0" w:noHBand="0" w:noVBand="1"/>
      </w:tblPr>
      <w:tblGrid>
        <w:gridCol w:w="1923"/>
        <w:gridCol w:w="1840"/>
        <w:gridCol w:w="1877"/>
        <w:gridCol w:w="1854"/>
        <w:gridCol w:w="1851"/>
      </w:tblGrid>
      <w:tr w:rsidR="0024012D" w:rsidRPr="00F15350" w14:paraId="7B390A97" w14:textId="77777777" w:rsidTr="00D03D78">
        <w:tc>
          <w:tcPr>
            <w:tcW w:w="1943" w:type="dxa"/>
          </w:tcPr>
          <w:p w14:paraId="70117AD8" w14:textId="77777777" w:rsidR="0024012D" w:rsidRPr="0081645E" w:rsidRDefault="0024012D" w:rsidP="00D03D78">
            <w:pPr>
              <w:pStyle w:val="a6"/>
              <w:ind w:left="0"/>
              <w:rPr>
                <w:rFonts w:ascii="Times New Roman" w:eastAsia="Times New Roman" w:hAnsi="Times New Roman" w:cs="Times New Roman"/>
                <w:b/>
                <w:sz w:val="24"/>
                <w:szCs w:val="24"/>
                <w:lang w:val="en-US" w:eastAsia="ru-RU"/>
              </w:rPr>
            </w:pPr>
            <w:r w:rsidRPr="0081645E">
              <w:rPr>
                <w:rFonts w:ascii="Times New Roman" w:eastAsia="Times New Roman" w:hAnsi="Times New Roman" w:cs="Times New Roman"/>
                <w:b/>
                <w:sz w:val="24"/>
                <w:szCs w:val="24"/>
                <w:lang w:val="en-US" w:eastAsia="ru-RU"/>
              </w:rPr>
              <w:t>Methods</w:t>
            </w:r>
          </w:p>
        </w:tc>
        <w:tc>
          <w:tcPr>
            <w:tcW w:w="1905" w:type="dxa"/>
          </w:tcPr>
          <w:p w14:paraId="69A2A3EE" w14:textId="77777777" w:rsidR="0024012D" w:rsidRPr="0081645E" w:rsidRDefault="0024012D" w:rsidP="00D03D78">
            <w:pPr>
              <w:pStyle w:val="a6"/>
              <w:ind w:left="0"/>
              <w:rPr>
                <w:rFonts w:ascii="Times New Roman" w:eastAsia="Times New Roman" w:hAnsi="Times New Roman" w:cs="Times New Roman"/>
                <w:b/>
                <w:sz w:val="24"/>
                <w:szCs w:val="24"/>
                <w:lang w:val="en-US" w:eastAsia="ru-RU"/>
              </w:rPr>
            </w:pPr>
            <w:r w:rsidRPr="0081645E">
              <w:rPr>
                <w:rFonts w:ascii="Times New Roman" w:eastAsia="Times New Roman" w:hAnsi="Times New Roman" w:cs="Times New Roman"/>
                <w:b/>
                <w:sz w:val="24"/>
                <w:szCs w:val="24"/>
                <w:lang w:val="en-US" w:eastAsia="ru-RU"/>
              </w:rPr>
              <w:t>Video</w:t>
            </w:r>
          </w:p>
        </w:tc>
        <w:tc>
          <w:tcPr>
            <w:tcW w:w="1911" w:type="dxa"/>
          </w:tcPr>
          <w:p w14:paraId="1F77DE38" w14:textId="77777777" w:rsidR="0024012D" w:rsidRPr="0081645E" w:rsidRDefault="0024012D" w:rsidP="00D03D78">
            <w:pPr>
              <w:pStyle w:val="a6"/>
              <w:ind w:left="0"/>
              <w:rPr>
                <w:rFonts w:ascii="Times New Roman" w:eastAsia="Times New Roman" w:hAnsi="Times New Roman" w:cs="Times New Roman"/>
                <w:b/>
                <w:sz w:val="24"/>
                <w:szCs w:val="24"/>
                <w:lang w:val="en-US" w:eastAsia="ru-RU"/>
              </w:rPr>
            </w:pPr>
            <w:r w:rsidRPr="0081645E">
              <w:rPr>
                <w:rFonts w:ascii="Times New Roman" w:eastAsia="Times New Roman" w:hAnsi="Times New Roman" w:cs="Times New Roman"/>
                <w:b/>
                <w:sz w:val="24"/>
                <w:szCs w:val="24"/>
                <w:lang w:val="en-US" w:eastAsia="ru-RU"/>
              </w:rPr>
              <w:t>Activities</w:t>
            </w:r>
          </w:p>
        </w:tc>
        <w:tc>
          <w:tcPr>
            <w:tcW w:w="1907" w:type="dxa"/>
          </w:tcPr>
          <w:p w14:paraId="5494CE61" w14:textId="77777777" w:rsidR="0024012D" w:rsidRPr="0081645E" w:rsidRDefault="0024012D" w:rsidP="00D03D78">
            <w:pPr>
              <w:pStyle w:val="a6"/>
              <w:ind w:left="0"/>
              <w:rPr>
                <w:rFonts w:ascii="Times New Roman" w:eastAsia="Times New Roman" w:hAnsi="Times New Roman" w:cs="Times New Roman"/>
                <w:b/>
                <w:sz w:val="24"/>
                <w:szCs w:val="24"/>
                <w:lang w:val="en-US" w:eastAsia="ru-RU"/>
              </w:rPr>
            </w:pPr>
            <w:r w:rsidRPr="0081645E">
              <w:rPr>
                <w:rFonts w:ascii="Times New Roman" w:eastAsia="Times New Roman" w:hAnsi="Times New Roman" w:cs="Times New Roman"/>
                <w:b/>
                <w:sz w:val="24"/>
                <w:szCs w:val="24"/>
                <w:lang w:val="en-US" w:eastAsia="ru-RU"/>
              </w:rPr>
              <w:t>Materials</w:t>
            </w:r>
          </w:p>
        </w:tc>
        <w:tc>
          <w:tcPr>
            <w:tcW w:w="1905" w:type="dxa"/>
          </w:tcPr>
          <w:p w14:paraId="6BBE3661" w14:textId="77777777" w:rsidR="0024012D" w:rsidRPr="0081645E" w:rsidRDefault="0024012D" w:rsidP="00D03D78">
            <w:pPr>
              <w:pStyle w:val="a6"/>
              <w:ind w:left="0"/>
              <w:rPr>
                <w:rFonts w:ascii="Times New Roman" w:eastAsia="Times New Roman" w:hAnsi="Times New Roman" w:cs="Times New Roman"/>
                <w:b/>
                <w:sz w:val="24"/>
                <w:szCs w:val="24"/>
                <w:lang w:val="en-US" w:eastAsia="ru-RU"/>
              </w:rPr>
            </w:pPr>
            <w:r w:rsidRPr="0081645E">
              <w:rPr>
                <w:rFonts w:ascii="Times New Roman" w:eastAsia="Times New Roman" w:hAnsi="Times New Roman" w:cs="Times New Roman"/>
                <w:b/>
                <w:sz w:val="24"/>
                <w:szCs w:val="24"/>
                <w:lang w:val="en-US" w:eastAsia="ru-RU"/>
              </w:rPr>
              <w:t>Some other answers</w:t>
            </w:r>
          </w:p>
        </w:tc>
      </w:tr>
      <w:tr w:rsidR="0024012D" w:rsidRPr="00F15350" w14:paraId="1A948E30" w14:textId="77777777" w:rsidTr="00D03D78">
        <w:tc>
          <w:tcPr>
            <w:tcW w:w="1943" w:type="dxa"/>
          </w:tcPr>
          <w:p w14:paraId="56583D83"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audio</w:t>
            </w:r>
          </w:p>
        </w:tc>
        <w:tc>
          <w:tcPr>
            <w:tcW w:w="1905" w:type="dxa"/>
          </w:tcPr>
          <w:p w14:paraId="123CB1C5"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films</w:t>
            </w:r>
          </w:p>
        </w:tc>
        <w:tc>
          <w:tcPr>
            <w:tcW w:w="1911" w:type="dxa"/>
          </w:tcPr>
          <w:p w14:paraId="3D7C8A9D"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games</w:t>
            </w:r>
          </w:p>
        </w:tc>
        <w:tc>
          <w:tcPr>
            <w:tcW w:w="1907" w:type="dxa"/>
          </w:tcPr>
          <w:p w14:paraId="6DDE7DC7"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tongue twisters</w:t>
            </w:r>
          </w:p>
        </w:tc>
        <w:tc>
          <w:tcPr>
            <w:tcW w:w="1905" w:type="dxa"/>
          </w:tcPr>
          <w:p w14:paraId="0B8C25D8"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I don’t know</w:t>
            </w:r>
          </w:p>
        </w:tc>
      </w:tr>
      <w:tr w:rsidR="0024012D" w:rsidRPr="00D77C3F" w14:paraId="6C9B090B" w14:textId="77777777" w:rsidTr="00D03D78">
        <w:tc>
          <w:tcPr>
            <w:tcW w:w="1943" w:type="dxa"/>
          </w:tcPr>
          <w:p w14:paraId="501F7C30"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visual</w:t>
            </w:r>
          </w:p>
        </w:tc>
        <w:tc>
          <w:tcPr>
            <w:tcW w:w="1905" w:type="dxa"/>
          </w:tcPr>
          <w:p w14:paraId="62EC127B"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cartoons</w:t>
            </w:r>
          </w:p>
        </w:tc>
        <w:tc>
          <w:tcPr>
            <w:tcW w:w="1911" w:type="dxa"/>
          </w:tcPr>
          <w:p w14:paraId="158DD8BF"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dictation</w:t>
            </w:r>
          </w:p>
        </w:tc>
        <w:tc>
          <w:tcPr>
            <w:tcW w:w="1907" w:type="dxa"/>
          </w:tcPr>
          <w:p w14:paraId="7DC0C59D"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phonetic exercises</w:t>
            </w:r>
          </w:p>
        </w:tc>
        <w:tc>
          <w:tcPr>
            <w:tcW w:w="1905" w:type="dxa"/>
          </w:tcPr>
          <w:p w14:paraId="676A1B02"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My students have problems with listening</w:t>
            </w:r>
          </w:p>
        </w:tc>
      </w:tr>
      <w:tr w:rsidR="0024012D" w:rsidRPr="00D77C3F" w14:paraId="4FE2FB90" w14:textId="77777777" w:rsidTr="00D03D78">
        <w:tc>
          <w:tcPr>
            <w:tcW w:w="1943" w:type="dxa"/>
          </w:tcPr>
          <w:p w14:paraId="12B6EBBA"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direct</w:t>
            </w:r>
          </w:p>
        </w:tc>
        <w:tc>
          <w:tcPr>
            <w:tcW w:w="1905" w:type="dxa"/>
          </w:tcPr>
          <w:p w14:paraId="0E7DF44C"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dialogues</w:t>
            </w:r>
          </w:p>
        </w:tc>
        <w:tc>
          <w:tcPr>
            <w:tcW w:w="1911" w:type="dxa"/>
          </w:tcPr>
          <w:p w14:paraId="1111C428"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 xml:space="preserve">reading aloud </w:t>
            </w:r>
          </w:p>
        </w:tc>
        <w:tc>
          <w:tcPr>
            <w:tcW w:w="1907" w:type="dxa"/>
          </w:tcPr>
          <w:p w14:paraId="719EDD03"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texts</w:t>
            </w:r>
          </w:p>
        </w:tc>
        <w:tc>
          <w:tcPr>
            <w:tcW w:w="1905" w:type="dxa"/>
          </w:tcPr>
          <w:p w14:paraId="7691BBEA"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 xml:space="preserve">It is difficult to understand </w:t>
            </w:r>
          </w:p>
        </w:tc>
      </w:tr>
      <w:tr w:rsidR="0024012D" w:rsidRPr="00F15350" w14:paraId="0697A6DA" w14:textId="77777777" w:rsidTr="00D03D78">
        <w:tc>
          <w:tcPr>
            <w:tcW w:w="1943" w:type="dxa"/>
          </w:tcPr>
          <w:p w14:paraId="51D9B162"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translation</w:t>
            </w:r>
          </w:p>
        </w:tc>
        <w:tc>
          <w:tcPr>
            <w:tcW w:w="1905" w:type="dxa"/>
          </w:tcPr>
          <w:p w14:paraId="2776CFEC"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podcasts</w:t>
            </w:r>
          </w:p>
        </w:tc>
        <w:tc>
          <w:tcPr>
            <w:tcW w:w="1911" w:type="dxa"/>
          </w:tcPr>
          <w:p w14:paraId="141369FA"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questionnaire</w:t>
            </w:r>
          </w:p>
        </w:tc>
        <w:tc>
          <w:tcPr>
            <w:tcW w:w="1907" w:type="dxa"/>
          </w:tcPr>
          <w:p w14:paraId="47D55C1C"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songs</w:t>
            </w:r>
          </w:p>
        </w:tc>
        <w:tc>
          <w:tcPr>
            <w:tcW w:w="1905" w:type="dxa"/>
          </w:tcPr>
          <w:p w14:paraId="5F3B722A"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p>
        </w:tc>
      </w:tr>
      <w:tr w:rsidR="0024012D" w:rsidRPr="00F15350" w14:paraId="60043F15" w14:textId="77777777" w:rsidTr="00D03D78">
        <w:tc>
          <w:tcPr>
            <w:tcW w:w="1943" w:type="dxa"/>
          </w:tcPr>
          <w:p w14:paraId="02E8BAC3"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lastRenderedPageBreak/>
              <w:t>collaborative</w:t>
            </w:r>
          </w:p>
        </w:tc>
        <w:tc>
          <w:tcPr>
            <w:tcW w:w="1905" w:type="dxa"/>
          </w:tcPr>
          <w:p w14:paraId="35517BD8"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p>
        </w:tc>
        <w:tc>
          <w:tcPr>
            <w:tcW w:w="1911" w:type="dxa"/>
          </w:tcPr>
          <w:p w14:paraId="1208DF5F"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pre listening, while listening, post listening activities</w:t>
            </w:r>
          </w:p>
        </w:tc>
        <w:tc>
          <w:tcPr>
            <w:tcW w:w="1907" w:type="dxa"/>
          </w:tcPr>
          <w:p w14:paraId="796DF814"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vocabulary</w:t>
            </w:r>
          </w:p>
        </w:tc>
        <w:tc>
          <w:tcPr>
            <w:tcW w:w="1905" w:type="dxa"/>
          </w:tcPr>
          <w:p w14:paraId="0AD31CCB"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p>
        </w:tc>
      </w:tr>
      <w:tr w:rsidR="0024012D" w:rsidRPr="00F15350" w14:paraId="26D817CB" w14:textId="77777777" w:rsidTr="00D03D78">
        <w:tc>
          <w:tcPr>
            <w:tcW w:w="1943" w:type="dxa"/>
          </w:tcPr>
          <w:p w14:paraId="1DF4F055"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communicative</w:t>
            </w:r>
          </w:p>
        </w:tc>
        <w:tc>
          <w:tcPr>
            <w:tcW w:w="1905" w:type="dxa"/>
          </w:tcPr>
          <w:p w14:paraId="58B4AF57"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p>
        </w:tc>
        <w:tc>
          <w:tcPr>
            <w:tcW w:w="1911" w:type="dxa"/>
          </w:tcPr>
          <w:p w14:paraId="26B77ADE"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tests</w:t>
            </w:r>
          </w:p>
        </w:tc>
        <w:tc>
          <w:tcPr>
            <w:tcW w:w="1907" w:type="dxa"/>
          </w:tcPr>
          <w:p w14:paraId="67F15D74"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p>
        </w:tc>
        <w:tc>
          <w:tcPr>
            <w:tcW w:w="1905" w:type="dxa"/>
          </w:tcPr>
          <w:p w14:paraId="319B1DEF"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p>
        </w:tc>
      </w:tr>
      <w:tr w:rsidR="0024012D" w:rsidRPr="00F15350" w14:paraId="1614FA64" w14:textId="77777777" w:rsidTr="00D03D78">
        <w:tc>
          <w:tcPr>
            <w:tcW w:w="1943" w:type="dxa"/>
          </w:tcPr>
          <w:p w14:paraId="4B15828A"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p>
        </w:tc>
        <w:tc>
          <w:tcPr>
            <w:tcW w:w="1905" w:type="dxa"/>
          </w:tcPr>
          <w:p w14:paraId="133DC007"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p>
        </w:tc>
        <w:tc>
          <w:tcPr>
            <w:tcW w:w="1911" w:type="dxa"/>
          </w:tcPr>
          <w:p w14:paraId="42FC827E"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r w:rsidRPr="0081645E">
              <w:rPr>
                <w:rFonts w:ascii="Times New Roman" w:eastAsia="Times New Roman" w:hAnsi="Times New Roman" w:cs="Times New Roman"/>
                <w:sz w:val="24"/>
                <w:szCs w:val="24"/>
                <w:lang w:val="en-US" w:eastAsia="ru-RU"/>
              </w:rPr>
              <w:t>Filling in the gap</w:t>
            </w:r>
          </w:p>
        </w:tc>
        <w:tc>
          <w:tcPr>
            <w:tcW w:w="1907" w:type="dxa"/>
          </w:tcPr>
          <w:p w14:paraId="6C26ED38"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p>
        </w:tc>
        <w:tc>
          <w:tcPr>
            <w:tcW w:w="1905" w:type="dxa"/>
          </w:tcPr>
          <w:p w14:paraId="2C676831" w14:textId="77777777" w:rsidR="0024012D" w:rsidRPr="0081645E" w:rsidRDefault="0024012D" w:rsidP="00D03D78">
            <w:pPr>
              <w:pStyle w:val="a6"/>
              <w:ind w:left="0"/>
              <w:rPr>
                <w:rFonts w:ascii="Times New Roman" w:eastAsia="Times New Roman" w:hAnsi="Times New Roman" w:cs="Times New Roman"/>
                <w:sz w:val="24"/>
                <w:szCs w:val="24"/>
                <w:lang w:val="en-US" w:eastAsia="ru-RU"/>
              </w:rPr>
            </w:pPr>
          </w:p>
        </w:tc>
      </w:tr>
    </w:tbl>
    <w:p w14:paraId="3DD698F5" w14:textId="77777777" w:rsidR="00050C61" w:rsidRDefault="00050C61" w:rsidP="0024012D">
      <w:pPr>
        <w:pStyle w:val="a6"/>
        <w:spacing w:after="0" w:line="240" w:lineRule="auto"/>
        <w:ind w:left="0" w:firstLine="720"/>
        <w:jc w:val="both"/>
        <w:rPr>
          <w:rFonts w:ascii="Times New Roman" w:eastAsia="Times New Roman" w:hAnsi="Times New Roman" w:cs="Times New Roman"/>
          <w:sz w:val="28"/>
          <w:szCs w:val="28"/>
          <w:lang w:val="en-US" w:eastAsia="ru-RU"/>
        </w:rPr>
      </w:pPr>
    </w:p>
    <w:p w14:paraId="6CB6C58B" w14:textId="77777777" w:rsidR="0024012D" w:rsidRPr="00F15350" w:rsidRDefault="0024012D" w:rsidP="0024012D">
      <w:pPr>
        <w:pStyle w:val="a6"/>
        <w:spacing w:after="0" w:line="240" w:lineRule="auto"/>
        <w:ind w:left="0" w:firstLine="720"/>
        <w:jc w:val="both"/>
        <w:rPr>
          <w:rFonts w:ascii="Times New Roman" w:eastAsia="Times New Roman" w:hAnsi="Times New Roman" w:cs="Times New Roman"/>
          <w:sz w:val="28"/>
          <w:szCs w:val="28"/>
          <w:lang w:val="en-US" w:eastAsia="ru-RU"/>
        </w:rPr>
      </w:pPr>
      <w:r w:rsidRPr="00F15350">
        <w:rPr>
          <w:rFonts w:ascii="Times New Roman" w:eastAsia="Times New Roman" w:hAnsi="Times New Roman" w:cs="Times New Roman"/>
          <w:sz w:val="28"/>
          <w:szCs w:val="28"/>
          <w:lang w:val="en-US" w:eastAsia="ru-RU"/>
        </w:rPr>
        <w:t>From these respondents’ answers we could interpret that teachers use a large quantity of activities in order to teach listening at the initial stage. Moreover, they incorporate different kinds of video and audio materials. Nevertheless, there were answers such as I don’t know, students have problems</w:t>
      </w:r>
      <w:r w:rsidRPr="00F15350">
        <w:rPr>
          <w:rFonts w:ascii="Times New Roman" w:eastAsia="Times New Roman" w:hAnsi="Times New Roman" w:cs="Times New Roman"/>
          <w:sz w:val="28"/>
          <w:szCs w:val="28"/>
          <w:lang w:val="kk-KZ" w:eastAsia="ru-RU"/>
        </w:rPr>
        <w:t xml:space="preserve"> </w:t>
      </w:r>
      <w:r w:rsidRPr="00F15350">
        <w:rPr>
          <w:rFonts w:ascii="Times New Roman" w:eastAsia="Times New Roman" w:hAnsi="Times New Roman" w:cs="Times New Roman"/>
          <w:sz w:val="28"/>
          <w:szCs w:val="28"/>
          <w:lang w:val="en-US" w:eastAsia="ru-RU"/>
        </w:rPr>
        <w:t xml:space="preserve">with listening. We think that even though teachers use different kinds of activities and materials for teaching listening at the initial stage there are still problems in this field of teaching. </w:t>
      </w:r>
    </w:p>
    <w:p w14:paraId="3AC55DD5" w14:textId="77777777" w:rsidR="0024012D" w:rsidRPr="00F15350" w:rsidRDefault="0024012D" w:rsidP="0024012D">
      <w:pPr>
        <w:spacing w:after="0" w:line="240" w:lineRule="auto"/>
        <w:rPr>
          <w:rFonts w:ascii="Times New Roman" w:eastAsia="Times New Roman" w:hAnsi="Times New Roman" w:cs="Times New Roman"/>
          <w:sz w:val="28"/>
          <w:szCs w:val="28"/>
          <w:lang w:val="en-US" w:eastAsia="ru-RU"/>
        </w:rPr>
      </w:pPr>
      <w:r w:rsidRPr="00F15350">
        <w:rPr>
          <w:rFonts w:ascii="Times New Roman" w:eastAsia="Times New Roman" w:hAnsi="Times New Roman" w:cs="Times New Roman"/>
          <w:b/>
          <w:sz w:val="28"/>
          <w:szCs w:val="28"/>
          <w:lang w:val="en-US" w:eastAsia="ru-RU"/>
        </w:rPr>
        <w:t xml:space="preserve">           </w:t>
      </w:r>
      <w:r w:rsidRPr="00F15350">
        <w:rPr>
          <w:rFonts w:ascii="Times New Roman" w:eastAsia="Times New Roman" w:hAnsi="Times New Roman" w:cs="Times New Roman"/>
          <w:sz w:val="28"/>
          <w:szCs w:val="28"/>
          <w:lang w:val="en-US" w:eastAsia="ru-RU"/>
        </w:rPr>
        <w:t xml:space="preserve">The answers for the question “How effective are the methods offered by textbook authors to develop your students’ listening skills?” are in the following diagram. </w:t>
      </w:r>
    </w:p>
    <w:p w14:paraId="40AD8347" w14:textId="77777777" w:rsidR="00F15350" w:rsidRPr="00F15350" w:rsidRDefault="00F15350" w:rsidP="0024012D">
      <w:pPr>
        <w:spacing w:after="0" w:line="240" w:lineRule="auto"/>
        <w:rPr>
          <w:rFonts w:ascii="Times New Roman" w:eastAsia="Times New Roman" w:hAnsi="Times New Roman" w:cs="Times New Roman"/>
          <w:b/>
          <w:sz w:val="28"/>
          <w:szCs w:val="28"/>
          <w:lang w:val="en-US" w:eastAsia="ru-RU"/>
        </w:rPr>
      </w:pPr>
    </w:p>
    <w:p w14:paraId="5B921EE5" w14:textId="77777777" w:rsidR="0024012D" w:rsidRPr="00F15350" w:rsidRDefault="00495FDB" w:rsidP="0024012D">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4A513112" wp14:editId="27D45A0E">
                <wp:simplePos x="0" y="0"/>
                <wp:positionH relativeFrom="column">
                  <wp:posOffset>34290</wp:posOffset>
                </wp:positionH>
                <wp:positionV relativeFrom="paragraph">
                  <wp:posOffset>1995170</wp:posOffset>
                </wp:positionV>
                <wp:extent cx="559117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9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874965" id="_x0000_t32" coordsize="21600,21600" o:spt="32" o:oned="t" path="m,l21600,21600e" filled="f">
                <v:path arrowok="t" fillok="f" o:connecttype="none"/>
                <o:lock v:ext="edit" shapetype="t"/>
              </v:shapetype>
              <v:shape id="AutoShape 2" o:spid="_x0000_s1026" type="#_x0000_t32" style="position:absolute;margin-left:2.7pt;margin-top:157.1pt;width:44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">
                <o:lock v:ext="edit" shapetype="f"/>
              </v:shape>
            </w:pict>
          </mc:Fallback>
        </mc:AlternateContent>
      </w:r>
      <w:r w:rsidR="0024012D" w:rsidRPr="00F15350">
        <w:rPr>
          <w:rFonts w:ascii="Times New Roman" w:eastAsia="Times New Roman" w:hAnsi="Times New Roman" w:cs="Times New Roman"/>
          <w:noProof/>
          <w:sz w:val="28"/>
          <w:szCs w:val="28"/>
          <w:lang w:eastAsia="ru-RU"/>
        </w:rPr>
        <w:drawing>
          <wp:inline distT="0" distB="0" distL="0" distR="0" wp14:anchorId="188F8EC0" wp14:editId="5664100D">
            <wp:extent cx="5572185" cy="2009351"/>
            <wp:effectExtent l="19050" t="0" r="28515"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FB82ACF" w14:textId="77777777" w:rsidR="0024012D" w:rsidRPr="00F15350" w:rsidRDefault="0024012D" w:rsidP="0024012D">
      <w:pPr>
        <w:spacing w:after="0" w:line="240" w:lineRule="auto"/>
        <w:rPr>
          <w:rFonts w:ascii="Times New Roman" w:eastAsia="Times New Roman" w:hAnsi="Times New Roman" w:cs="Times New Roman"/>
          <w:b/>
          <w:sz w:val="28"/>
          <w:szCs w:val="28"/>
          <w:lang w:val="en-US" w:eastAsia="ru-RU"/>
        </w:rPr>
      </w:pPr>
    </w:p>
    <w:p w14:paraId="274F0518" w14:textId="77777777" w:rsidR="00F15350" w:rsidRDefault="0024012D" w:rsidP="00F15350">
      <w:pPr>
        <w:spacing w:after="0" w:line="240" w:lineRule="auto"/>
        <w:jc w:val="center"/>
        <w:rPr>
          <w:rFonts w:ascii="Times New Roman" w:eastAsia="Times New Roman" w:hAnsi="Times New Roman" w:cs="Times New Roman"/>
          <w:b/>
          <w:sz w:val="28"/>
          <w:szCs w:val="28"/>
          <w:lang w:val="en-US" w:eastAsia="ru-RU"/>
        </w:rPr>
      </w:pPr>
      <w:r w:rsidRPr="00F15350">
        <w:rPr>
          <w:rFonts w:ascii="Times New Roman" w:eastAsia="Times New Roman" w:hAnsi="Times New Roman" w:cs="Times New Roman"/>
          <w:b/>
          <w:sz w:val="28"/>
          <w:szCs w:val="28"/>
          <w:lang w:val="en-US" w:eastAsia="ru-RU"/>
        </w:rPr>
        <w:t xml:space="preserve">  </w:t>
      </w:r>
      <w:r w:rsidRPr="00F15350">
        <w:rPr>
          <w:rFonts w:ascii="Times New Roman" w:eastAsia="Times New Roman" w:hAnsi="Times New Roman" w:cs="Times New Roman"/>
          <w:b/>
          <w:sz w:val="28"/>
          <w:szCs w:val="28"/>
          <w:lang w:val="en-US" w:eastAsia="ru-RU"/>
        </w:rPr>
        <w:tab/>
      </w:r>
      <w:r w:rsidR="00F15350" w:rsidRPr="00F15350">
        <w:rPr>
          <w:rFonts w:ascii="Times New Roman" w:eastAsia="Times New Roman" w:hAnsi="Times New Roman" w:cs="Times New Roman"/>
          <w:b/>
          <w:sz w:val="28"/>
          <w:szCs w:val="28"/>
          <w:lang w:val="en-US" w:eastAsia="ru-RU"/>
        </w:rPr>
        <w:t>Figure 1 Teachers’ answers to effectiveness of methods</w:t>
      </w:r>
    </w:p>
    <w:p w14:paraId="1D831E8C" w14:textId="77777777" w:rsidR="00F15350" w:rsidRDefault="00F15350" w:rsidP="00F15350">
      <w:pPr>
        <w:spacing w:after="0" w:line="240" w:lineRule="auto"/>
        <w:jc w:val="center"/>
        <w:rPr>
          <w:rFonts w:ascii="Times New Roman" w:eastAsia="Times New Roman" w:hAnsi="Times New Roman" w:cs="Times New Roman"/>
          <w:b/>
          <w:sz w:val="28"/>
          <w:szCs w:val="28"/>
          <w:lang w:val="en-US" w:eastAsia="ru-RU"/>
        </w:rPr>
      </w:pPr>
      <w:r w:rsidRPr="00F15350">
        <w:rPr>
          <w:rFonts w:ascii="Times New Roman" w:eastAsia="Times New Roman" w:hAnsi="Times New Roman" w:cs="Times New Roman"/>
          <w:b/>
          <w:sz w:val="28"/>
          <w:szCs w:val="28"/>
          <w:lang w:val="en-US" w:eastAsia="ru-RU"/>
        </w:rPr>
        <w:t>offered in the textbook</w:t>
      </w:r>
    </w:p>
    <w:p w14:paraId="4A379682" w14:textId="77777777" w:rsidR="0024012D" w:rsidRPr="00F15350" w:rsidRDefault="0024012D" w:rsidP="0081645E">
      <w:pPr>
        <w:spacing w:after="0" w:line="240" w:lineRule="auto"/>
        <w:ind w:firstLine="708"/>
        <w:rPr>
          <w:rFonts w:ascii="Times New Roman" w:eastAsia="Times New Roman" w:hAnsi="Times New Roman" w:cs="Times New Roman"/>
          <w:sz w:val="28"/>
          <w:szCs w:val="28"/>
          <w:lang w:val="en-US" w:eastAsia="ru-RU"/>
        </w:rPr>
      </w:pPr>
      <w:r w:rsidRPr="00F15350">
        <w:rPr>
          <w:rFonts w:ascii="Times New Roman" w:eastAsia="Times New Roman" w:hAnsi="Times New Roman" w:cs="Times New Roman"/>
          <w:sz w:val="28"/>
          <w:szCs w:val="28"/>
          <w:lang w:val="en-US" w:eastAsia="ru-RU"/>
        </w:rPr>
        <w:t>According to teachers’ opinions textbook methods contribute children’s listening skills, but not fully.</w:t>
      </w:r>
      <w:r w:rsidRPr="00F15350">
        <w:rPr>
          <w:rFonts w:ascii="Times New Roman" w:eastAsia="Times New Roman" w:hAnsi="Times New Roman" w:cs="Times New Roman"/>
          <w:b/>
          <w:sz w:val="28"/>
          <w:szCs w:val="28"/>
          <w:lang w:val="en-US" w:eastAsia="ru-RU"/>
        </w:rPr>
        <w:t xml:space="preserve"> </w:t>
      </w:r>
      <w:r w:rsidRPr="00F15350">
        <w:rPr>
          <w:rFonts w:ascii="Times New Roman" w:eastAsia="Times New Roman" w:hAnsi="Times New Roman" w:cs="Times New Roman"/>
          <w:sz w:val="28"/>
          <w:szCs w:val="28"/>
          <w:lang w:val="en-US" w:eastAsia="ru-RU"/>
        </w:rPr>
        <w:t xml:space="preserve">10 % of teachers think that they would create their own exercises. </w:t>
      </w:r>
    </w:p>
    <w:p w14:paraId="5195D52A" w14:textId="77777777" w:rsidR="0024012D" w:rsidRPr="00F15350" w:rsidRDefault="000651C3" w:rsidP="0024012D">
      <w:pPr>
        <w:spacing w:after="0" w:line="240" w:lineRule="auto"/>
        <w:jc w:val="both"/>
        <w:rPr>
          <w:rFonts w:ascii="Times New Roman" w:eastAsia="Times New Roman" w:hAnsi="Times New Roman" w:cs="Times New Roman"/>
          <w:sz w:val="28"/>
          <w:szCs w:val="28"/>
          <w:lang w:val="en-US" w:eastAsia="ru-RU"/>
        </w:rPr>
      </w:pPr>
      <w:r w:rsidRPr="00F15350">
        <w:rPr>
          <w:rFonts w:ascii="Times New Roman" w:eastAsia="Times New Roman" w:hAnsi="Times New Roman" w:cs="Times New Roman"/>
          <w:sz w:val="28"/>
          <w:szCs w:val="28"/>
          <w:lang w:val="en-US" w:eastAsia="ru-RU"/>
        </w:rPr>
        <w:tab/>
        <w:t xml:space="preserve">The </w:t>
      </w:r>
      <w:r w:rsidR="0024012D" w:rsidRPr="00F15350">
        <w:rPr>
          <w:rFonts w:ascii="Times New Roman" w:eastAsia="Times New Roman" w:hAnsi="Times New Roman" w:cs="Times New Roman"/>
          <w:sz w:val="28"/>
          <w:szCs w:val="28"/>
          <w:lang w:val="en-US" w:eastAsia="ru-RU"/>
        </w:rPr>
        <w:t xml:space="preserve">question of our survey “Which of these difficulties do you meet when you conduct listening activities for your primary schoolchildren?” was connected with the difficulties teachers face while teaching at the initial stage. Teachers listed the main problems they encounter when they teach listening at the initial stage. </w:t>
      </w:r>
    </w:p>
    <w:p w14:paraId="7C1F8139" w14:textId="77777777" w:rsidR="00722058" w:rsidRPr="00F15350" w:rsidRDefault="00722058" w:rsidP="0024012D">
      <w:pPr>
        <w:spacing w:after="0" w:line="240" w:lineRule="auto"/>
        <w:jc w:val="both"/>
        <w:rPr>
          <w:rFonts w:ascii="Times New Roman" w:eastAsia="Times New Roman" w:hAnsi="Times New Roman" w:cs="Times New Roman"/>
          <w:sz w:val="28"/>
          <w:szCs w:val="28"/>
          <w:lang w:val="en-US" w:eastAsia="ru-RU"/>
        </w:rPr>
      </w:pPr>
    </w:p>
    <w:p w14:paraId="5FAD6729" w14:textId="77777777" w:rsidR="0024012D" w:rsidRPr="00F15350" w:rsidRDefault="00495FDB" w:rsidP="0024012D">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59264" behindDoc="0" locked="0" layoutInCell="1" allowOverlap="1" wp14:anchorId="57C89452" wp14:editId="44EEE036">
                <wp:simplePos x="0" y="0"/>
                <wp:positionH relativeFrom="column">
                  <wp:posOffset>34290</wp:posOffset>
                </wp:positionH>
                <wp:positionV relativeFrom="paragraph">
                  <wp:posOffset>2054860</wp:posOffset>
                </wp:positionV>
                <wp:extent cx="5591175" cy="9525"/>
                <wp:effectExtent l="0" t="0" r="9525" b="31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911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EEE76" id="AutoShape 3" o:spid="_x0000_s1026" type="#_x0000_t32" style="position:absolute;margin-left:2.7pt;margin-top:161.8pt;width:440.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">
                <o:lock v:ext="edit" shapetype="f"/>
              </v:shape>
            </w:pict>
          </mc:Fallback>
        </mc:AlternateContent>
      </w:r>
      <w:r w:rsidR="0024012D" w:rsidRPr="00F15350">
        <w:rPr>
          <w:rFonts w:ascii="Times New Roman" w:eastAsia="Times New Roman" w:hAnsi="Times New Roman" w:cs="Times New Roman"/>
          <w:noProof/>
          <w:sz w:val="28"/>
          <w:szCs w:val="28"/>
          <w:lang w:eastAsia="ru-RU"/>
        </w:rPr>
        <w:drawing>
          <wp:inline distT="0" distB="0" distL="0" distR="0" wp14:anchorId="1B1C49F7" wp14:editId="274E541C">
            <wp:extent cx="5648325" cy="2076450"/>
            <wp:effectExtent l="19050" t="0" r="9525"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A5B68B0" w14:textId="77777777" w:rsidR="0024012D" w:rsidRPr="00F15350" w:rsidRDefault="0024012D" w:rsidP="0024012D">
      <w:pPr>
        <w:spacing w:after="0" w:line="240" w:lineRule="auto"/>
        <w:jc w:val="both"/>
        <w:rPr>
          <w:rFonts w:ascii="Times New Roman" w:eastAsia="Times New Roman" w:hAnsi="Times New Roman" w:cs="Times New Roman"/>
          <w:sz w:val="28"/>
          <w:szCs w:val="28"/>
          <w:lang w:val="en-US" w:eastAsia="ru-RU"/>
        </w:rPr>
      </w:pPr>
    </w:p>
    <w:p w14:paraId="3FCBE4C8" w14:textId="77777777" w:rsidR="007B7FBA" w:rsidRPr="00F15350" w:rsidRDefault="007B7FBA" w:rsidP="007B7FBA">
      <w:pPr>
        <w:spacing w:after="0" w:line="240" w:lineRule="auto"/>
        <w:jc w:val="both"/>
        <w:rPr>
          <w:rFonts w:ascii="Times New Roman" w:eastAsia="Times New Roman" w:hAnsi="Times New Roman" w:cs="Times New Roman"/>
          <w:b/>
          <w:sz w:val="28"/>
          <w:szCs w:val="28"/>
          <w:lang w:val="en-US" w:eastAsia="ru-RU"/>
        </w:rPr>
      </w:pPr>
      <w:r w:rsidRPr="00F15350">
        <w:rPr>
          <w:rFonts w:ascii="Times New Roman" w:eastAsia="Times New Roman" w:hAnsi="Times New Roman" w:cs="Times New Roman"/>
          <w:b/>
          <w:sz w:val="28"/>
          <w:szCs w:val="28"/>
          <w:lang w:val="en-US" w:eastAsia="ru-RU"/>
        </w:rPr>
        <w:t xml:space="preserve">                      Figure 2 Teachers’ difficulties in listening activities</w:t>
      </w:r>
    </w:p>
    <w:p w14:paraId="0C149304" w14:textId="77777777" w:rsidR="0024012D" w:rsidRPr="00F15350" w:rsidRDefault="0024012D" w:rsidP="0024012D">
      <w:pPr>
        <w:spacing w:after="0" w:line="240" w:lineRule="auto"/>
        <w:ind w:firstLine="708"/>
        <w:jc w:val="both"/>
        <w:rPr>
          <w:rFonts w:ascii="Times New Roman" w:eastAsia="Times New Roman" w:hAnsi="Times New Roman" w:cs="Times New Roman"/>
          <w:sz w:val="28"/>
          <w:szCs w:val="28"/>
          <w:lang w:val="en-US" w:eastAsia="ru-RU"/>
        </w:rPr>
      </w:pPr>
      <w:r w:rsidRPr="00F15350">
        <w:rPr>
          <w:rFonts w:ascii="Times New Roman" w:eastAsia="Times New Roman" w:hAnsi="Times New Roman" w:cs="Times New Roman"/>
          <w:sz w:val="28"/>
          <w:szCs w:val="28"/>
          <w:lang w:val="en-US" w:eastAsia="ru-RU"/>
        </w:rPr>
        <w:t>This diagram shows that the most important obstacle in teaching listening at the initial stage is that textbooks do not cover the cartoon materials and the textbook has the same task for all the lessons.</w:t>
      </w:r>
    </w:p>
    <w:p w14:paraId="0C58C970" w14:textId="77777777" w:rsidR="000651C3" w:rsidRPr="00F15350" w:rsidRDefault="0024012D" w:rsidP="0024012D">
      <w:pPr>
        <w:spacing w:after="0" w:line="240" w:lineRule="auto"/>
        <w:ind w:firstLine="708"/>
        <w:jc w:val="both"/>
        <w:rPr>
          <w:rFonts w:ascii="Times New Roman" w:eastAsia="Times New Roman" w:hAnsi="Times New Roman" w:cs="Times New Roman"/>
          <w:sz w:val="28"/>
          <w:szCs w:val="28"/>
          <w:lang w:val="en-US" w:eastAsia="ru-RU"/>
        </w:rPr>
      </w:pPr>
      <w:r w:rsidRPr="00F15350">
        <w:rPr>
          <w:rFonts w:ascii="Times New Roman" w:eastAsia="Times New Roman" w:hAnsi="Times New Roman" w:cs="Times New Roman"/>
          <w:sz w:val="28"/>
          <w:szCs w:val="28"/>
          <w:lang w:val="en-US" w:eastAsia="ru-RU"/>
        </w:rPr>
        <w:t xml:space="preserve"> From this survey we revealed that most teachers suppose that all four skills are important in teaching at the initial stage. Teachers use different kinds of materials and activities in teaching listening. Most teachers think that methods offered in the textbook are appropriate and helpful, but they do not meet all children’s needs in order to improve children’s listening skills at the initial stage. As for difficulties most teachers think that textbooks do not contain the updated materials from the cartoons or other sources that students are interested in.  Moreover, they believe that textbooks contain repetitive tasks for listening skills.</w:t>
      </w:r>
    </w:p>
    <w:p w14:paraId="45347E04" w14:textId="77777777" w:rsidR="000651C3" w:rsidRPr="00F15350" w:rsidRDefault="000651C3" w:rsidP="0024012D">
      <w:pPr>
        <w:spacing w:after="0" w:line="240" w:lineRule="auto"/>
        <w:ind w:firstLine="708"/>
        <w:jc w:val="both"/>
        <w:rPr>
          <w:rFonts w:ascii="Times New Roman" w:hAnsi="Times New Roman" w:cs="Times New Roman"/>
          <w:color w:val="000000"/>
          <w:sz w:val="28"/>
          <w:szCs w:val="28"/>
          <w:lang w:val="en-US"/>
        </w:rPr>
      </w:pPr>
      <w:r w:rsidRPr="00F15350">
        <w:rPr>
          <w:rFonts w:ascii="Times New Roman" w:eastAsia="Times New Roman" w:hAnsi="Times New Roman" w:cs="Times New Roman"/>
          <w:sz w:val="28"/>
          <w:szCs w:val="28"/>
          <w:lang w:val="en-US" w:eastAsia="ru-RU"/>
        </w:rPr>
        <w:t xml:space="preserve">We believe that use of various activities would contribute the development of children’s listening skills. Here are some examples of interactive activities.    </w:t>
      </w:r>
      <w:r w:rsidR="0024012D" w:rsidRPr="00F15350">
        <w:rPr>
          <w:rFonts w:ascii="Times New Roman" w:hAnsi="Times New Roman" w:cs="Times New Roman"/>
          <w:color w:val="000000"/>
          <w:sz w:val="28"/>
          <w:szCs w:val="28"/>
          <w:lang w:val="en-US"/>
        </w:rPr>
        <w:t xml:space="preserve"> </w:t>
      </w:r>
    </w:p>
    <w:p w14:paraId="09D33F5D" w14:textId="77777777" w:rsidR="000651C3" w:rsidRPr="00F15350" w:rsidRDefault="000651C3" w:rsidP="000651C3">
      <w:pPr>
        <w:pStyle w:val="a6"/>
        <w:numPr>
          <w:ilvl w:val="0"/>
          <w:numId w:val="7"/>
        </w:numPr>
        <w:rPr>
          <w:rFonts w:ascii="Times New Roman" w:hAnsi="Times New Roman" w:cs="Times New Roman"/>
          <w:b/>
          <w:sz w:val="28"/>
          <w:szCs w:val="28"/>
          <w:lang w:val="en-US"/>
        </w:rPr>
      </w:pPr>
      <w:r w:rsidRPr="00F15350">
        <w:rPr>
          <w:rFonts w:ascii="Times New Roman" w:hAnsi="Times New Roman" w:cs="Times New Roman"/>
          <w:b/>
          <w:sz w:val="28"/>
          <w:szCs w:val="28"/>
          <w:lang w:val="en-US"/>
        </w:rPr>
        <w:t>Listen and number the sounds you hear:</w:t>
      </w:r>
    </w:p>
    <w:tbl>
      <w:tblPr>
        <w:tblStyle w:val="a8"/>
        <w:tblW w:w="0" w:type="auto"/>
        <w:tblInd w:w="644" w:type="dxa"/>
        <w:tblLook w:val="04A0" w:firstRow="1" w:lastRow="0" w:firstColumn="1" w:lastColumn="0" w:noHBand="0" w:noVBand="1"/>
      </w:tblPr>
      <w:tblGrid>
        <w:gridCol w:w="1307"/>
        <w:gridCol w:w="1276"/>
      </w:tblGrid>
      <w:tr w:rsidR="000651C3" w:rsidRPr="00F15350" w14:paraId="119766D2" w14:textId="77777777" w:rsidTr="00914437">
        <w:tc>
          <w:tcPr>
            <w:tcW w:w="1307" w:type="dxa"/>
          </w:tcPr>
          <w:p w14:paraId="08329972" w14:textId="77777777" w:rsidR="000651C3" w:rsidRPr="00F15350" w:rsidRDefault="000651C3" w:rsidP="00914437">
            <w:pPr>
              <w:ind w:left="360"/>
              <w:rPr>
                <w:rFonts w:ascii="Times New Roman" w:hAnsi="Times New Roman" w:cs="Times New Roman"/>
                <w:sz w:val="28"/>
                <w:szCs w:val="28"/>
                <w:lang w:val="en-US"/>
              </w:rPr>
            </w:pPr>
            <w:r w:rsidRPr="00F15350">
              <w:rPr>
                <w:rFonts w:ascii="Times New Roman" w:hAnsi="Times New Roman" w:cs="Times New Roman"/>
                <w:sz w:val="28"/>
                <w:szCs w:val="28"/>
                <w:lang w:val="en-US"/>
              </w:rPr>
              <w:t>b - d</w:t>
            </w:r>
          </w:p>
          <w:p w14:paraId="183568E8" w14:textId="77777777" w:rsidR="000651C3" w:rsidRPr="00F15350" w:rsidRDefault="000651C3" w:rsidP="00914437">
            <w:pPr>
              <w:rPr>
                <w:rFonts w:ascii="Times New Roman" w:hAnsi="Times New Roman" w:cs="Times New Roman"/>
                <w:sz w:val="28"/>
                <w:szCs w:val="28"/>
                <w:lang w:val="en-US"/>
              </w:rPr>
            </w:pPr>
          </w:p>
        </w:tc>
        <w:tc>
          <w:tcPr>
            <w:tcW w:w="1276" w:type="dxa"/>
          </w:tcPr>
          <w:p w14:paraId="5406527D" w14:textId="77777777" w:rsidR="000651C3" w:rsidRPr="00F15350" w:rsidRDefault="000651C3" w:rsidP="00914437">
            <w:pPr>
              <w:pStyle w:val="a6"/>
              <w:ind w:left="0"/>
              <w:rPr>
                <w:rFonts w:ascii="Times New Roman" w:hAnsi="Times New Roman" w:cs="Times New Roman"/>
                <w:sz w:val="28"/>
                <w:szCs w:val="28"/>
                <w:lang w:val="en-US"/>
              </w:rPr>
            </w:pPr>
          </w:p>
        </w:tc>
      </w:tr>
      <w:tr w:rsidR="000651C3" w:rsidRPr="00F15350" w14:paraId="09B0CA38" w14:textId="77777777" w:rsidTr="00914437">
        <w:tc>
          <w:tcPr>
            <w:tcW w:w="1307" w:type="dxa"/>
          </w:tcPr>
          <w:p w14:paraId="78503EDB" w14:textId="77777777" w:rsidR="000651C3" w:rsidRPr="00F15350" w:rsidRDefault="000651C3" w:rsidP="00914437">
            <w:pPr>
              <w:ind w:left="360"/>
              <w:rPr>
                <w:rFonts w:ascii="Times New Roman" w:hAnsi="Times New Roman" w:cs="Times New Roman"/>
                <w:sz w:val="28"/>
                <w:szCs w:val="28"/>
                <w:lang w:val="en-US"/>
              </w:rPr>
            </w:pPr>
            <w:r w:rsidRPr="00F15350">
              <w:rPr>
                <w:rFonts w:ascii="Times New Roman" w:hAnsi="Times New Roman" w:cs="Times New Roman"/>
                <w:sz w:val="28"/>
                <w:szCs w:val="28"/>
                <w:lang w:val="en-US"/>
              </w:rPr>
              <w:t>s – z</w:t>
            </w:r>
          </w:p>
          <w:p w14:paraId="39885D15" w14:textId="77777777" w:rsidR="000651C3" w:rsidRPr="00F15350" w:rsidRDefault="000651C3" w:rsidP="00914437">
            <w:pPr>
              <w:ind w:left="284"/>
              <w:rPr>
                <w:rFonts w:ascii="Times New Roman" w:hAnsi="Times New Roman" w:cs="Times New Roman"/>
                <w:sz w:val="28"/>
                <w:szCs w:val="28"/>
                <w:lang w:val="en-US"/>
              </w:rPr>
            </w:pPr>
          </w:p>
        </w:tc>
        <w:tc>
          <w:tcPr>
            <w:tcW w:w="1276" w:type="dxa"/>
          </w:tcPr>
          <w:p w14:paraId="3F67BC54" w14:textId="77777777" w:rsidR="000651C3" w:rsidRPr="00F15350" w:rsidRDefault="000651C3" w:rsidP="00914437">
            <w:pPr>
              <w:pStyle w:val="a6"/>
              <w:ind w:left="0"/>
              <w:rPr>
                <w:rFonts w:ascii="Times New Roman" w:hAnsi="Times New Roman" w:cs="Times New Roman"/>
                <w:sz w:val="28"/>
                <w:szCs w:val="28"/>
                <w:lang w:val="en-US"/>
              </w:rPr>
            </w:pPr>
          </w:p>
        </w:tc>
      </w:tr>
      <w:tr w:rsidR="000651C3" w:rsidRPr="00F15350" w14:paraId="30825555" w14:textId="77777777" w:rsidTr="00914437">
        <w:tc>
          <w:tcPr>
            <w:tcW w:w="1307" w:type="dxa"/>
          </w:tcPr>
          <w:p w14:paraId="5E4A88CE" w14:textId="77777777" w:rsidR="000651C3" w:rsidRPr="00F15350" w:rsidRDefault="000651C3" w:rsidP="00914437">
            <w:pPr>
              <w:rPr>
                <w:rFonts w:ascii="Times New Roman" w:hAnsi="Times New Roman" w:cs="Times New Roman"/>
                <w:sz w:val="28"/>
                <w:szCs w:val="28"/>
                <w:lang w:val="en-US"/>
              </w:rPr>
            </w:pPr>
            <w:r w:rsidRPr="00F15350">
              <w:rPr>
                <w:rFonts w:ascii="Times New Roman" w:hAnsi="Times New Roman" w:cs="Times New Roman"/>
                <w:sz w:val="28"/>
                <w:szCs w:val="28"/>
                <w:lang w:val="en-US"/>
              </w:rPr>
              <w:t xml:space="preserve">         ᵟ     ᶿ</w:t>
            </w:r>
          </w:p>
          <w:p w14:paraId="6C6F2518" w14:textId="77777777" w:rsidR="000651C3" w:rsidRPr="00F15350" w:rsidRDefault="000651C3" w:rsidP="00914437">
            <w:pPr>
              <w:pStyle w:val="a6"/>
              <w:ind w:left="0"/>
              <w:rPr>
                <w:rFonts w:ascii="Times New Roman" w:hAnsi="Times New Roman" w:cs="Times New Roman"/>
                <w:sz w:val="28"/>
                <w:szCs w:val="28"/>
                <w:lang w:val="en-US"/>
              </w:rPr>
            </w:pPr>
          </w:p>
        </w:tc>
        <w:tc>
          <w:tcPr>
            <w:tcW w:w="1276" w:type="dxa"/>
          </w:tcPr>
          <w:p w14:paraId="7EEEF6E3" w14:textId="77777777" w:rsidR="000651C3" w:rsidRPr="00F15350" w:rsidRDefault="000651C3" w:rsidP="00914437">
            <w:pPr>
              <w:pStyle w:val="a6"/>
              <w:ind w:left="0"/>
              <w:rPr>
                <w:rFonts w:ascii="Times New Roman" w:hAnsi="Times New Roman" w:cs="Times New Roman"/>
                <w:sz w:val="28"/>
                <w:szCs w:val="28"/>
                <w:lang w:val="en-US"/>
              </w:rPr>
            </w:pPr>
          </w:p>
        </w:tc>
      </w:tr>
      <w:tr w:rsidR="000651C3" w:rsidRPr="00F15350" w14:paraId="4AD039E6" w14:textId="77777777" w:rsidTr="00914437">
        <w:tc>
          <w:tcPr>
            <w:tcW w:w="1307" w:type="dxa"/>
          </w:tcPr>
          <w:p w14:paraId="131062E4" w14:textId="77777777" w:rsidR="000651C3" w:rsidRPr="00F15350" w:rsidRDefault="000651C3" w:rsidP="00914437">
            <w:pPr>
              <w:rPr>
                <w:rFonts w:ascii="Times New Roman" w:hAnsi="Times New Roman" w:cs="Times New Roman"/>
                <w:sz w:val="28"/>
                <w:szCs w:val="28"/>
                <w:lang w:val="en-US"/>
              </w:rPr>
            </w:pPr>
            <w:r w:rsidRPr="00F15350">
              <w:rPr>
                <w:rFonts w:ascii="Times New Roman" w:hAnsi="Times New Roman" w:cs="Times New Roman"/>
                <w:sz w:val="28"/>
                <w:szCs w:val="28"/>
                <w:lang w:val="en-US"/>
              </w:rPr>
              <w:t xml:space="preserve">        t – d</w:t>
            </w:r>
          </w:p>
          <w:p w14:paraId="76AE8377" w14:textId="77777777" w:rsidR="000651C3" w:rsidRPr="00F15350" w:rsidRDefault="000651C3" w:rsidP="00914437">
            <w:pPr>
              <w:pStyle w:val="a6"/>
              <w:ind w:left="0"/>
              <w:rPr>
                <w:rFonts w:ascii="Times New Roman" w:hAnsi="Times New Roman" w:cs="Times New Roman"/>
                <w:sz w:val="28"/>
                <w:szCs w:val="28"/>
                <w:lang w:val="en-US"/>
              </w:rPr>
            </w:pPr>
          </w:p>
        </w:tc>
        <w:tc>
          <w:tcPr>
            <w:tcW w:w="1276" w:type="dxa"/>
          </w:tcPr>
          <w:p w14:paraId="1FF666BE" w14:textId="77777777" w:rsidR="000651C3" w:rsidRPr="00F15350" w:rsidRDefault="000651C3" w:rsidP="00914437">
            <w:pPr>
              <w:pStyle w:val="a6"/>
              <w:ind w:left="0"/>
              <w:rPr>
                <w:rFonts w:ascii="Times New Roman" w:hAnsi="Times New Roman" w:cs="Times New Roman"/>
                <w:sz w:val="28"/>
                <w:szCs w:val="28"/>
                <w:lang w:val="en-US"/>
              </w:rPr>
            </w:pPr>
          </w:p>
        </w:tc>
      </w:tr>
      <w:tr w:rsidR="000651C3" w:rsidRPr="00F15350" w14:paraId="56D6D63F" w14:textId="77777777" w:rsidTr="00914437">
        <w:tc>
          <w:tcPr>
            <w:tcW w:w="1307" w:type="dxa"/>
          </w:tcPr>
          <w:p w14:paraId="314A1335" w14:textId="77777777" w:rsidR="000651C3" w:rsidRPr="00F15350" w:rsidRDefault="000651C3" w:rsidP="00914437">
            <w:pPr>
              <w:rPr>
                <w:rFonts w:ascii="Times New Roman" w:hAnsi="Times New Roman" w:cs="Times New Roman"/>
                <w:sz w:val="28"/>
                <w:szCs w:val="28"/>
                <w:lang w:val="en-US"/>
              </w:rPr>
            </w:pPr>
            <w:r w:rsidRPr="00F15350">
              <w:rPr>
                <w:rFonts w:ascii="Times New Roman" w:hAnsi="Times New Roman" w:cs="Times New Roman"/>
                <w:sz w:val="28"/>
                <w:szCs w:val="28"/>
                <w:lang w:val="en-US"/>
              </w:rPr>
              <w:t xml:space="preserve">        g – k</w:t>
            </w:r>
          </w:p>
          <w:p w14:paraId="01CFAC41" w14:textId="77777777" w:rsidR="000651C3" w:rsidRPr="00F15350" w:rsidRDefault="000651C3" w:rsidP="00914437">
            <w:pPr>
              <w:pStyle w:val="a6"/>
              <w:ind w:left="0"/>
              <w:rPr>
                <w:rFonts w:ascii="Times New Roman" w:hAnsi="Times New Roman" w:cs="Times New Roman"/>
                <w:sz w:val="28"/>
                <w:szCs w:val="28"/>
                <w:lang w:val="en-US"/>
              </w:rPr>
            </w:pPr>
          </w:p>
        </w:tc>
        <w:tc>
          <w:tcPr>
            <w:tcW w:w="1276" w:type="dxa"/>
          </w:tcPr>
          <w:p w14:paraId="170FDE7B" w14:textId="77777777" w:rsidR="000651C3" w:rsidRPr="00F15350" w:rsidRDefault="000651C3" w:rsidP="00914437">
            <w:pPr>
              <w:pStyle w:val="a6"/>
              <w:ind w:left="0"/>
              <w:rPr>
                <w:rFonts w:ascii="Times New Roman" w:hAnsi="Times New Roman" w:cs="Times New Roman"/>
                <w:sz w:val="28"/>
                <w:szCs w:val="28"/>
                <w:lang w:val="en-US"/>
              </w:rPr>
            </w:pPr>
          </w:p>
        </w:tc>
      </w:tr>
    </w:tbl>
    <w:p w14:paraId="0AE61D42" w14:textId="77777777" w:rsidR="000651C3" w:rsidRPr="00F15350" w:rsidRDefault="000651C3" w:rsidP="000651C3">
      <w:pPr>
        <w:rPr>
          <w:rFonts w:ascii="Times New Roman" w:hAnsi="Times New Roman" w:cs="Times New Roman"/>
          <w:b/>
          <w:sz w:val="28"/>
          <w:szCs w:val="28"/>
          <w:lang w:val="en-US"/>
        </w:rPr>
      </w:pPr>
      <w:r w:rsidRPr="00F15350">
        <w:rPr>
          <w:rFonts w:ascii="Times New Roman" w:hAnsi="Times New Roman" w:cs="Times New Roman"/>
          <w:sz w:val="28"/>
          <w:szCs w:val="28"/>
          <w:lang w:val="en-US"/>
        </w:rPr>
        <w:t>2</w:t>
      </w:r>
      <w:r w:rsidRPr="00F15350">
        <w:rPr>
          <w:rFonts w:ascii="Times New Roman" w:hAnsi="Times New Roman" w:cs="Times New Roman"/>
          <w:b/>
          <w:sz w:val="28"/>
          <w:szCs w:val="28"/>
          <w:lang w:val="en-US"/>
        </w:rPr>
        <w:t>.        Listen and circle the words that contain [I:]</w:t>
      </w:r>
    </w:p>
    <w:p w14:paraId="38FD35CF" w14:textId="77777777" w:rsidR="000651C3" w:rsidRPr="00F15350" w:rsidRDefault="000651C3" w:rsidP="000651C3">
      <w:pPr>
        <w:pStyle w:val="a6"/>
        <w:rPr>
          <w:rFonts w:ascii="Times New Roman" w:hAnsi="Times New Roman" w:cs="Times New Roman"/>
          <w:sz w:val="28"/>
          <w:szCs w:val="28"/>
          <w:lang w:val="en-US"/>
        </w:rPr>
      </w:pPr>
      <w:r w:rsidRPr="00F15350">
        <w:rPr>
          <w:rFonts w:ascii="Times New Roman" w:hAnsi="Times New Roman" w:cs="Times New Roman"/>
          <w:sz w:val="28"/>
          <w:szCs w:val="28"/>
          <w:lang w:val="en-US"/>
        </w:rPr>
        <w:t>meet</w:t>
      </w:r>
    </w:p>
    <w:p w14:paraId="65060EF4" w14:textId="77777777" w:rsidR="000651C3" w:rsidRPr="00F15350" w:rsidRDefault="000651C3" w:rsidP="000651C3">
      <w:pPr>
        <w:pStyle w:val="a6"/>
        <w:rPr>
          <w:rFonts w:ascii="Times New Roman" w:hAnsi="Times New Roman" w:cs="Times New Roman"/>
          <w:sz w:val="28"/>
          <w:szCs w:val="28"/>
          <w:lang w:val="en-US"/>
        </w:rPr>
      </w:pPr>
      <w:r w:rsidRPr="00F15350">
        <w:rPr>
          <w:rFonts w:ascii="Times New Roman" w:hAnsi="Times New Roman" w:cs="Times New Roman"/>
          <w:sz w:val="28"/>
          <w:szCs w:val="28"/>
          <w:lang w:val="en-US"/>
        </w:rPr>
        <w:t>team</w:t>
      </w:r>
    </w:p>
    <w:p w14:paraId="34788ECB" w14:textId="77777777" w:rsidR="000651C3" w:rsidRPr="00F15350" w:rsidRDefault="000651C3" w:rsidP="000651C3">
      <w:pPr>
        <w:pStyle w:val="a6"/>
        <w:rPr>
          <w:rFonts w:ascii="Times New Roman" w:hAnsi="Times New Roman" w:cs="Times New Roman"/>
          <w:sz w:val="28"/>
          <w:szCs w:val="28"/>
          <w:lang w:val="en-US"/>
        </w:rPr>
      </w:pPr>
      <w:r w:rsidRPr="00F15350">
        <w:rPr>
          <w:rFonts w:ascii="Times New Roman" w:hAnsi="Times New Roman" w:cs="Times New Roman"/>
          <w:sz w:val="28"/>
          <w:szCs w:val="28"/>
          <w:lang w:val="en-US"/>
        </w:rPr>
        <w:t>two</w:t>
      </w:r>
    </w:p>
    <w:p w14:paraId="100AC7A8" w14:textId="77777777" w:rsidR="000651C3" w:rsidRPr="00F15350" w:rsidRDefault="000651C3" w:rsidP="000651C3">
      <w:pPr>
        <w:pStyle w:val="a6"/>
        <w:rPr>
          <w:rFonts w:ascii="Times New Roman" w:hAnsi="Times New Roman" w:cs="Times New Roman"/>
          <w:sz w:val="28"/>
          <w:szCs w:val="28"/>
          <w:lang w:val="en-US"/>
        </w:rPr>
      </w:pPr>
      <w:r w:rsidRPr="00F15350">
        <w:rPr>
          <w:rFonts w:ascii="Times New Roman" w:hAnsi="Times New Roman" w:cs="Times New Roman"/>
          <w:sz w:val="28"/>
          <w:szCs w:val="28"/>
          <w:lang w:val="en-US"/>
        </w:rPr>
        <w:lastRenderedPageBreak/>
        <w:t>eat</w:t>
      </w:r>
    </w:p>
    <w:p w14:paraId="089A3D92" w14:textId="77777777" w:rsidR="000651C3" w:rsidRPr="00F15350" w:rsidRDefault="000651C3" w:rsidP="000651C3">
      <w:pPr>
        <w:pStyle w:val="a6"/>
        <w:rPr>
          <w:rFonts w:ascii="Times New Roman" w:hAnsi="Times New Roman" w:cs="Times New Roman"/>
          <w:sz w:val="28"/>
          <w:szCs w:val="28"/>
          <w:lang w:val="en-US"/>
        </w:rPr>
      </w:pPr>
      <w:r w:rsidRPr="00F15350">
        <w:rPr>
          <w:rFonts w:ascii="Times New Roman" w:hAnsi="Times New Roman" w:cs="Times New Roman"/>
          <w:sz w:val="28"/>
          <w:szCs w:val="28"/>
          <w:lang w:val="en-US"/>
        </w:rPr>
        <w:t xml:space="preserve">it </w:t>
      </w:r>
    </w:p>
    <w:p w14:paraId="2038ACBC" w14:textId="77777777" w:rsidR="000651C3" w:rsidRPr="00F15350" w:rsidRDefault="000651C3" w:rsidP="000651C3">
      <w:pPr>
        <w:pStyle w:val="a6"/>
        <w:rPr>
          <w:rFonts w:ascii="Times New Roman" w:hAnsi="Times New Roman" w:cs="Times New Roman"/>
          <w:sz w:val="28"/>
          <w:szCs w:val="28"/>
          <w:lang w:val="en-US"/>
        </w:rPr>
      </w:pPr>
      <w:r w:rsidRPr="00F15350">
        <w:rPr>
          <w:rFonts w:ascii="Times New Roman" w:hAnsi="Times New Roman" w:cs="Times New Roman"/>
          <w:sz w:val="28"/>
          <w:szCs w:val="28"/>
          <w:lang w:val="en-US"/>
        </w:rPr>
        <w:t>three</w:t>
      </w:r>
    </w:p>
    <w:p w14:paraId="39475F98" w14:textId="77777777" w:rsidR="005F3060" w:rsidRPr="00F15350" w:rsidRDefault="005F3060" w:rsidP="005F3060">
      <w:pPr>
        <w:spacing w:after="0" w:line="240" w:lineRule="auto"/>
        <w:rPr>
          <w:rFonts w:ascii="Times New Roman" w:hAnsi="Times New Roman" w:cs="Times New Roman"/>
          <w:b/>
          <w:sz w:val="28"/>
          <w:szCs w:val="28"/>
          <w:lang w:val="en-US"/>
        </w:rPr>
      </w:pPr>
      <w:r w:rsidRPr="00F15350">
        <w:rPr>
          <w:rFonts w:ascii="Times New Roman" w:hAnsi="Times New Roman" w:cs="Times New Roman"/>
          <w:b/>
          <w:sz w:val="28"/>
          <w:szCs w:val="28"/>
          <w:lang w:val="en-US"/>
        </w:rPr>
        <w:t>3.Listen and raise your hand</w:t>
      </w:r>
    </w:p>
    <w:p w14:paraId="022B2603" w14:textId="77777777" w:rsidR="005F3060" w:rsidRPr="00F15350" w:rsidRDefault="005F3060" w:rsidP="005F3060">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t>1.Listen to the words and raise your hands if you listen to the name food</w:t>
      </w:r>
    </w:p>
    <w:p w14:paraId="4C5DE1C2" w14:textId="77777777" w:rsidR="005F3060" w:rsidRPr="00F15350" w:rsidRDefault="005F3060" w:rsidP="005F3060">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t>thirteen, cake, burgers, eleven, small, rice, teeth, heart, ugly, apples, bread</w:t>
      </w:r>
    </w:p>
    <w:p w14:paraId="48AAB0D0" w14:textId="77777777" w:rsidR="005F3060" w:rsidRPr="00F15350" w:rsidRDefault="005F3060" w:rsidP="005F3060">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t>2.Listen to the words and raise your hands if you listen to the fruit</w:t>
      </w:r>
    </w:p>
    <w:p w14:paraId="574DE42B" w14:textId="77777777" w:rsidR="005F3060" w:rsidRPr="00F15350" w:rsidRDefault="005F3060" w:rsidP="005F3060">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t>Sandwich, fifty, apples, bananas, potatoes, pizza, sweets, eggs</w:t>
      </w:r>
    </w:p>
    <w:p w14:paraId="62371FD5" w14:textId="77777777" w:rsidR="005F3060" w:rsidRPr="00F15350" w:rsidRDefault="005F3060" w:rsidP="005F3060">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t xml:space="preserve">3.Listen to the words and raise your hands if you listen to the vegetable </w:t>
      </w:r>
    </w:p>
    <w:p w14:paraId="77CD22E4" w14:textId="77777777" w:rsidR="005F3060" w:rsidRPr="00F15350" w:rsidRDefault="005F3060" w:rsidP="005F3060">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t>Sandwich, fifty, apples, bananas, potatoes, pizza, sweets, eggs, tomatoes</w:t>
      </w:r>
    </w:p>
    <w:p w14:paraId="13C06FFB" w14:textId="77777777" w:rsidR="005F3060" w:rsidRPr="00F15350" w:rsidRDefault="005F3060" w:rsidP="005F3060">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t>4. Listen to the words and raise your hands if you listen to toys</w:t>
      </w:r>
    </w:p>
    <w:p w14:paraId="589499EB" w14:textId="77777777" w:rsidR="005F3060" w:rsidRPr="00F15350" w:rsidRDefault="005F3060" w:rsidP="005F3060">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t>Dall, kite, potatoes, mouse, robot, dragon, apples, teddy bear</w:t>
      </w:r>
    </w:p>
    <w:p w14:paraId="57E1ACE1" w14:textId="77777777" w:rsidR="005F3060" w:rsidRPr="00F15350" w:rsidRDefault="005F3060" w:rsidP="005F3060">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t xml:space="preserve">5. Listen to the words and raise your hands if you listen to the numbers </w:t>
      </w:r>
    </w:p>
    <w:p w14:paraId="07B20BC8" w14:textId="77777777" w:rsidR="005F3060" w:rsidRPr="00F15350" w:rsidRDefault="005F3060" w:rsidP="005F3060">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t>Ten, memory, fifteen, cake, twenty, three, thirteen, skateboard, computer, five</w:t>
      </w:r>
    </w:p>
    <w:p w14:paraId="547ABB8A" w14:textId="77777777" w:rsidR="000651C3" w:rsidRPr="00F15350" w:rsidRDefault="005F3060" w:rsidP="005F3060">
      <w:pPr>
        <w:rPr>
          <w:rFonts w:ascii="Times New Roman" w:hAnsi="Times New Roman" w:cs="Times New Roman"/>
          <w:b/>
          <w:sz w:val="28"/>
          <w:szCs w:val="28"/>
          <w:lang w:val="en-US"/>
        </w:rPr>
      </w:pPr>
      <w:r w:rsidRPr="00F15350">
        <w:rPr>
          <w:rFonts w:ascii="Times New Roman" w:hAnsi="Times New Roman" w:cs="Times New Roman"/>
          <w:b/>
          <w:sz w:val="28"/>
          <w:szCs w:val="28"/>
          <w:lang w:val="en-US"/>
        </w:rPr>
        <w:t>4.</w:t>
      </w:r>
      <w:r w:rsidR="000651C3" w:rsidRPr="00F15350">
        <w:rPr>
          <w:rFonts w:ascii="Times New Roman" w:hAnsi="Times New Roman" w:cs="Times New Roman"/>
          <w:b/>
          <w:sz w:val="28"/>
          <w:szCs w:val="28"/>
          <w:lang w:val="en-US"/>
        </w:rPr>
        <w:t xml:space="preserve">Write down the words that match the pictures. </w:t>
      </w:r>
    </w:p>
    <w:p w14:paraId="03798CB4" w14:textId="77777777" w:rsidR="000651C3" w:rsidRPr="00F15350" w:rsidRDefault="000651C3" w:rsidP="000651C3">
      <w:pPr>
        <w:pStyle w:val="a6"/>
        <w:rPr>
          <w:rFonts w:ascii="Times New Roman" w:hAnsi="Times New Roman" w:cs="Times New Roman"/>
          <w:sz w:val="28"/>
          <w:szCs w:val="28"/>
          <w:lang w:val="en-US"/>
        </w:rPr>
      </w:pPr>
      <w:r w:rsidRPr="00F15350">
        <w:rPr>
          <w:rFonts w:ascii="Times New Roman" w:hAnsi="Times New Roman" w:cs="Times New Roman"/>
          <w:noProof/>
          <w:sz w:val="28"/>
          <w:szCs w:val="28"/>
          <w:lang w:eastAsia="ru-RU"/>
        </w:rPr>
        <w:drawing>
          <wp:inline distT="0" distB="0" distL="0" distR="0" wp14:anchorId="02FD85AD" wp14:editId="52FDE69C">
            <wp:extent cx="2762250" cy="1654810"/>
            <wp:effectExtent l="19050" t="0" r="0" b="0"/>
            <wp:docPr id="5" name="Рисунок 1" descr="Картинки по запросу &quot;pictures for the 2 gra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pictures for the 2 grade&quot;"/>
                    <pic:cNvPicPr>
                      <a:picLocks noChangeAspect="1" noChangeArrowheads="1"/>
                    </pic:cNvPicPr>
                  </pic:nvPicPr>
                  <pic:blipFill>
                    <a:blip r:embed="rId8" cstate="print"/>
                    <a:srcRect/>
                    <a:stretch>
                      <a:fillRect/>
                    </a:stretch>
                  </pic:blipFill>
                  <pic:spPr bwMode="auto">
                    <a:xfrm>
                      <a:off x="0" y="0"/>
                      <a:ext cx="2762250" cy="1654810"/>
                    </a:xfrm>
                    <a:prstGeom prst="rect">
                      <a:avLst/>
                    </a:prstGeom>
                    <a:noFill/>
                    <a:ln w="9525">
                      <a:noFill/>
                      <a:miter lim="800000"/>
                      <a:headEnd/>
                      <a:tailEnd/>
                    </a:ln>
                  </pic:spPr>
                </pic:pic>
              </a:graphicData>
            </a:graphic>
          </wp:inline>
        </w:drawing>
      </w:r>
    </w:p>
    <w:p w14:paraId="69179A9F" w14:textId="77777777" w:rsidR="000651C3" w:rsidRPr="00F15350" w:rsidRDefault="005F3060" w:rsidP="005F3060">
      <w:pPr>
        <w:spacing w:after="0" w:line="240" w:lineRule="auto"/>
        <w:rPr>
          <w:rFonts w:ascii="Times New Roman" w:hAnsi="Times New Roman" w:cs="Times New Roman"/>
          <w:b/>
          <w:sz w:val="28"/>
          <w:szCs w:val="28"/>
          <w:lang w:val="en-US"/>
        </w:rPr>
      </w:pPr>
      <w:r w:rsidRPr="00F15350">
        <w:rPr>
          <w:rFonts w:ascii="Times New Roman" w:hAnsi="Times New Roman" w:cs="Times New Roman"/>
          <w:b/>
          <w:sz w:val="28"/>
          <w:szCs w:val="28"/>
          <w:lang w:val="en-US"/>
        </w:rPr>
        <w:t>5.</w:t>
      </w:r>
      <w:r w:rsidR="000651C3" w:rsidRPr="00F15350">
        <w:rPr>
          <w:rFonts w:ascii="Times New Roman" w:hAnsi="Times New Roman" w:cs="Times New Roman"/>
          <w:b/>
          <w:sz w:val="28"/>
          <w:szCs w:val="28"/>
          <w:lang w:val="en-US"/>
        </w:rPr>
        <w:t>Listen to the text and mark the sentences T (True) or F (False).</w:t>
      </w:r>
    </w:p>
    <w:p w14:paraId="4993BFAB" w14:textId="77777777" w:rsidR="000651C3" w:rsidRPr="00F15350" w:rsidRDefault="005F3060" w:rsidP="005F3060">
      <w:pPr>
        <w:pStyle w:val="a6"/>
        <w:spacing w:after="0" w:line="240" w:lineRule="auto"/>
        <w:ind w:left="0"/>
        <w:rPr>
          <w:rFonts w:ascii="Times New Roman" w:hAnsi="Times New Roman" w:cs="Times New Roman"/>
          <w:sz w:val="28"/>
          <w:szCs w:val="28"/>
          <w:lang w:val="en-US"/>
        </w:rPr>
      </w:pPr>
      <w:r w:rsidRPr="00F15350">
        <w:rPr>
          <w:rFonts w:ascii="Times New Roman" w:hAnsi="Times New Roman" w:cs="Times New Roman"/>
          <w:sz w:val="28"/>
          <w:szCs w:val="28"/>
          <w:lang w:val="en-US"/>
        </w:rPr>
        <w:t>-</w:t>
      </w:r>
      <w:r w:rsidR="000651C3" w:rsidRPr="00F15350">
        <w:rPr>
          <w:rFonts w:ascii="Times New Roman" w:hAnsi="Times New Roman" w:cs="Times New Roman"/>
          <w:sz w:val="28"/>
          <w:szCs w:val="28"/>
          <w:lang w:val="en-US"/>
        </w:rPr>
        <w:t>I’ve got a new friend. This is Damir with his teddy. He’s got curly hair.</w:t>
      </w:r>
    </w:p>
    <w:p w14:paraId="442CF144" w14:textId="77777777" w:rsidR="000651C3" w:rsidRPr="00F15350" w:rsidRDefault="000651C3" w:rsidP="005F3060">
      <w:pPr>
        <w:pStyle w:val="a6"/>
        <w:numPr>
          <w:ilvl w:val="0"/>
          <w:numId w:val="6"/>
        </w:numPr>
        <w:ind w:left="142" w:hanging="142"/>
        <w:rPr>
          <w:rFonts w:ascii="Times New Roman" w:hAnsi="Times New Roman" w:cs="Times New Roman"/>
          <w:sz w:val="28"/>
          <w:szCs w:val="28"/>
          <w:lang w:val="en-US"/>
        </w:rPr>
      </w:pPr>
      <w:r w:rsidRPr="00F15350">
        <w:rPr>
          <w:rFonts w:ascii="Times New Roman" w:hAnsi="Times New Roman" w:cs="Times New Roman"/>
          <w:sz w:val="28"/>
          <w:szCs w:val="28"/>
          <w:lang w:val="en-US"/>
        </w:rPr>
        <w:t>Yes, he’s got blue eyes. My new friend is Temirlan. He’s got curly hair too. But he hasn’t got blue eyes.</w:t>
      </w:r>
    </w:p>
    <w:p w14:paraId="0B3097FF" w14:textId="77777777" w:rsidR="000651C3" w:rsidRPr="00F15350" w:rsidRDefault="000651C3" w:rsidP="005F3060">
      <w:pPr>
        <w:pStyle w:val="a6"/>
        <w:numPr>
          <w:ilvl w:val="0"/>
          <w:numId w:val="6"/>
        </w:numPr>
        <w:ind w:left="142" w:hanging="142"/>
        <w:rPr>
          <w:rFonts w:ascii="Times New Roman" w:hAnsi="Times New Roman" w:cs="Times New Roman"/>
          <w:sz w:val="28"/>
          <w:szCs w:val="28"/>
          <w:lang w:val="en-US"/>
        </w:rPr>
      </w:pPr>
      <w:r w:rsidRPr="00F15350">
        <w:rPr>
          <w:rFonts w:ascii="Times New Roman" w:hAnsi="Times New Roman" w:cs="Times New Roman"/>
          <w:sz w:val="28"/>
          <w:szCs w:val="28"/>
          <w:lang w:val="en-US"/>
        </w:rPr>
        <w:t>Look over there. It’s Temirlan. He is with Damir.</w:t>
      </w:r>
    </w:p>
    <w:p w14:paraId="6243C064" w14:textId="77777777" w:rsidR="000651C3" w:rsidRPr="00F15350" w:rsidRDefault="000651C3" w:rsidP="005F3060">
      <w:pPr>
        <w:pStyle w:val="a6"/>
        <w:numPr>
          <w:ilvl w:val="0"/>
          <w:numId w:val="6"/>
        </w:numPr>
        <w:ind w:left="142" w:hanging="142"/>
        <w:rPr>
          <w:rFonts w:ascii="Times New Roman" w:hAnsi="Times New Roman" w:cs="Times New Roman"/>
          <w:sz w:val="28"/>
          <w:szCs w:val="28"/>
          <w:lang w:val="en-US"/>
        </w:rPr>
      </w:pPr>
      <w:r w:rsidRPr="00F15350">
        <w:rPr>
          <w:rFonts w:ascii="Times New Roman" w:hAnsi="Times New Roman" w:cs="Times New Roman"/>
          <w:sz w:val="28"/>
          <w:szCs w:val="28"/>
          <w:lang w:val="en-US"/>
        </w:rPr>
        <w:t xml:space="preserve">They are friends too. </w:t>
      </w:r>
    </w:p>
    <w:tbl>
      <w:tblPr>
        <w:tblStyle w:val="a8"/>
        <w:tblW w:w="0" w:type="auto"/>
        <w:tblInd w:w="108" w:type="dxa"/>
        <w:tblLook w:val="04A0" w:firstRow="1" w:lastRow="0" w:firstColumn="1" w:lastColumn="0" w:noHBand="0" w:noVBand="1"/>
      </w:tblPr>
      <w:tblGrid>
        <w:gridCol w:w="567"/>
        <w:gridCol w:w="3828"/>
        <w:gridCol w:w="1417"/>
        <w:gridCol w:w="1843"/>
      </w:tblGrid>
      <w:tr w:rsidR="000651C3" w:rsidRPr="00F15350" w14:paraId="206645C0" w14:textId="77777777" w:rsidTr="005F3060">
        <w:tc>
          <w:tcPr>
            <w:tcW w:w="567" w:type="dxa"/>
          </w:tcPr>
          <w:p w14:paraId="5C38A35A" w14:textId="77777777" w:rsidR="000651C3" w:rsidRPr="00F15350" w:rsidRDefault="005F3060" w:rsidP="005F3060">
            <w:pPr>
              <w:pStyle w:val="a6"/>
              <w:ind w:left="142" w:hanging="142"/>
              <w:rPr>
                <w:rFonts w:ascii="Times New Roman" w:hAnsi="Times New Roman" w:cs="Times New Roman"/>
                <w:sz w:val="28"/>
                <w:szCs w:val="28"/>
                <w:lang w:val="kk-KZ"/>
              </w:rPr>
            </w:pPr>
            <w:r w:rsidRPr="00F15350">
              <w:rPr>
                <w:rFonts w:ascii="Times New Roman" w:hAnsi="Times New Roman" w:cs="Times New Roman"/>
                <w:sz w:val="28"/>
                <w:szCs w:val="28"/>
                <w:lang w:val="kk-KZ"/>
              </w:rPr>
              <w:t>№</w:t>
            </w:r>
          </w:p>
        </w:tc>
        <w:tc>
          <w:tcPr>
            <w:tcW w:w="3828" w:type="dxa"/>
          </w:tcPr>
          <w:p w14:paraId="03DFAA89" w14:textId="77777777" w:rsidR="000651C3" w:rsidRPr="00F15350" w:rsidRDefault="005F3060" w:rsidP="005F3060">
            <w:pPr>
              <w:pStyle w:val="a6"/>
              <w:ind w:left="142" w:hanging="142"/>
              <w:rPr>
                <w:rFonts w:ascii="Times New Roman" w:hAnsi="Times New Roman" w:cs="Times New Roman"/>
                <w:sz w:val="28"/>
                <w:szCs w:val="28"/>
                <w:lang w:val="en-US"/>
              </w:rPr>
            </w:pPr>
            <w:r w:rsidRPr="00F15350">
              <w:rPr>
                <w:rFonts w:ascii="Times New Roman" w:hAnsi="Times New Roman" w:cs="Times New Roman"/>
                <w:sz w:val="28"/>
                <w:szCs w:val="28"/>
                <w:lang w:val="en-US"/>
              </w:rPr>
              <w:t>Sentences</w:t>
            </w:r>
          </w:p>
        </w:tc>
        <w:tc>
          <w:tcPr>
            <w:tcW w:w="1417" w:type="dxa"/>
          </w:tcPr>
          <w:p w14:paraId="369E0065" w14:textId="77777777" w:rsidR="000651C3" w:rsidRPr="00F15350" w:rsidRDefault="000651C3" w:rsidP="005F3060">
            <w:pPr>
              <w:pStyle w:val="a6"/>
              <w:ind w:left="142" w:hanging="142"/>
              <w:rPr>
                <w:rFonts w:ascii="Times New Roman" w:hAnsi="Times New Roman" w:cs="Times New Roman"/>
                <w:sz w:val="28"/>
                <w:szCs w:val="28"/>
                <w:lang w:val="en-US"/>
              </w:rPr>
            </w:pPr>
            <w:r w:rsidRPr="00F15350">
              <w:rPr>
                <w:rFonts w:ascii="Times New Roman" w:hAnsi="Times New Roman" w:cs="Times New Roman"/>
                <w:sz w:val="28"/>
                <w:szCs w:val="28"/>
                <w:lang w:val="en-US"/>
              </w:rPr>
              <w:t>True</w:t>
            </w:r>
          </w:p>
        </w:tc>
        <w:tc>
          <w:tcPr>
            <w:tcW w:w="1843" w:type="dxa"/>
          </w:tcPr>
          <w:p w14:paraId="6681E620" w14:textId="77777777" w:rsidR="000651C3" w:rsidRPr="00F15350" w:rsidRDefault="000651C3" w:rsidP="005F3060">
            <w:pPr>
              <w:pStyle w:val="a6"/>
              <w:ind w:left="142" w:hanging="142"/>
              <w:rPr>
                <w:rFonts w:ascii="Times New Roman" w:hAnsi="Times New Roman" w:cs="Times New Roman"/>
                <w:sz w:val="28"/>
                <w:szCs w:val="28"/>
                <w:lang w:val="en-US"/>
              </w:rPr>
            </w:pPr>
            <w:r w:rsidRPr="00F15350">
              <w:rPr>
                <w:rFonts w:ascii="Times New Roman" w:hAnsi="Times New Roman" w:cs="Times New Roman"/>
                <w:sz w:val="28"/>
                <w:szCs w:val="28"/>
                <w:lang w:val="en-US"/>
              </w:rPr>
              <w:t>False</w:t>
            </w:r>
          </w:p>
        </w:tc>
      </w:tr>
      <w:tr w:rsidR="000651C3" w:rsidRPr="00D77C3F" w14:paraId="1D1EC36C" w14:textId="77777777" w:rsidTr="005F3060">
        <w:tc>
          <w:tcPr>
            <w:tcW w:w="567" w:type="dxa"/>
          </w:tcPr>
          <w:p w14:paraId="0E8E8E5A" w14:textId="77777777" w:rsidR="000651C3" w:rsidRPr="00F15350" w:rsidRDefault="000651C3" w:rsidP="005F3060">
            <w:pPr>
              <w:pStyle w:val="a6"/>
              <w:ind w:left="142" w:hanging="142"/>
              <w:rPr>
                <w:rFonts w:ascii="Times New Roman" w:hAnsi="Times New Roman" w:cs="Times New Roman"/>
                <w:sz w:val="28"/>
                <w:szCs w:val="28"/>
                <w:lang w:val="en-US"/>
              </w:rPr>
            </w:pPr>
            <w:r w:rsidRPr="00F15350">
              <w:rPr>
                <w:rFonts w:ascii="Times New Roman" w:hAnsi="Times New Roman" w:cs="Times New Roman"/>
                <w:sz w:val="28"/>
                <w:szCs w:val="28"/>
                <w:lang w:val="en-US"/>
              </w:rPr>
              <w:t>1</w:t>
            </w:r>
          </w:p>
        </w:tc>
        <w:tc>
          <w:tcPr>
            <w:tcW w:w="3828" w:type="dxa"/>
          </w:tcPr>
          <w:p w14:paraId="0DF7BDA2" w14:textId="77777777" w:rsidR="000651C3" w:rsidRPr="00F15350" w:rsidRDefault="000651C3" w:rsidP="005F3060">
            <w:pPr>
              <w:ind w:left="142" w:hanging="142"/>
              <w:rPr>
                <w:rFonts w:ascii="Times New Roman" w:hAnsi="Times New Roman" w:cs="Times New Roman"/>
                <w:sz w:val="28"/>
                <w:szCs w:val="28"/>
                <w:lang w:val="en-US"/>
              </w:rPr>
            </w:pPr>
            <w:r w:rsidRPr="00F15350">
              <w:rPr>
                <w:rFonts w:ascii="Times New Roman" w:hAnsi="Times New Roman" w:cs="Times New Roman"/>
                <w:sz w:val="28"/>
                <w:szCs w:val="28"/>
                <w:lang w:val="en-US"/>
              </w:rPr>
              <w:t>Damir has got curly hair.</w:t>
            </w:r>
          </w:p>
        </w:tc>
        <w:tc>
          <w:tcPr>
            <w:tcW w:w="1417" w:type="dxa"/>
          </w:tcPr>
          <w:p w14:paraId="7432A666" w14:textId="77777777" w:rsidR="000651C3" w:rsidRPr="00F15350" w:rsidRDefault="000651C3" w:rsidP="005F3060">
            <w:pPr>
              <w:pStyle w:val="a6"/>
              <w:ind w:left="142" w:hanging="142"/>
              <w:rPr>
                <w:rFonts w:ascii="Times New Roman" w:hAnsi="Times New Roman" w:cs="Times New Roman"/>
                <w:sz w:val="28"/>
                <w:szCs w:val="28"/>
                <w:lang w:val="en-US"/>
              </w:rPr>
            </w:pPr>
          </w:p>
        </w:tc>
        <w:tc>
          <w:tcPr>
            <w:tcW w:w="1843" w:type="dxa"/>
          </w:tcPr>
          <w:p w14:paraId="562679E2" w14:textId="77777777" w:rsidR="000651C3" w:rsidRPr="00F15350" w:rsidRDefault="000651C3" w:rsidP="005F3060">
            <w:pPr>
              <w:pStyle w:val="a6"/>
              <w:ind w:left="142" w:hanging="142"/>
              <w:rPr>
                <w:rFonts w:ascii="Times New Roman" w:hAnsi="Times New Roman" w:cs="Times New Roman"/>
                <w:sz w:val="28"/>
                <w:szCs w:val="28"/>
                <w:lang w:val="en-US"/>
              </w:rPr>
            </w:pPr>
          </w:p>
        </w:tc>
      </w:tr>
      <w:tr w:rsidR="000651C3" w:rsidRPr="00D77C3F" w14:paraId="6E67740C" w14:textId="77777777" w:rsidTr="005F3060">
        <w:tc>
          <w:tcPr>
            <w:tcW w:w="567" w:type="dxa"/>
          </w:tcPr>
          <w:p w14:paraId="403BC46D" w14:textId="77777777" w:rsidR="000651C3" w:rsidRPr="00F15350" w:rsidRDefault="000651C3" w:rsidP="005F3060">
            <w:pPr>
              <w:pStyle w:val="a6"/>
              <w:ind w:left="142" w:hanging="142"/>
              <w:rPr>
                <w:rFonts w:ascii="Times New Roman" w:hAnsi="Times New Roman" w:cs="Times New Roman"/>
                <w:sz w:val="28"/>
                <w:szCs w:val="28"/>
                <w:lang w:val="en-US"/>
              </w:rPr>
            </w:pPr>
            <w:r w:rsidRPr="00F15350">
              <w:rPr>
                <w:rFonts w:ascii="Times New Roman" w:hAnsi="Times New Roman" w:cs="Times New Roman"/>
                <w:sz w:val="28"/>
                <w:szCs w:val="28"/>
                <w:lang w:val="en-US"/>
              </w:rPr>
              <w:t>2</w:t>
            </w:r>
          </w:p>
        </w:tc>
        <w:tc>
          <w:tcPr>
            <w:tcW w:w="3828" w:type="dxa"/>
          </w:tcPr>
          <w:p w14:paraId="4FEB5A4B" w14:textId="77777777" w:rsidR="000651C3" w:rsidRPr="00F15350" w:rsidRDefault="000651C3" w:rsidP="005F3060">
            <w:pPr>
              <w:ind w:left="142" w:hanging="142"/>
              <w:rPr>
                <w:rFonts w:ascii="Times New Roman" w:hAnsi="Times New Roman" w:cs="Times New Roman"/>
                <w:sz w:val="28"/>
                <w:szCs w:val="28"/>
                <w:lang w:val="en-US"/>
              </w:rPr>
            </w:pPr>
            <w:r w:rsidRPr="00F15350">
              <w:rPr>
                <w:rFonts w:ascii="Times New Roman" w:hAnsi="Times New Roman" w:cs="Times New Roman"/>
                <w:sz w:val="28"/>
                <w:szCs w:val="28"/>
                <w:lang w:val="en-US"/>
              </w:rPr>
              <w:t xml:space="preserve">Temirlan hasn’t got curly hair. </w:t>
            </w:r>
          </w:p>
        </w:tc>
        <w:tc>
          <w:tcPr>
            <w:tcW w:w="1417" w:type="dxa"/>
          </w:tcPr>
          <w:p w14:paraId="12F3E124" w14:textId="77777777" w:rsidR="000651C3" w:rsidRPr="00F15350" w:rsidRDefault="000651C3" w:rsidP="005F3060">
            <w:pPr>
              <w:pStyle w:val="a6"/>
              <w:ind w:left="142" w:hanging="142"/>
              <w:rPr>
                <w:rFonts w:ascii="Times New Roman" w:hAnsi="Times New Roman" w:cs="Times New Roman"/>
                <w:sz w:val="28"/>
                <w:szCs w:val="28"/>
                <w:lang w:val="en-US"/>
              </w:rPr>
            </w:pPr>
          </w:p>
        </w:tc>
        <w:tc>
          <w:tcPr>
            <w:tcW w:w="1843" w:type="dxa"/>
          </w:tcPr>
          <w:p w14:paraId="3110D927" w14:textId="77777777" w:rsidR="000651C3" w:rsidRPr="00F15350" w:rsidRDefault="000651C3" w:rsidP="005F3060">
            <w:pPr>
              <w:pStyle w:val="a6"/>
              <w:ind w:left="142" w:hanging="142"/>
              <w:rPr>
                <w:rFonts w:ascii="Times New Roman" w:hAnsi="Times New Roman" w:cs="Times New Roman"/>
                <w:sz w:val="28"/>
                <w:szCs w:val="28"/>
                <w:lang w:val="en-US"/>
              </w:rPr>
            </w:pPr>
          </w:p>
        </w:tc>
      </w:tr>
      <w:tr w:rsidR="000651C3" w:rsidRPr="00F15350" w14:paraId="55F19ACE" w14:textId="77777777" w:rsidTr="005F3060">
        <w:tc>
          <w:tcPr>
            <w:tcW w:w="567" w:type="dxa"/>
          </w:tcPr>
          <w:p w14:paraId="11DBEA1F" w14:textId="77777777" w:rsidR="000651C3" w:rsidRPr="00F15350" w:rsidRDefault="000651C3" w:rsidP="005F3060">
            <w:pPr>
              <w:pStyle w:val="a6"/>
              <w:ind w:left="142" w:hanging="142"/>
              <w:rPr>
                <w:rFonts w:ascii="Times New Roman" w:hAnsi="Times New Roman" w:cs="Times New Roman"/>
                <w:sz w:val="28"/>
                <w:szCs w:val="28"/>
                <w:lang w:val="en-US"/>
              </w:rPr>
            </w:pPr>
            <w:r w:rsidRPr="00F15350">
              <w:rPr>
                <w:rFonts w:ascii="Times New Roman" w:hAnsi="Times New Roman" w:cs="Times New Roman"/>
                <w:sz w:val="28"/>
                <w:szCs w:val="28"/>
                <w:lang w:val="en-US"/>
              </w:rPr>
              <w:t>3</w:t>
            </w:r>
          </w:p>
        </w:tc>
        <w:tc>
          <w:tcPr>
            <w:tcW w:w="3828" w:type="dxa"/>
          </w:tcPr>
          <w:p w14:paraId="3CB1612F" w14:textId="77777777" w:rsidR="000651C3" w:rsidRPr="00F15350" w:rsidRDefault="000651C3" w:rsidP="005F3060">
            <w:pPr>
              <w:ind w:left="142" w:hanging="142"/>
              <w:rPr>
                <w:rFonts w:ascii="Times New Roman" w:hAnsi="Times New Roman" w:cs="Times New Roman"/>
                <w:sz w:val="28"/>
                <w:szCs w:val="28"/>
                <w:lang w:val="en-US"/>
              </w:rPr>
            </w:pPr>
            <w:r w:rsidRPr="00F15350">
              <w:rPr>
                <w:rFonts w:ascii="Times New Roman" w:hAnsi="Times New Roman" w:cs="Times New Roman"/>
                <w:sz w:val="28"/>
                <w:szCs w:val="28"/>
                <w:lang w:val="en-US"/>
              </w:rPr>
              <w:t>Damir has a teddy.</w:t>
            </w:r>
          </w:p>
        </w:tc>
        <w:tc>
          <w:tcPr>
            <w:tcW w:w="1417" w:type="dxa"/>
          </w:tcPr>
          <w:p w14:paraId="7BEA0B35" w14:textId="77777777" w:rsidR="000651C3" w:rsidRPr="00F15350" w:rsidRDefault="000651C3" w:rsidP="005F3060">
            <w:pPr>
              <w:pStyle w:val="a6"/>
              <w:ind w:left="142" w:hanging="142"/>
              <w:rPr>
                <w:rFonts w:ascii="Times New Roman" w:hAnsi="Times New Roman" w:cs="Times New Roman"/>
                <w:sz w:val="28"/>
                <w:szCs w:val="28"/>
                <w:lang w:val="en-US"/>
              </w:rPr>
            </w:pPr>
          </w:p>
        </w:tc>
        <w:tc>
          <w:tcPr>
            <w:tcW w:w="1843" w:type="dxa"/>
          </w:tcPr>
          <w:p w14:paraId="5CBCE6DD" w14:textId="77777777" w:rsidR="000651C3" w:rsidRPr="00F15350" w:rsidRDefault="000651C3" w:rsidP="005F3060">
            <w:pPr>
              <w:pStyle w:val="a6"/>
              <w:ind w:left="142" w:hanging="142"/>
              <w:rPr>
                <w:rFonts w:ascii="Times New Roman" w:hAnsi="Times New Roman" w:cs="Times New Roman"/>
                <w:sz w:val="28"/>
                <w:szCs w:val="28"/>
                <w:lang w:val="en-US"/>
              </w:rPr>
            </w:pPr>
          </w:p>
        </w:tc>
      </w:tr>
      <w:tr w:rsidR="000651C3" w:rsidRPr="00D77C3F" w14:paraId="2474C2CF" w14:textId="77777777" w:rsidTr="005F3060">
        <w:tc>
          <w:tcPr>
            <w:tcW w:w="567" w:type="dxa"/>
          </w:tcPr>
          <w:p w14:paraId="30CCA79B" w14:textId="77777777" w:rsidR="000651C3" w:rsidRPr="00F15350" w:rsidRDefault="000651C3" w:rsidP="005F3060">
            <w:pPr>
              <w:pStyle w:val="a6"/>
              <w:ind w:left="142" w:hanging="142"/>
              <w:rPr>
                <w:rFonts w:ascii="Times New Roman" w:hAnsi="Times New Roman" w:cs="Times New Roman"/>
                <w:sz w:val="28"/>
                <w:szCs w:val="28"/>
                <w:lang w:val="en-US"/>
              </w:rPr>
            </w:pPr>
            <w:r w:rsidRPr="00F15350">
              <w:rPr>
                <w:rFonts w:ascii="Times New Roman" w:hAnsi="Times New Roman" w:cs="Times New Roman"/>
                <w:sz w:val="28"/>
                <w:szCs w:val="28"/>
                <w:lang w:val="en-US"/>
              </w:rPr>
              <w:t>4</w:t>
            </w:r>
          </w:p>
        </w:tc>
        <w:tc>
          <w:tcPr>
            <w:tcW w:w="3828" w:type="dxa"/>
          </w:tcPr>
          <w:p w14:paraId="3646A5D3" w14:textId="77777777" w:rsidR="000651C3" w:rsidRPr="00F15350" w:rsidRDefault="000651C3" w:rsidP="005F3060">
            <w:pPr>
              <w:ind w:left="142" w:hanging="142"/>
              <w:rPr>
                <w:rFonts w:ascii="Times New Roman" w:hAnsi="Times New Roman" w:cs="Times New Roman"/>
                <w:sz w:val="28"/>
                <w:szCs w:val="28"/>
                <w:lang w:val="en-US"/>
              </w:rPr>
            </w:pPr>
            <w:r w:rsidRPr="00F15350">
              <w:rPr>
                <w:rFonts w:ascii="Times New Roman" w:hAnsi="Times New Roman" w:cs="Times New Roman"/>
                <w:sz w:val="28"/>
                <w:szCs w:val="28"/>
                <w:lang w:val="en-US"/>
              </w:rPr>
              <w:t xml:space="preserve">Temirlan and Damir are not friends. </w:t>
            </w:r>
          </w:p>
        </w:tc>
        <w:tc>
          <w:tcPr>
            <w:tcW w:w="1417" w:type="dxa"/>
          </w:tcPr>
          <w:p w14:paraId="4F545230" w14:textId="77777777" w:rsidR="000651C3" w:rsidRPr="00F15350" w:rsidRDefault="000651C3" w:rsidP="005F3060">
            <w:pPr>
              <w:pStyle w:val="a6"/>
              <w:ind w:left="142" w:hanging="142"/>
              <w:rPr>
                <w:rFonts w:ascii="Times New Roman" w:hAnsi="Times New Roman" w:cs="Times New Roman"/>
                <w:sz w:val="28"/>
                <w:szCs w:val="28"/>
                <w:lang w:val="en-US"/>
              </w:rPr>
            </w:pPr>
          </w:p>
        </w:tc>
        <w:tc>
          <w:tcPr>
            <w:tcW w:w="1843" w:type="dxa"/>
          </w:tcPr>
          <w:p w14:paraId="70E1E0AA" w14:textId="77777777" w:rsidR="000651C3" w:rsidRPr="00F15350" w:rsidRDefault="000651C3" w:rsidP="005F3060">
            <w:pPr>
              <w:pStyle w:val="a6"/>
              <w:ind w:left="142" w:hanging="142"/>
              <w:rPr>
                <w:rFonts w:ascii="Times New Roman" w:hAnsi="Times New Roman" w:cs="Times New Roman"/>
                <w:sz w:val="28"/>
                <w:szCs w:val="28"/>
                <w:lang w:val="en-US"/>
              </w:rPr>
            </w:pPr>
          </w:p>
        </w:tc>
      </w:tr>
    </w:tbl>
    <w:p w14:paraId="2E624C01" w14:textId="77777777" w:rsidR="000651C3" w:rsidRPr="00F15350" w:rsidRDefault="000651C3" w:rsidP="005F3060">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t xml:space="preserve">                                                     </w:t>
      </w:r>
    </w:p>
    <w:p w14:paraId="0C0A7CD0" w14:textId="77777777" w:rsidR="000651C3" w:rsidRPr="00F15350" w:rsidRDefault="005F3060" w:rsidP="000651C3">
      <w:pPr>
        <w:spacing w:after="0" w:line="240" w:lineRule="auto"/>
        <w:rPr>
          <w:rFonts w:ascii="Times New Roman" w:hAnsi="Times New Roman" w:cs="Times New Roman"/>
          <w:b/>
          <w:sz w:val="28"/>
          <w:szCs w:val="28"/>
          <w:lang w:val="en-US"/>
        </w:rPr>
      </w:pPr>
      <w:r w:rsidRPr="00F15350">
        <w:rPr>
          <w:rFonts w:ascii="Times New Roman" w:hAnsi="Times New Roman" w:cs="Times New Roman"/>
          <w:b/>
          <w:sz w:val="28"/>
          <w:szCs w:val="28"/>
          <w:lang w:val="en-US"/>
        </w:rPr>
        <w:t>6.</w:t>
      </w:r>
      <w:r w:rsidR="000651C3" w:rsidRPr="00F15350">
        <w:rPr>
          <w:rFonts w:ascii="Times New Roman" w:hAnsi="Times New Roman" w:cs="Times New Roman"/>
          <w:b/>
          <w:sz w:val="28"/>
          <w:szCs w:val="28"/>
          <w:lang w:val="en-US"/>
        </w:rPr>
        <w:t>Activities for cartoons</w:t>
      </w:r>
    </w:p>
    <w:p w14:paraId="0962DEC1" w14:textId="77777777" w:rsidR="000651C3" w:rsidRPr="00F15350" w:rsidRDefault="000651C3" w:rsidP="005F3060">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t xml:space="preserve">Watch the Despicable Me – It’s so funny and do the tasks </w:t>
      </w:r>
    </w:p>
    <w:p w14:paraId="31084584" w14:textId="77777777" w:rsidR="000651C3" w:rsidRPr="00F15350" w:rsidRDefault="000651C3" w:rsidP="000651C3">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t>Pre Listening</w:t>
      </w:r>
    </w:p>
    <w:p w14:paraId="255FA3A9" w14:textId="77777777" w:rsidR="000651C3" w:rsidRPr="00F15350" w:rsidRDefault="000651C3" w:rsidP="000651C3">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t>Learn new vocabulary Professor, toys, how much, how many, space killer</w:t>
      </w:r>
    </w:p>
    <w:p w14:paraId="6116418A" w14:textId="77777777" w:rsidR="000651C3" w:rsidRPr="00F15350" w:rsidRDefault="000651C3" w:rsidP="000651C3">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t xml:space="preserve">While listening </w:t>
      </w:r>
    </w:p>
    <w:p w14:paraId="2DDD3F59" w14:textId="77777777" w:rsidR="000651C3" w:rsidRPr="00F15350" w:rsidRDefault="000651C3" w:rsidP="000651C3">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lastRenderedPageBreak/>
        <w:t>Students have to watch and write the words they know</w:t>
      </w:r>
    </w:p>
    <w:p w14:paraId="1BD4089C" w14:textId="77777777" w:rsidR="000651C3" w:rsidRPr="00F15350" w:rsidRDefault="000651C3" w:rsidP="000651C3">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t>Post listening</w:t>
      </w:r>
    </w:p>
    <w:p w14:paraId="305B02E4" w14:textId="77777777" w:rsidR="000651C3" w:rsidRPr="00F15350" w:rsidRDefault="000651C3" w:rsidP="000651C3">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t>Answer the questions</w:t>
      </w:r>
    </w:p>
    <w:p w14:paraId="2E8AC3D7" w14:textId="77777777" w:rsidR="000651C3" w:rsidRPr="00F15350" w:rsidRDefault="006610B8" w:rsidP="006610B8">
      <w:pPr>
        <w:pStyle w:val="a6"/>
        <w:spacing w:after="0" w:line="240" w:lineRule="auto"/>
        <w:ind w:left="0"/>
        <w:rPr>
          <w:rFonts w:ascii="Times New Roman" w:hAnsi="Times New Roman" w:cs="Times New Roman"/>
          <w:sz w:val="28"/>
          <w:szCs w:val="28"/>
          <w:lang w:val="en-US"/>
        </w:rPr>
      </w:pPr>
      <w:r w:rsidRPr="00F15350">
        <w:rPr>
          <w:rFonts w:ascii="Times New Roman" w:hAnsi="Times New Roman" w:cs="Times New Roman"/>
          <w:sz w:val="28"/>
          <w:szCs w:val="28"/>
          <w:lang w:val="en-US"/>
        </w:rPr>
        <w:t>1.</w:t>
      </w:r>
      <w:r w:rsidR="000651C3" w:rsidRPr="00F15350">
        <w:rPr>
          <w:rFonts w:ascii="Times New Roman" w:hAnsi="Times New Roman" w:cs="Times New Roman"/>
          <w:sz w:val="28"/>
          <w:szCs w:val="28"/>
          <w:lang w:val="en-US"/>
        </w:rPr>
        <w:t>How much is a toy?</w:t>
      </w:r>
    </w:p>
    <w:p w14:paraId="1C87CEDF" w14:textId="77777777" w:rsidR="000651C3" w:rsidRPr="00F15350" w:rsidRDefault="006610B8" w:rsidP="006610B8">
      <w:pPr>
        <w:pStyle w:val="a6"/>
        <w:spacing w:after="0" w:line="240" w:lineRule="auto"/>
        <w:ind w:left="0"/>
        <w:rPr>
          <w:rFonts w:ascii="Times New Roman" w:hAnsi="Times New Roman" w:cs="Times New Roman"/>
          <w:sz w:val="28"/>
          <w:szCs w:val="28"/>
          <w:lang w:val="en-US"/>
        </w:rPr>
      </w:pPr>
      <w:r w:rsidRPr="00F15350">
        <w:rPr>
          <w:rFonts w:ascii="Times New Roman" w:hAnsi="Times New Roman" w:cs="Times New Roman"/>
          <w:sz w:val="28"/>
          <w:szCs w:val="28"/>
          <w:lang w:val="en-US"/>
        </w:rPr>
        <w:t>2.</w:t>
      </w:r>
      <w:r w:rsidR="000651C3" w:rsidRPr="00F15350">
        <w:rPr>
          <w:rFonts w:ascii="Times New Roman" w:hAnsi="Times New Roman" w:cs="Times New Roman"/>
          <w:sz w:val="28"/>
          <w:szCs w:val="28"/>
          <w:lang w:val="en-US"/>
        </w:rPr>
        <w:t>How many children are playing?</w:t>
      </w:r>
    </w:p>
    <w:p w14:paraId="21180A98" w14:textId="77777777" w:rsidR="000651C3" w:rsidRPr="00F15350" w:rsidRDefault="006610B8" w:rsidP="006610B8">
      <w:pPr>
        <w:pStyle w:val="a6"/>
        <w:spacing w:after="0" w:line="240" w:lineRule="auto"/>
        <w:ind w:left="0"/>
        <w:rPr>
          <w:rFonts w:ascii="Times New Roman" w:hAnsi="Times New Roman" w:cs="Times New Roman"/>
          <w:sz w:val="28"/>
          <w:szCs w:val="28"/>
          <w:lang w:val="en-US"/>
        </w:rPr>
      </w:pPr>
      <w:r w:rsidRPr="00F15350">
        <w:rPr>
          <w:rFonts w:ascii="Times New Roman" w:hAnsi="Times New Roman" w:cs="Times New Roman"/>
          <w:sz w:val="28"/>
          <w:szCs w:val="28"/>
          <w:lang w:val="en-US"/>
        </w:rPr>
        <w:t>3.</w:t>
      </w:r>
      <w:r w:rsidR="000651C3" w:rsidRPr="00F15350">
        <w:rPr>
          <w:rFonts w:ascii="Times New Roman" w:hAnsi="Times New Roman" w:cs="Times New Roman"/>
          <w:sz w:val="28"/>
          <w:szCs w:val="28"/>
          <w:lang w:val="en-US"/>
        </w:rPr>
        <w:t>Who is a space killer?</w:t>
      </w:r>
    </w:p>
    <w:p w14:paraId="325B2AEF" w14:textId="77777777" w:rsidR="000651C3" w:rsidRPr="00F15350" w:rsidRDefault="000651C3" w:rsidP="005F3060">
      <w:pPr>
        <w:pStyle w:val="a6"/>
        <w:spacing w:after="0" w:line="240" w:lineRule="auto"/>
        <w:ind w:left="0"/>
        <w:rPr>
          <w:rFonts w:ascii="Times New Roman" w:hAnsi="Times New Roman" w:cs="Times New Roman"/>
          <w:sz w:val="28"/>
          <w:szCs w:val="28"/>
          <w:lang w:val="en-US"/>
        </w:rPr>
      </w:pPr>
      <w:r w:rsidRPr="00F15350">
        <w:rPr>
          <w:rFonts w:ascii="Times New Roman" w:hAnsi="Times New Roman" w:cs="Times New Roman"/>
          <w:sz w:val="28"/>
          <w:szCs w:val="28"/>
          <w:lang w:val="en-US"/>
        </w:rPr>
        <w:t>Watch Scoobi Doo Movie and do the tasks</w:t>
      </w:r>
    </w:p>
    <w:p w14:paraId="6E8AD1C3" w14:textId="77777777" w:rsidR="000651C3" w:rsidRPr="00F15350" w:rsidRDefault="000651C3" w:rsidP="000651C3">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t>Pre Listening</w:t>
      </w:r>
    </w:p>
    <w:p w14:paraId="5E9E15DB" w14:textId="77777777" w:rsidR="000651C3" w:rsidRPr="00F15350" w:rsidRDefault="000651C3" w:rsidP="000651C3">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t>Learn new vocabulary pizza, sandwich, Scooby Doo, mystery</w:t>
      </w:r>
    </w:p>
    <w:p w14:paraId="71B961AD" w14:textId="77777777" w:rsidR="000651C3" w:rsidRPr="00F15350" w:rsidRDefault="000651C3" w:rsidP="000651C3">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t xml:space="preserve">While listening </w:t>
      </w:r>
    </w:p>
    <w:p w14:paraId="6FE511FF" w14:textId="77777777" w:rsidR="000651C3" w:rsidRPr="00F15350" w:rsidRDefault="000651C3" w:rsidP="000651C3">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t>Students have to watch and write the words they understand</w:t>
      </w:r>
    </w:p>
    <w:p w14:paraId="41F04FE9" w14:textId="77777777" w:rsidR="000651C3" w:rsidRPr="00F15350" w:rsidRDefault="000651C3" w:rsidP="000651C3">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t>Post listening</w:t>
      </w:r>
    </w:p>
    <w:p w14:paraId="3B366341" w14:textId="77777777" w:rsidR="000651C3" w:rsidRPr="00F15350" w:rsidRDefault="000651C3" w:rsidP="000651C3">
      <w:pPr>
        <w:spacing w:after="0" w:line="240" w:lineRule="auto"/>
        <w:rPr>
          <w:rFonts w:ascii="Times New Roman" w:hAnsi="Times New Roman" w:cs="Times New Roman"/>
          <w:sz w:val="28"/>
          <w:szCs w:val="28"/>
          <w:lang w:val="en-US"/>
        </w:rPr>
      </w:pPr>
      <w:r w:rsidRPr="00F15350">
        <w:rPr>
          <w:rFonts w:ascii="Times New Roman" w:hAnsi="Times New Roman" w:cs="Times New Roman"/>
          <w:sz w:val="28"/>
          <w:szCs w:val="28"/>
          <w:lang w:val="en-US"/>
        </w:rPr>
        <w:t>Answer the questions</w:t>
      </w:r>
    </w:p>
    <w:p w14:paraId="308A84A3" w14:textId="77777777" w:rsidR="000651C3" w:rsidRPr="00F15350" w:rsidRDefault="005F3060" w:rsidP="005F3060">
      <w:pPr>
        <w:pStyle w:val="a6"/>
        <w:spacing w:after="0" w:line="240" w:lineRule="auto"/>
        <w:ind w:left="0"/>
        <w:rPr>
          <w:rFonts w:ascii="Times New Roman" w:hAnsi="Times New Roman" w:cs="Times New Roman"/>
          <w:sz w:val="28"/>
          <w:szCs w:val="28"/>
          <w:lang w:val="en-US"/>
        </w:rPr>
      </w:pPr>
      <w:r w:rsidRPr="00F15350">
        <w:rPr>
          <w:rFonts w:ascii="Times New Roman" w:hAnsi="Times New Roman" w:cs="Times New Roman"/>
          <w:sz w:val="28"/>
          <w:szCs w:val="28"/>
          <w:lang w:val="en-US"/>
        </w:rPr>
        <w:t>1.What is the movie about?</w:t>
      </w:r>
    </w:p>
    <w:p w14:paraId="4D0F3AC1" w14:textId="77777777" w:rsidR="000651C3" w:rsidRPr="00F15350" w:rsidRDefault="005F3060" w:rsidP="005F3060">
      <w:pPr>
        <w:pStyle w:val="a6"/>
        <w:spacing w:after="0" w:line="240" w:lineRule="auto"/>
        <w:ind w:left="0"/>
        <w:rPr>
          <w:rFonts w:ascii="Times New Roman" w:hAnsi="Times New Roman" w:cs="Times New Roman"/>
          <w:sz w:val="28"/>
          <w:szCs w:val="28"/>
          <w:lang w:val="en-US"/>
        </w:rPr>
      </w:pPr>
      <w:r w:rsidRPr="00F15350">
        <w:rPr>
          <w:rFonts w:ascii="Times New Roman" w:hAnsi="Times New Roman" w:cs="Times New Roman"/>
          <w:sz w:val="28"/>
          <w:szCs w:val="28"/>
          <w:lang w:val="en-US"/>
        </w:rPr>
        <w:t>2.</w:t>
      </w:r>
      <w:r w:rsidR="000651C3" w:rsidRPr="00F15350">
        <w:rPr>
          <w:rFonts w:ascii="Times New Roman" w:hAnsi="Times New Roman" w:cs="Times New Roman"/>
          <w:sz w:val="28"/>
          <w:szCs w:val="28"/>
          <w:lang w:val="en-US"/>
        </w:rPr>
        <w:t>What’s the dog’s name?</w:t>
      </w:r>
    </w:p>
    <w:p w14:paraId="5C4DDA46" w14:textId="77777777" w:rsidR="000651C3" w:rsidRPr="00F15350" w:rsidRDefault="005F3060" w:rsidP="005F3060">
      <w:pPr>
        <w:pStyle w:val="a6"/>
        <w:spacing w:after="0" w:line="240" w:lineRule="auto"/>
        <w:ind w:left="0"/>
        <w:rPr>
          <w:rFonts w:ascii="Times New Roman" w:hAnsi="Times New Roman" w:cs="Times New Roman"/>
          <w:sz w:val="28"/>
          <w:szCs w:val="28"/>
          <w:lang w:val="en-US"/>
        </w:rPr>
      </w:pPr>
      <w:r w:rsidRPr="00F15350">
        <w:rPr>
          <w:rFonts w:ascii="Times New Roman" w:hAnsi="Times New Roman" w:cs="Times New Roman"/>
          <w:sz w:val="28"/>
          <w:szCs w:val="28"/>
          <w:lang w:val="en-US"/>
        </w:rPr>
        <w:t>3.</w:t>
      </w:r>
      <w:r w:rsidR="000651C3" w:rsidRPr="00F15350">
        <w:rPr>
          <w:rFonts w:ascii="Times New Roman" w:hAnsi="Times New Roman" w:cs="Times New Roman"/>
          <w:sz w:val="28"/>
          <w:szCs w:val="28"/>
          <w:lang w:val="en-US"/>
        </w:rPr>
        <w:t>What’s the dog’s last name?</w:t>
      </w:r>
    </w:p>
    <w:p w14:paraId="31BB994E" w14:textId="77777777" w:rsidR="00930EFC" w:rsidRPr="00550347" w:rsidRDefault="00722058" w:rsidP="00550347">
      <w:pPr>
        <w:autoSpaceDE w:val="0"/>
        <w:autoSpaceDN w:val="0"/>
        <w:adjustRightInd w:val="0"/>
        <w:spacing w:after="0" w:line="240" w:lineRule="auto"/>
        <w:ind w:firstLine="709"/>
        <w:jc w:val="both"/>
        <w:rPr>
          <w:rFonts w:ascii="Times New Roman" w:hAnsi="Times New Roman" w:cs="Times New Roman"/>
          <w:noProof/>
          <w:color w:val="000000"/>
          <w:sz w:val="28"/>
          <w:szCs w:val="28"/>
          <w:lang w:val="en-US"/>
        </w:rPr>
      </w:pPr>
      <w:r w:rsidRPr="00550347">
        <w:rPr>
          <w:rFonts w:ascii="Times New Roman" w:hAnsi="Times New Roman" w:cs="Times New Roman"/>
          <w:sz w:val="28"/>
          <w:szCs w:val="28"/>
          <w:lang w:val="en-US"/>
        </w:rPr>
        <w:t>Summing up the analysis of the methodology of teaching listening, it should be emphasized that listening in a foreign language is one of the skills that cannot be formed once and for all. It requires constant training with the use of ever-increasing complexity of the material and in conditions of increasing difficulty.</w:t>
      </w:r>
      <w:r w:rsidR="00EA6D4B" w:rsidRPr="00550347">
        <w:rPr>
          <w:rFonts w:ascii="Times New Roman" w:hAnsi="Times New Roman" w:cs="Times New Roman"/>
          <w:noProof/>
          <w:color w:val="000000"/>
          <w:sz w:val="28"/>
          <w:szCs w:val="28"/>
          <w:lang w:val="en-US"/>
        </w:rPr>
        <w:t xml:space="preserve"> Ever</w:t>
      </w:r>
      <w:r w:rsidR="00EA6D4B" w:rsidRPr="00550347">
        <w:rPr>
          <w:rFonts w:ascii="Times New Roman" w:eastAsia="MS Gothic" w:hAnsi="Times New Roman" w:cs="Times New Roman"/>
          <w:noProof/>
          <w:spacing w:val="-20"/>
          <w:sz w:val="28"/>
          <w:szCs w:val="28"/>
          <w:lang w:val="en-US"/>
        </w:rPr>
        <w:t> </w:t>
      </w:r>
      <w:r w:rsidR="00EA6D4B" w:rsidRPr="00550347">
        <w:rPr>
          <w:rFonts w:ascii="Times New Roman" w:hAnsi="Times New Roman" w:cs="Times New Roman"/>
          <w:noProof/>
          <w:color w:val="000000"/>
          <w:sz w:val="28"/>
          <w:szCs w:val="28"/>
          <w:lang w:val="en-US"/>
        </w:rPr>
        <w:t xml:space="preserve">yone </w:t>
      </w:r>
      <w:r w:rsidR="00550347">
        <w:rPr>
          <w:rFonts w:ascii="Times New Roman" w:hAnsi="Times New Roman" w:cs="Times New Roman"/>
          <w:noProof/>
          <w:color w:val="000000"/>
          <w:sz w:val="28"/>
          <w:szCs w:val="28"/>
          <w:lang w:val="en-US"/>
        </w:rPr>
        <w:t xml:space="preserve"> </w:t>
      </w:r>
      <w:r w:rsidR="00EA6D4B" w:rsidRPr="00550347">
        <w:rPr>
          <w:rFonts w:ascii="Times New Roman" w:hAnsi="Times New Roman" w:cs="Times New Roman"/>
          <w:noProof/>
          <w:color w:val="000000"/>
          <w:sz w:val="28"/>
          <w:szCs w:val="28"/>
          <w:lang w:val="en-US"/>
        </w:rPr>
        <w:t>ne</w:t>
      </w:r>
      <w:r w:rsidR="00EA6D4B" w:rsidRPr="00550347">
        <w:rPr>
          <w:rFonts w:ascii="Times New Roman" w:eastAsia="MS Gothic" w:hAnsi="Times New Roman" w:cs="Times New Roman"/>
          <w:noProof/>
          <w:spacing w:val="-20"/>
          <w:sz w:val="28"/>
          <w:szCs w:val="28"/>
          <w:lang w:val="en-US"/>
        </w:rPr>
        <w:t> </w:t>
      </w:r>
      <w:r w:rsidR="00EA6D4B" w:rsidRPr="00550347">
        <w:rPr>
          <w:rFonts w:ascii="Times New Roman" w:hAnsi="Times New Roman" w:cs="Times New Roman"/>
          <w:noProof/>
          <w:color w:val="000000"/>
          <w:sz w:val="28"/>
          <w:szCs w:val="28"/>
          <w:lang w:val="en-US"/>
        </w:rPr>
        <w:t>eds to fi</w:t>
      </w:r>
      <w:r w:rsidR="00EA6D4B" w:rsidRPr="00550347">
        <w:rPr>
          <w:rFonts w:ascii="Times New Roman" w:eastAsia="MS Gothic" w:hAnsi="Times New Roman" w:cs="Times New Roman"/>
          <w:noProof/>
          <w:spacing w:val="-20"/>
          <w:sz w:val="28"/>
          <w:szCs w:val="28"/>
          <w:lang w:val="en-US"/>
        </w:rPr>
        <w:t> </w:t>
      </w:r>
      <w:r w:rsidR="00EA6D4B" w:rsidRPr="00550347">
        <w:rPr>
          <w:rFonts w:ascii="Times New Roman" w:hAnsi="Times New Roman" w:cs="Times New Roman"/>
          <w:noProof/>
          <w:color w:val="000000"/>
          <w:sz w:val="28"/>
          <w:szCs w:val="28"/>
          <w:lang w:val="en-US"/>
        </w:rPr>
        <w:t>nd an</w:t>
      </w:r>
      <w:r w:rsidR="00EA6D4B" w:rsidRPr="00550347">
        <w:rPr>
          <w:rFonts w:ascii="Times New Roman" w:eastAsia="MS Gothic" w:hAnsi="Times New Roman" w:cs="Times New Roman"/>
          <w:noProof/>
          <w:spacing w:val="-20"/>
          <w:sz w:val="28"/>
          <w:szCs w:val="28"/>
          <w:lang w:val="en-US"/>
        </w:rPr>
        <w:t> </w:t>
      </w:r>
      <w:r w:rsidR="00EA6D4B" w:rsidRPr="00550347">
        <w:rPr>
          <w:rFonts w:ascii="Times New Roman" w:hAnsi="Times New Roman" w:cs="Times New Roman"/>
          <w:noProof/>
          <w:color w:val="000000"/>
          <w:sz w:val="28"/>
          <w:szCs w:val="28"/>
          <w:lang w:val="en-US"/>
        </w:rPr>
        <w:t>d us</w:t>
      </w:r>
      <w:r w:rsidR="00EA6D4B" w:rsidRPr="00550347">
        <w:rPr>
          <w:rFonts w:ascii="Times New Roman" w:eastAsia="MS Gothic" w:hAnsi="Times New Roman" w:cs="Times New Roman"/>
          <w:noProof/>
          <w:spacing w:val="-20"/>
          <w:sz w:val="28"/>
          <w:szCs w:val="28"/>
          <w:lang w:val="en-US"/>
        </w:rPr>
        <w:t> </w:t>
      </w:r>
      <w:r w:rsidR="00EA6D4B" w:rsidRPr="00550347">
        <w:rPr>
          <w:rFonts w:ascii="Times New Roman" w:hAnsi="Times New Roman" w:cs="Times New Roman"/>
          <w:noProof/>
          <w:color w:val="000000"/>
          <w:sz w:val="28"/>
          <w:szCs w:val="28"/>
          <w:lang w:val="en-US"/>
        </w:rPr>
        <w:t>e th</w:t>
      </w:r>
      <w:r w:rsidR="00EA6D4B" w:rsidRPr="00550347">
        <w:rPr>
          <w:rFonts w:ascii="Times New Roman" w:eastAsia="MS Gothic" w:hAnsi="Times New Roman" w:cs="Times New Roman"/>
          <w:noProof/>
          <w:spacing w:val="-20"/>
          <w:sz w:val="28"/>
          <w:szCs w:val="28"/>
          <w:lang w:val="en-US"/>
        </w:rPr>
        <w:t> </w:t>
      </w:r>
      <w:r w:rsidR="00EA6D4B" w:rsidRPr="00550347">
        <w:rPr>
          <w:rFonts w:ascii="Times New Roman" w:hAnsi="Times New Roman" w:cs="Times New Roman"/>
          <w:noProof/>
          <w:color w:val="000000"/>
          <w:sz w:val="28"/>
          <w:szCs w:val="28"/>
          <w:lang w:val="en-US"/>
        </w:rPr>
        <w:t>e me</w:t>
      </w:r>
      <w:r w:rsidR="00EA6D4B" w:rsidRPr="00550347">
        <w:rPr>
          <w:rFonts w:ascii="Times New Roman" w:eastAsia="MS Gothic" w:hAnsi="Times New Roman" w:cs="Times New Roman"/>
          <w:noProof/>
          <w:spacing w:val="-20"/>
          <w:sz w:val="28"/>
          <w:szCs w:val="28"/>
          <w:lang w:val="en-US"/>
        </w:rPr>
        <w:t> </w:t>
      </w:r>
      <w:r w:rsidR="00EA6D4B" w:rsidRPr="00550347">
        <w:rPr>
          <w:rFonts w:ascii="Times New Roman" w:hAnsi="Times New Roman" w:cs="Times New Roman"/>
          <w:noProof/>
          <w:color w:val="000000"/>
          <w:sz w:val="28"/>
          <w:szCs w:val="28"/>
          <w:lang w:val="en-US"/>
        </w:rPr>
        <w:t>th</w:t>
      </w:r>
      <w:r w:rsidR="00EA6D4B" w:rsidRPr="00550347">
        <w:rPr>
          <w:rFonts w:ascii="Times New Roman" w:eastAsia="MS Gothic" w:hAnsi="Times New Roman" w:cs="Times New Roman"/>
          <w:noProof/>
          <w:spacing w:val="-20"/>
          <w:sz w:val="28"/>
          <w:szCs w:val="28"/>
          <w:lang w:val="en-US"/>
        </w:rPr>
        <w:t> </w:t>
      </w:r>
      <w:r w:rsidR="00EA6D4B" w:rsidRPr="00550347">
        <w:rPr>
          <w:rFonts w:ascii="Times New Roman" w:hAnsi="Times New Roman" w:cs="Times New Roman"/>
          <w:noProof/>
          <w:color w:val="000000"/>
          <w:sz w:val="28"/>
          <w:szCs w:val="28"/>
          <w:lang w:val="en-US"/>
        </w:rPr>
        <w:t>ods an</w:t>
      </w:r>
      <w:r w:rsidR="00EA6D4B" w:rsidRPr="00550347">
        <w:rPr>
          <w:rFonts w:ascii="Times New Roman" w:eastAsia="MS Gothic" w:hAnsi="Times New Roman" w:cs="Times New Roman"/>
          <w:noProof/>
          <w:spacing w:val="-20"/>
          <w:sz w:val="28"/>
          <w:szCs w:val="28"/>
          <w:lang w:val="en-US"/>
        </w:rPr>
        <w:t> </w:t>
      </w:r>
      <w:r w:rsidR="00EA6D4B" w:rsidRPr="00550347">
        <w:rPr>
          <w:rFonts w:ascii="Times New Roman" w:hAnsi="Times New Roman" w:cs="Times New Roman"/>
          <w:noProof/>
          <w:color w:val="000000"/>
          <w:sz w:val="28"/>
          <w:szCs w:val="28"/>
          <w:lang w:val="en-US"/>
        </w:rPr>
        <w:t>d te</w:t>
      </w:r>
      <w:r w:rsidR="00EA6D4B" w:rsidRPr="00550347">
        <w:rPr>
          <w:rFonts w:ascii="Times New Roman" w:eastAsia="MS Gothic" w:hAnsi="Times New Roman" w:cs="Times New Roman"/>
          <w:noProof/>
          <w:spacing w:val="-20"/>
          <w:sz w:val="28"/>
          <w:szCs w:val="28"/>
          <w:lang w:val="en-US"/>
        </w:rPr>
        <w:t> </w:t>
      </w:r>
      <w:r w:rsidR="00EA6D4B" w:rsidRPr="00550347">
        <w:rPr>
          <w:rFonts w:ascii="Times New Roman" w:hAnsi="Times New Roman" w:cs="Times New Roman"/>
          <w:noProof/>
          <w:color w:val="000000"/>
          <w:sz w:val="28"/>
          <w:szCs w:val="28"/>
          <w:lang w:val="en-US"/>
        </w:rPr>
        <w:t>ch</w:t>
      </w:r>
      <w:r w:rsidR="00EA6D4B" w:rsidRPr="00550347">
        <w:rPr>
          <w:rFonts w:ascii="Times New Roman" w:eastAsia="MS Gothic" w:hAnsi="Times New Roman" w:cs="Times New Roman"/>
          <w:noProof/>
          <w:spacing w:val="-20"/>
          <w:sz w:val="28"/>
          <w:szCs w:val="28"/>
          <w:lang w:val="en-US"/>
        </w:rPr>
        <w:t> </w:t>
      </w:r>
      <w:r w:rsidR="00EA6D4B" w:rsidRPr="00550347">
        <w:rPr>
          <w:rFonts w:ascii="Times New Roman" w:hAnsi="Times New Roman" w:cs="Times New Roman"/>
          <w:noProof/>
          <w:color w:val="000000"/>
          <w:sz w:val="28"/>
          <w:szCs w:val="28"/>
          <w:lang w:val="en-US"/>
        </w:rPr>
        <w:t>ni</w:t>
      </w:r>
      <w:r w:rsidR="00EA6D4B" w:rsidRPr="00550347">
        <w:rPr>
          <w:rFonts w:ascii="Times New Roman" w:eastAsia="MS Gothic" w:hAnsi="Times New Roman" w:cs="Times New Roman"/>
          <w:noProof/>
          <w:spacing w:val="-20"/>
          <w:sz w:val="28"/>
          <w:szCs w:val="28"/>
          <w:lang w:val="en-US"/>
        </w:rPr>
        <w:t> </w:t>
      </w:r>
      <w:r w:rsidR="00EA6D4B" w:rsidRPr="00550347">
        <w:rPr>
          <w:rFonts w:ascii="Times New Roman" w:hAnsi="Times New Roman" w:cs="Times New Roman"/>
          <w:noProof/>
          <w:color w:val="000000"/>
          <w:sz w:val="28"/>
          <w:szCs w:val="28"/>
          <w:lang w:val="en-US"/>
        </w:rPr>
        <w:t>ques that wi</w:t>
      </w:r>
      <w:r w:rsidR="00EA6D4B" w:rsidRPr="00550347">
        <w:rPr>
          <w:rFonts w:ascii="Times New Roman" w:eastAsia="MS Gothic" w:hAnsi="Times New Roman" w:cs="Times New Roman"/>
          <w:noProof/>
          <w:spacing w:val="-20"/>
          <w:sz w:val="28"/>
          <w:szCs w:val="28"/>
          <w:lang w:val="en-US"/>
        </w:rPr>
        <w:t> </w:t>
      </w:r>
      <w:r w:rsidR="00EA6D4B" w:rsidRPr="00550347">
        <w:rPr>
          <w:rFonts w:ascii="Times New Roman" w:hAnsi="Times New Roman" w:cs="Times New Roman"/>
          <w:noProof/>
          <w:color w:val="000000"/>
          <w:sz w:val="28"/>
          <w:szCs w:val="28"/>
          <w:lang w:val="en-US"/>
        </w:rPr>
        <w:t xml:space="preserve">ll be most </w:t>
      </w:r>
      <w:r w:rsidR="001233B8">
        <w:rPr>
          <w:rFonts w:ascii="Times New Roman" w:hAnsi="Times New Roman" w:cs="Times New Roman"/>
          <w:noProof/>
          <w:color w:val="000000"/>
          <w:sz w:val="28"/>
          <w:szCs w:val="28"/>
          <w:lang w:val="en-US"/>
        </w:rPr>
        <w:t>effective in their work. In our study, we have presented only one view of the solution to this problem</w:t>
      </w:r>
      <w:r w:rsidR="00930EFC" w:rsidRPr="00550347">
        <w:rPr>
          <w:rFonts w:ascii="Times New Roman" w:hAnsi="Times New Roman" w:cs="Times New Roman"/>
          <w:noProof/>
          <w:color w:val="000000"/>
          <w:sz w:val="28"/>
          <w:szCs w:val="28"/>
          <w:lang w:val="en-US"/>
        </w:rPr>
        <w:t>.</w:t>
      </w:r>
    </w:p>
    <w:p w14:paraId="04F51211" w14:textId="77777777" w:rsidR="00EA6D4B" w:rsidRPr="00550347" w:rsidRDefault="001233B8" w:rsidP="00550347">
      <w:pPr>
        <w:autoSpaceDE w:val="0"/>
        <w:autoSpaceDN w:val="0"/>
        <w:adjustRightInd w:val="0"/>
        <w:spacing w:after="0" w:line="240" w:lineRule="auto"/>
        <w:ind w:firstLine="709"/>
        <w:jc w:val="both"/>
        <w:rPr>
          <w:rFonts w:ascii="Times New Roman" w:hAnsi="Times New Roman" w:cs="Times New Roman"/>
          <w:noProof/>
          <w:color w:val="000000"/>
          <w:sz w:val="28"/>
          <w:szCs w:val="28"/>
          <w:lang w:val="en-US"/>
        </w:rPr>
      </w:pPr>
      <w:r>
        <w:rPr>
          <w:rFonts w:ascii="Times New Roman" w:hAnsi="Times New Roman" w:cs="Times New Roman"/>
          <w:noProof/>
          <w:color w:val="000000"/>
          <w:sz w:val="28"/>
          <w:szCs w:val="28"/>
          <w:lang w:val="en-US"/>
        </w:rPr>
        <w:t xml:space="preserve">According to the results of the survey conducted with primary school teachers, most teachers believe that all four skills are essential iin the early stages of teaching. In order to teach listening, teachers use a variety of resources and exercises. Most teachers believe that the textbook approaches are appropritae and benefecial, but they do not fulfill all of the children’s expectations in order to develop children’s listening abilities at the beginning of their school careers. </w:t>
      </w:r>
      <w:r w:rsidR="00EA6D4B" w:rsidRPr="00550347">
        <w:rPr>
          <w:rFonts w:ascii="Times New Roman" w:hAnsi="Times New Roman" w:cs="Times New Roman"/>
          <w:noProof/>
          <w:color w:val="000000"/>
          <w:sz w:val="28"/>
          <w:szCs w:val="28"/>
          <w:lang w:val="en-US"/>
        </w:rPr>
        <w:t xml:space="preserve"> </w:t>
      </w:r>
      <w:r>
        <w:rPr>
          <w:rFonts w:ascii="Times New Roman" w:hAnsi="Times New Roman" w:cs="Times New Roman"/>
          <w:noProof/>
          <w:color w:val="000000"/>
          <w:sz w:val="28"/>
          <w:szCs w:val="28"/>
          <w:lang w:val="en-US"/>
        </w:rPr>
        <w:t xml:space="preserve">As a result of the conducted research and the study of the experience of methodologists who deal with the problem, a set of exercises was developed for the development of auditory skills and abilities at the initial stage of training. A series of activities for the improvement of listening skills and abilities at the initial stage of training was created. </w:t>
      </w:r>
      <w:r w:rsidR="00EA6D4B" w:rsidRPr="00550347">
        <w:rPr>
          <w:rFonts w:ascii="Times New Roman" w:hAnsi="Times New Roman" w:cs="Times New Roman"/>
          <w:noProof/>
          <w:color w:val="000000"/>
          <w:sz w:val="28"/>
          <w:szCs w:val="28"/>
          <w:lang w:val="en-US"/>
        </w:rPr>
        <w:t xml:space="preserve"> </w:t>
      </w:r>
    </w:p>
    <w:p w14:paraId="48C2C9A7" w14:textId="77777777" w:rsidR="00EA6D4B" w:rsidRPr="00550347" w:rsidRDefault="001233B8" w:rsidP="00550347">
      <w:pPr>
        <w:autoSpaceDE w:val="0"/>
        <w:autoSpaceDN w:val="0"/>
        <w:adjustRightInd w:val="0"/>
        <w:spacing w:after="0" w:line="240" w:lineRule="auto"/>
        <w:ind w:firstLine="709"/>
        <w:jc w:val="both"/>
        <w:rPr>
          <w:rFonts w:ascii="Times New Roman" w:hAnsi="Times New Roman" w:cs="Times New Roman"/>
          <w:b/>
          <w:bCs/>
          <w:noProof/>
          <w:sz w:val="28"/>
          <w:szCs w:val="28"/>
          <w:lang w:val="en-US"/>
        </w:rPr>
      </w:pPr>
      <w:r>
        <w:rPr>
          <w:rFonts w:ascii="Times New Roman" w:hAnsi="Times New Roman" w:cs="Times New Roman"/>
          <w:noProof/>
          <w:color w:val="000000"/>
          <w:sz w:val="28"/>
          <w:szCs w:val="28"/>
          <w:lang w:val="en-US"/>
        </w:rPr>
        <w:t xml:space="preserve">The study demonstrated the efficiency of the offered listening activities in teaching children basic listeing skills. Our study on the improvement of communication skills and abilities across a series of listening teaching </w:t>
      </w:r>
      <w:r w:rsidR="00F47B7A">
        <w:rPr>
          <w:rFonts w:ascii="Times New Roman" w:hAnsi="Times New Roman" w:cs="Times New Roman"/>
          <w:noProof/>
          <w:color w:val="000000"/>
          <w:sz w:val="28"/>
          <w:szCs w:val="28"/>
          <w:lang w:val="en-US"/>
        </w:rPr>
        <w:t xml:space="preserve">activities contributes to the ability to conduct listening teachingat the initial stage effectively. However, we are aware that not all the tasks we have set have been solved equally deeply and thoroughly. Furthet research into the method of improving skills and ablities of litesiing of students at the initial stage seem to be prospective in this research.  </w:t>
      </w:r>
    </w:p>
    <w:p w14:paraId="73BEDD56" w14:textId="77777777" w:rsidR="00F15350" w:rsidRPr="00F15350" w:rsidRDefault="006610B8" w:rsidP="00EB03D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en-US"/>
        </w:rPr>
      </w:pPr>
      <w:r w:rsidRPr="00F15350">
        <w:rPr>
          <w:rFonts w:ascii="Times New Roman" w:hAnsi="Times New Roman" w:cs="Times New Roman"/>
          <w:sz w:val="28"/>
          <w:szCs w:val="28"/>
          <w:lang w:val="en-US"/>
        </w:rPr>
        <w:t xml:space="preserve">                                  </w:t>
      </w:r>
      <w:r w:rsidR="00F15350" w:rsidRPr="00F15350">
        <w:rPr>
          <w:rFonts w:ascii="Times New Roman" w:hAnsi="Times New Roman" w:cs="Times New Roman"/>
          <w:sz w:val="28"/>
          <w:szCs w:val="28"/>
          <w:lang w:val="en-US"/>
        </w:rPr>
        <w:t xml:space="preserve">                              </w:t>
      </w:r>
    </w:p>
    <w:p w14:paraId="7C3E2BFE" w14:textId="77777777" w:rsidR="00EB03D4" w:rsidRPr="00F15350" w:rsidRDefault="00F15350" w:rsidP="00EB03D4">
      <w:pPr>
        <w:widowControl w:val="0"/>
        <w:shd w:val="clear" w:color="auto" w:fill="FFFFFF"/>
        <w:autoSpaceDE w:val="0"/>
        <w:autoSpaceDN w:val="0"/>
        <w:adjustRightInd w:val="0"/>
        <w:spacing w:after="0" w:line="360" w:lineRule="auto"/>
        <w:ind w:firstLine="709"/>
        <w:jc w:val="both"/>
        <w:rPr>
          <w:rFonts w:ascii="Times New Roman" w:hAnsi="Times New Roman" w:cs="Times New Roman"/>
          <w:b/>
          <w:sz w:val="28"/>
          <w:szCs w:val="28"/>
          <w:lang w:val="en-US"/>
        </w:rPr>
      </w:pPr>
      <w:r w:rsidRPr="00F15350">
        <w:rPr>
          <w:rFonts w:ascii="Times New Roman" w:hAnsi="Times New Roman" w:cs="Times New Roman"/>
          <w:b/>
          <w:sz w:val="28"/>
          <w:szCs w:val="28"/>
          <w:lang w:val="en-US"/>
        </w:rPr>
        <w:t xml:space="preserve">                                        </w:t>
      </w:r>
      <w:r w:rsidR="00EB03D4" w:rsidRPr="00F15350">
        <w:rPr>
          <w:rFonts w:ascii="Times New Roman" w:hAnsi="Times New Roman" w:cs="Times New Roman"/>
          <w:b/>
          <w:sz w:val="28"/>
          <w:szCs w:val="28"/>
          <w:lang w:val="en-US"/>
        </w:rPr>
        <w:t>References</w:t>
      </w:r>
    </w:p>
    <w:p w14:paraId="782AA3EF" w14:textId="77777777" w:rsidR="006610B8" w:rsidRPr="00F15350" w:rsidRDefault="006610B8" w:rsidP="006610B8">
      <w:pPr>
        <w:pStyle w:val="a3"/>
        <w:shd w:val="clear" w:color="auto" w:fill="FFFFFF"/>
        <w:spacing w:before="0" w:beforeAutospacing="0" w:after="0" w:afterAutospacing="0"/>
        <w:jc w:val="both"/>
        <w:rPr>
          <w:sz w:val="28"/>
          <w:szCs w:val="28"/>
          <w:lang w:val="en-US"/>
        </w:rPr>
      </w:pPr>
    </w:p>
    <w:p w14:paraId="16E000FC" w14:textId="77777777" w:rsidR="006610B8" w:rsidRPr="00F15350" w:rsidRDefault="006610B8" w:rsidP="006610B8">
      <w:pPr>
        <w:spacing w:after="0" w:line="240" w:lineRule="auto"/>
        <w:jc w:val="both"/>
        <w:rPr>
          <w:rFonts w:ascii="Times New Roman" w:eastAsia="Times New Roman" w:hAnsi="Times New Roman" w:cs="Times New Roman"/>
          <w:sz w:val="28"/>
          <w:szCs w:val="28"/>
          <w:lang w:val="kk-KZ"/>
        </w:rPr>
      </w:pPr>
      <w:r w:rsidRPr="00F15350">
        <w:rPr>
          <w:rFonts w:ascii="Times New Roman" w:hAnsi="Times New Roman" w:cs="Times New Roman"/>
          <w:sz w:val="28"/>
          <w:szCs w:val="28"/>
          <w:lang w:val="en-US"/>
        </w:rPr>
        <w:t>1.</w:t>
      </w:r>
      <w:r w:rsidRPr="00F15350">
        <w:rPr>
          <w:rFonts w:ascii="Times New Roman" w:eastAsia="Times New Roman" w:hAnsi="Times New Roman" w:cs="Times New Roman"/>
          <w:sz w:val="28"/>
          <w:szCs w:val="28"/>
          <w:lang w:val="en-US"/>
        </w:rPr>
        <w:t>Tokayev</w:t>
      </w:r>
      <w:r w:rsidRPr="00F15350">
        <w:rPr>
          <w:rFonts w:ascii="Times New Roman" w:hAnsi="Times New Roman" w:cs="Times New Roman"/>
          <w:sz w:val="28"/>
          <w:szCs w:val="28"/>
          <w:lang w:val="en-US"/>
        </w:rPr>
        <w:t xml:space="preserve"> </w:t>
      </w:r>
      <w:r w:rsidRPr="00F15350">
        <w:rPr>
          <w:rFonts w:ascii="Times New Roman" w:eastAsia="Times New Roman" w:hAnsi="Times New Roman" w:cs="Times New Roman"/>
          <w:sz w:val="28"/>
          <w:szCs w:val="28"/>
          <w:lang w:val="en-US"/>
        </w:rPr>
        <w:t xml:space="preserve">K.K. Speech at an extended meeting of the government. </w:t>
      </w:r>
      <w:r w:rsidRPr="00F15350">
        <w:rPr>
          <w:rStyle w:val="markedcontent"/>
          <w:rFonts w:ascii="Times New Roman" w:hAnsi="Times New Roman" w:cs="Times New Roman"/>
          <w:sz w:val="28"/>
          <w:szCs w:val="28"/>
          <w:lang w:val="en-US"/>
        </w:rPr>
        <w:t>Republic of Kazakhstan Presidential Resource Sites [Electronic resource] URL: www.akorda.kz (Retrieval data 10.01.2022)</w:t>
      </w:r>
    </w:p>
    <w:p w14:paraId="2A929273" w14:textId="77777777" w:rsidR="00270EAF" w:rsidRPr="00F15350" w:rsidRDefault="00270EAF" w:rsidP="006610B8">
      <w:pPr>
        <w:pStyle w:val="a3"/>
        <w:shd w:val="clear" w:color="auto" w:fill="FFFFFF"/>
        <w:spacing w:before="0" w:beforeAutospacing="0" w:after="0" w:afterAutospacing="0"/>
        <w:jc w:val="both"/>
        <w:rPr>
          <w:sz w:val="28"/>
          <w:szCs w:val="28"/>
          <w:lang w:val="en-US"/>
        </w:rPr>
      </w:pPr>
      <w:r w:rsidRPr="00F15350">
        <w:rPr>
          <w:sz w:val="28"/>
          <w:szCs w:val="28"/>
          <w:lang w:val="en-US"/>
        </w:rPr>
        <w:t>2</w:t>
      </w:r>
      <w:r w:rsidR="00EB03D4" w:rsidRPr="00F15350">
        <w:rPr>
          <w:sz w:val="28"/>
          <w:szCs w:val="28"/>
          <w:lang w:val="en-US"/>
        </w:rPr>
        <w:t>.</w:t>
      </w:r>
      <w:r w:rsidRPr="00F15350">
        <w:rPr>
          <w:sz w:val="28"/>
          <w:szCs w:val="28"/>
          <w:lang w:val="en-US"/>
        </w:rPr>
        <w:t xml:space="preserve">Castells M. The Internet Galaxy: Reflections on the Internet, Business, and Society. — Oxford: Oxford University Press. — 2001. — 356 </w:t>
      </w:r>
      <w:r w:rsidRPr="00F15350">
        <w:rPr>
          <w:sz w:val="28"/>
          <w:szCs w:val="28"/>
        </w:rPr>
        <w:t>р</w:t>
      </w:r>
      <w:r w:rsidRPr="00F15350">
        <w:rPr>
          <w:sz w:val="28"/>
          <w:szCs w:val="28"/>
          <w:lang w:val="en-US"/>
        </w:rPr>
        <w:t xml:space="preserve">. </w:t>
      </w:r>
    </w:p>
    <w:p w14:paraId="54090384" w14:textId="77777777" w:rsidR="00270EAF" w:rsidRPr="00F15350" w:rsidRDefault="006610B8" w:rsidP="006610B8">
      <w:pPr>
        <w:pStyle w:val="a3"/>
        <w:shd w:val="clear" w:color="auto" w:fill="FFFFFF"/>
        <w:spacing w:before="0" w:beforeAutospacing="0" w:after="0" w:afterAutospacing="0"/>
        <w:jc w:val="both"/>
        <w:rPr>
          <w:sz w:val="28"/>
          <w:szCs w:val="28"/>
          <w:lang w:val="en-US"/>
        </w:rPr>
      </w:pPr>
      <w:r w:rsidRPr="00F15350">
        <w:rPr>
          <w:sz w:val="28"/>
          <w:szCs w:val="28"/>
          <w:lang w:val="en-US"/>
        </w:rPr>
        <w:t>3.</w:t>
      </w:r>
      <w:r w:rsidR="00270EAF" w:rsidRPr="00F15350">
        <w:rPr>
          <w:sz w:val="28"/>
          <w:szCs w:val="28"/>
          <w:lang w:val="en-US"/>
        </w:rPr>
        <w:t xml:space="preserve">Fishman J.A. Maintaining languages. What works and what doesn't // In: Gina Cantoni, ed., Stabilizing Indigenous Languages.—  Flagstaff, Ariz.: Northern Arizona University. — 1997. — </w:t>
      </w:r>
      <w:r w:rsidRPr="00F15350">
        <w:rPr>
          <w:sz w:val="28"/>
          <w:szCs w:val="28"/>
          <w:lang w:val="en-US"/>
        </w:rPr>
        <w:t>p</w:t>
      </w:r>
      <w:r w:rsidR="00270EAF" w:rsidRPr="00F15350">
        <w:rPr>
          <w:sz w:val="28"/>
          <w:szCs w:val="28"/>
          <w:lang w:val="en-US"/>
        </w:rPr>
        <w:t xml:space="preserve">. 186-98 </w:t>
      </w:r>
    </w:p>
    <w:p w14:paraId="78D8D290" w14:textId="77777777" w:rsidR="00270EAF" w:rsidRPr="00F15350" w:rsidRDefault="006610B8" w:rsidP="006610B8">
      <w:pPr>
        <w:pStyle w:val="a3"/>
        <w:shd w:val="clear" w:color="auto" w:fill="FFFFFF"/>
        <w:spacing w:before="0" w:beforeAutospacing="0" w:after="0" w:afterAutospacing="0"/>
        <w:jc w:val="both"/>
        <w:rPr>
          <w:sz w:val="28"/>
          <w:szCs w:val="28"/>
          <w:lang w:val="en-US"/>
        </w:rPr>
      </w:pPr>
      <w:r w:rsidRPr="00F15350">
        <w:rPr>
          <w:sz w:val="28"/>
          <w:szCs w:val="28"/>
          <w:lang w:val="en-US"/>
        </w:rPr>
        <w:t>4.</w:t>
      </w:r>
      <w:r w:rsidR="00270EAF" w:rsidRPr="00F15350">
        <w:rPr>
          <w:sz w:val="28"/>
          <w:szCs w:val="28"/>
          <w:lang w:val="en-US"/>
        </w:rPr>
        <w:t xml:space="preserve">McCarty T.L. Revitalizing Indigenous Languages in Homogenizing Times // Comparative education 39(2), Special Number (27): Indigenous Education: New Possibilities. — Ongoing Constraints. — 2003. — </w:t>
      </w:r>
      <w:r w:rsidRPr="00F15350">
        <w:rPr>
          <w:sz w:val="28"/>
          <w:szCs w:val="28"/>
          <w:lang w:val="en-US"/>
        </w:rPr>
        <w:t>p</w:t>
      </w:r>
      <w:r w:rsidR="00270EAF" w:rsidRPr="00F15350">
        <w:rPr>
          <w:sz w:val="28"/>
          <w:szCs w:val="28"/>
          <w:lang w:val="en-US"/>
        </w:rPr>
        <w:t xml:space="preserve">. 147-163. </w:t>
      </w:r>
    </w:p>
    <w:p w14:paraId="3112E8EE" w14:textId="77777777" w:rsidR="00270EAF" w:rsidRPr="00F15350" w:rsidRDefault="00270EAF" w:rsidP="006610B8">
      <w:pPr>
        <w:pStyle w:val="a3"/>
        <w:shd w:val="clear" w:color="auto" w:fill="FFFFFF"/>
        <w:spacing w:before="0" w:beforeAutospacing="0" w:after="0" w:afterAutospacing="0"/>
        <w:jc w:val="both"/>
        <w:rPr>
          <w:b/>
          <w:sz w:val="28"/>
          <w:szCs w:val="28"/>
          <w:lang w:val="en-US"/>
        </w:rPr>
      </w:pPr>
      <w:r w:rsidRPr="00F15350">
        <w:rPr>
          <w:sz w:val="28"/>
          <w:szCs w:val="28"/>
          <w:lang w:val="en-US"/>
        </w:rPr>
        <w:t>5.Murphy</w:t>
      </w:r>
      <w:r w:rsidR="006610B8" w:rsidRPr="00F15350">
        <w:rPr>
          <w:sz w:val="28"/>
          <w:szCs w:val="28"/>
          <w:lang w:val="en-US"/>
        </w:rPr>
        <w:t xml:space="preserve"> </w:t>
      </w:r>
      <w:r w:rsidR="00F15350" w:rsidRPr="00F15350">
        <w:rPr>
          <w:sz w:val="28"/>
          <w:szCs w:val="28"/>
          <w:lang w:val="en-US"/>
        </w:rPr>
        <w:t>J.M. The Listening strategies of English as a second language college students. Research and teaching in developmental education. Vol. 4. No. 1. 1987. P. 27-46</w:t>
      </w:r>
    </w:p>
    <w:p w14:paraId="3D7ECDA6" w14:textId="77777777" w:rsidR="00270EAF" w:rsidRPr="00F15350" w:rsidRDefault="006610B8" w:rsidP="006610B8">
      <w:pPr>
        <w:shd w:val="clear" w:color="auto" w:fill="FFFFFF"/>
        <w:spacing w:after="0" w:line="240" w:lineRule="auto"/>
        <w:jc w:val="both"/>
        <w:rPr>
          <w:rFonts w:ascii="Times New Roman" w:hAnsi="Times New Roman" w:cs="Times New Roman"/>
          <w:sz w:val="28"/>
          <w:szCs w:val="28"/>
          <w:lang w:val="en-US"/>
        </w:rPr>
      </w:pPr>
      <w:r w:rsidRPr="00F15350">
        <w:rPr>
          <w:rFonts w:ascii="Times New Roman" w:hAnsi="Times New Roman" w:cs="Times New Roman"/>
          <w:sz w:val="28"/>
          <w:szCs w:val="28"/>
          <w:lang w:val="en-US"/>
        </w:rPr>
        <w:t>6.</w:t>
      </w:r>
      <w:r w:rsidR="00270EAF" w:rsidRPr="00F15350">
        <w:rPr>
          <w:rFonts w:ascii="Times New Roman" w:hAnsi="Times New Roman" w:cs="Times New Roman"/>
          <w:sz w:val="28"/>
          <w:szCs w:val="28"/>
          <w:lang w:val="en-US"/>
        </w:rPr>
        <w:t xml:space="preserve">Vandergrift, L., (1999). Facilitating second language listening comprehension: Acquiring successful strategies”. ELT Journal,  53/3, 168-176, Oxford University Press, Retrived from http\\www.eltj.oxfordjournals.org . </w:t>
      </w:r>
    </w:p>
    <w:p w14:paraId="44A43551" w14:textId="77777777" w:rsidR="00270EAF" w:rsidRPr="00F15350" w:rsidRDefault="00270EAF" w:rsidP="006610B8">
      <w:pPr>
        <w:shd w:val="clear" w:color="auto" w:fill="FFFFFF"/>
        <w:spacing w:after="0" w:line="240" w:lineRule="auto"/>
        <w:jc w:val="both"/>
        <w:rPr>
          <w:rFonts w:ascii="Times New Roman" w:hAnsi="Times New Roman" w:cs="Times New Roman"/>
          <w:sz w:val="28"/>
          <w:szCs w:val="28"/>
          <w:lang w:val="en-US"/>
        </w:rPr>
      </w:pPr>
      <w:r w:rsidRPr="00F15350">
        <w:rPr>
          <w:rFonts w:ascii="Times New Roman" w:hAnsi="Times New Roman" w:cs="Times New Roman"/>
          <w:sz w:val="28"/>
          <w:szCs w:val="28"/>
          <w:lang w:val="en-US"/>
        </w:rPr>
        <w:t xml:space="preserve">7.Bidabadi,  F. S. (2011). The Relationship between listening strategies used by Iranian EFL freshman university students and their listening proficiency levels. English Language Teaching. 4, </w:t>
      </w:r>
      <w:r w:rsidR="006610B8" w:rsidRPr="00F15350">
        <w:rPr>
          <w:rFonts w:ascii="Times New Roman" w:hAnsi="Times New Roman" w:cs="Times New Roman"/>
          <w:sz w:val="28"/>
          <w:szCs w:val="28"/>
          <w:lang w:val="en-US"/>
        </w:rPr>
        <w:t>p.</w:t>
      </w:r>
      <w:r w:rsidRPr="00F15350">
        <w:rPr>
          <w:rFonts w:ascii="Times New Roman" w:hAnsi="Times New Roman" w:cs="Times New Roman"/>
          <w:sz w:val="28"/>
          <w:szCs w:val="28"/>
          <w:lang w:val="en-US"/>
        </w:rPr>
        <w:t xml:space="preserve"> 26-32;</w:t>
      </w:r>
    </w:p>
    <w:p w14:paraId="6A9E405C" w14:textId="77777777" w:rsidR="00270EAF" w:rsidRPr="00F15350" w:rsidRDefault="006610B8" w:rsidP="006610B8">
      <w:pPr>
        <w:shd w:val="clear" w:color="auto" w:fill="FFFFFF"/>
        <w:spacing w:after="0" w:line="240" w:lineRule="auto"/>
        <w:jc w:val="both"/>
        <w:rPr>
          <w:rFonts w:ascii="Times New Roman" w:hAnsi="Times New Roman" w:cs="Times New Roman"/>
          <w:sz w:val="28"/>
          <w:szCs w:val="28"/>
          <w:lang w:val="en-US"/>
        </w:rPr>
      </w:pPr>
      <w:r w:rsidRPr="00F15350">
        <w:rPr>
          <w:rFonts w:ascii="Times New Roman" w:hAnsi="Times New Roman" w:cs="Times New Roman"/>
          <w:sz w:val="28"/>
          <w:szCs w:val="28"/>
          <w:lang w:val="en-US"/>
        </w:rPr>
        <w:t>8.</w:t>
      </w:r>
      <w:r w:rsidR="00270EAF" w:rsidRPr="00F15350">
        <w:rPr>
          <w:rFonts w:ascii="Times New Roman" w:hAnsi="Times New Roman" w:cs="Times New Roman"/>
          <w:sz w:val="28"/>
          <w:szCs w:val="28"/>
          <w:lang w:val="en-US"/>
        </w:rPr>
        <w:t>Kochkina</w:t>
      </w:r>
      <w:r w:rsidR="001E7E6B" w:rsidRPr="00F15350">
        <w:rPr>
          <w:rFonts w:ascii="Times New Roman" w:hAnsi="Times New Roman" w:cs="Times New Roman"/>
          <w:sz w:val="28"/>
          <w:szCs w:val="28"/>
          <w:lang w:val="en-US"/>
        </w:rPr>
        <w:t xml:space="preserve"> Z.A.</w:t>
      </w:r>
      <w:r w:rsidR="00F15350" w:rsidRPr="00F15350">
        <w:rPr>
          <w:rFonts w:ascii="Times New Roman" w:hAnsi="Times New Roman" w:cs="Times New Roman"/>
          <w:sz w:val="28"/>
          <w:szCs w:val="28"/>
          <w:lang w:val="en-US"/>
        </w:rPr>
        <w:t xml:space="preserve"> Comprehension of spoken language. Issues of Psychology. 1963. No.3. p. 161-169</w:t>
      </w:r>
    </w:p>
    <w:p w14:paraId="541804C1" w14:textId="77777777" w:rsidR="00270EAF" w:rsidRPr="00F15350" w:rsidRDefault="006610B8" w:rsidP="006610B8">
      <w:pPr>
        <w:spacing w:after="0" w:line="240" w:lineRule="auto"/>
        <w:jc w:val="both"/>
        <w:rPr>
          <w:rFonts w:ascii="Times New Roman" w:hAnsi="Times New Roman" w:cs="Times New Roman"/>
          <w:sz w:val="28"/>
          <w:szCs w:val="28"/>
          <w:lang w:val="en-US"/>
        </w:rPr>
      </w:pPr>
      <w:r w:rsidRPr="00F15350">
        <w:rPr>
          <w:rFonts w:ascii="Times New Roman" w:hAnsi="Times New Roman" w:cs="Times New Roman"/>
          <w:sz w:val="28"/>
          <w:szCs w:val="28"/>
          <w:lang w:val="en-US"/>
        </w:rPr>
        <w:t>9.</w:t>
      </w:r>
      <w:r w:rsidR="00270EAF" w:rsidRPr="00F15350">
        <w:rPr>
          <w:rFonts w:ascii="Times New Roman" w:hAnsi="Times New Roman" w:cs="Times New Roman"/>
          <w:sz w:val="28"/>
          <w:szCs w:val="28"/>
          <w:lang w:val="en-US"/>
        </w:rPr>
        <w:t xml:space="preserve">Alrawashdeh  </w:t>
      </w:r>
      <w:r w:rsidR="001E7E6B" w:rsidRPr="00F15350">
        <w:rPr>
          <w:rFonts w:ascii="Times New Roman" w:hAnsi="Times New Roman" w:cs="Times New Roman"/>
          <w:sz w:val="28"/>
          <w:szCs w:val="28"/>
          <w:lang w:val="en-US"/>
        </w:rPr>
        <w:t xml:space="preserve">A.I. Difficulties that English teachers encounter while teaching listening comprehension and their attitudes towards them. </w:t>
      </w:r>
      <w:r w:rsidR="00270EAF" w:rsidRPr="00F15350">
        <w:rPr>
          <w:rFonts w:ascii="Times New Roman" w:hAnsi="Times New Roman" w:cs="Times New Roman"/>
          <w:sz w:val="28"/>
          <w:szCs w:val="28"/>
          <w:lang w:val="en-US"/>
        </w:rPr>
        <w:t xml:space="preserve">English </w:t>
      </w:r>
      <w:r w:rsidR="00BF40CD">
        <w:rPr>
          <w:rFonts w:ascii="Times New Roman" w:hAnsi="Times New Roman" w:cs="Times New Roman"/>
          <w:sz w:val="28"/>
          <w:szCs w:val="28"/>
          <w:lang w:val="en-US"/>
        </w:rPr>
        <w:t>Language Teaching; Vol. 10, No.</w:t>
      </w:r>
      <w:r w:rsidR="00270EAF" w:rsidRPr="00F15350">
        <w:rPr>
          <w:rFonts w:ascii="Times New Roman" w:hAnsi="Times New Roman" w:cs="Times New Roman"/>
          <w:sz w:val="28"/>
          <w:szCs w:val="28"/>
          <w:lang w:val="en-US"/>
        </w:rPr>
        <w:t xml:space="preserve">5; 2017 </w:t>
      </w:r>
    </w:p>
    <w:p w14:paraId="387B3934" w14:textId="77777777" w:rsidR="00270EAF" w:rsidRPr="00F15350" w:rsidRDefault="00270EAF" w:rsidP="00270EAF">
      <w:pPr>
        <w:shd w:val="clear" w:color="auto" w:fill="FFFFFF"/>
        <w:spacing w:after="0" w:line="240" w:lineRule="auto"/>
        <w:ind w:firstLine="709"/>
        <w:jc w:val="both"/>
        <w:rPr>
          <w:rFonts w:ascii="Times New Roman" w:hAnsi="Times New Roman" w:cs="Times New Roman"/>
          <w:sz w:val="28"/>
          <w:szCs w:val="28"/>
          <w:lang w:val="en-US"/>
        </w:rPr>
      </w:pPr>
      <w:r w:rsidRPr="00F15350">
        <w:rPr>
          <w:rFonts w:ascii="Times New Roman" w:hAnsi="Times New Roman" w:cs="Times New Roman"/>
          <w:sz w:val="28"/>
          <w:szCs w:val="28"/>
          <w:lang w:val="en-US"/>
        </w:rPr>
        <w:t xml:space="preserve">  </w:t>
      </w:r>
    </w:p>
    <w:p w14:paraId="6A4E589A" w14:textId="77777777" w:rsidR="00EB03D4" w:rsidRPr="00F15350" w:rsidRDefault="00EB03D4" w:rsidP="00EB03D4">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en-US"/>
        </w:rPr>
      </w:pPr>
    </w:p>
    <w:p w14:paraId="5AAA0E8B" w14:textId="77777777" w:rsidR="005F3060" w:rsidRPr="00F15350" w:rsidRDefault="005F3060" w:rsidP="005F3060">
      <w:pPr>
        <w:pStyle w:val="a6"/>
        <w:spacing w:after="0" w:line="240" w:lineRule="auto"/>
        <w:ind w:left="0"/>
        <w:rPr>
          <w:rFonts w:ascii="Times New Roman" w:hAnsi="Times New Roman" w:cs="Times New Roman"/>
          <w:sz w:val="28"/>
          <w:szCs w:val="28"/>
          <w:lang w:val="en-US"/>
        </w:rPr>
      </w:pPr>
    </w:p>
    <w:p w14:paraId="48FCDB56" w14:textId="77777777" w:rsidR="000651C3" w:rsidRPr="00F15350" w:rsidRDefault="000651C3" w:rsidP="000651C3">
      <w:pPr>
        <w:pStyle w:val="a6"/>
        <w:spacing w:after="0" w:line="240" w:lineRule="auto"/>
        <w:ind w:left="0"/>
        <w:rPr>
          <w:rFonts w:ascii="Times New Roman" w:hAnsi="Times New Roman" w:cs="Times New Roman"/>
          <w:sz w:val="28"/>
          <w:szCs w:val="28"/>
          <w:lang w:val="en-US"/>
        </w:rPr>
      </w:pPr>
    </w:p>
    <w:p w14:paraId="27776136" w14:textId="77777777" w:rsidR="000651C3" w:rsidRPr="00F15350" w:rsidRDefault="000651C3" w:rsidP="000651C3">
      <w:pPr>
        <w:pStyle w:val="a6"/>
        <w:spacing w:after="0" w:line="240" w:lineRule="auto"/>
        <w:ind w:left="0"/>
        <w:rPr>
          <w:rFonts w:ascii="Times New Roman" w:hAnsi="Times New Roman" w:cs="Times New Roman"/>
          <w:b/>
          <w:sz w:val="28"/>
          <w:szCs w:val="28"/>
          <w:lang w:val="en-US"/>
        </w:rPr>
      </w:pPr>
    </w:p>
    <w:p w14:paraId="29D92ED5" w14:textId="77777777" w:rsidR="000651C3" w:rsidRPr="00F15350" w:rsidRDefault="000651C3" w:rsidP="000651C3">
      <w:pPr>
        <w:pStyle w:val="a6"/>
        <w:spacing w:after="0" w:line="240" w:lineRule="auto"/>
        <w:ind w:left="0"/>
        <w:rPr>
          <w:rFonts w:ascii="Times New Roman" w:hAnsi="Times New Roman" w:cs="Times New Roman"/>
          <w:b/>
          <w:sz w:val="28"/>
          <w:szCs w:val="28"/>
          <w:lang w:val="en-US"/>
        </w:rPr>
      </w:pPr>
    </w:p>
    <w:p w14:paraId="0BE66F88" w14:textId="77777777" w:rsidR="000651C3" w:rsidRPr="00F15350" w:rsidRDefault="000651C3" w:rsidP="000651C3">
      <w:pPr>
        <w:spacing w:after="0" w:line="240" w:lineRule="auto"/>
        <w:rPr>
          <w:rFonts w:ascii="Times New Roman" w:hAnsi="Times New Roman" w:cs="Times New Roman"/>
          <w:b/>
          <w:sz w:val="28"/>
          <w:szCs w:val="28"/>
          <w:lang w:val="en-US"/>
        </w:rPr>
      </w:pPr>
    </w:p>
    <w:p w14:paraId="22517931" w14:textId="77777777" w:rsidR="000651C3" w:rsidRPr="00F15350" w:rsidRDefault="000651C3" w:rsidP="000651C3">
      <w:pPr>
        <w:tabs>
          <w:tab w:val="right" w:leader="dot" w:pos="9639"/>
        </w:tabs>
        <w:spacing w:after="0" w:line="240" w:lineRule="auto"/>
        <w:ind w:firstLine="709"/>
        <w:rPr>
          <w:rFonts w:ascii="Times New Roman" w:hAnsi="Times New Roman" w:cs="Times New Roman"/>
          <w:b/>
          <w:sz w:val="28"/>
          <w:szCs w:val="28"/>
          <w:lang w:val="en-US"/>
        </w:rPr>
      </w:pPr>
    </w:p>
    <w:p w14:paraId="2AA31CE7" w14:textId="77777777" w:rsidR="000651C3" w:rsidRPr="00F15350" w:rsidRDefault="000651C3" w:rsidP="000651C3">
      <w:pPr>
        <w:spacing w:after="0" w:line="240" w:lineRule="auto"/>
        <w:jc w:val="both"/>
        <w:rPr>
          <w:rFonts w:ascii="Times New Roman" w:hAnsi="Times New Roman" w:cs="Times New Roman"/>
          <w:sz w:val="28"/>
          <w:szCs w:val="28"/>
          <w:lang w:val="kk-KZ"/>
        </w:rPr>
      </w:pPr>
    </w:p>
    <w:p w14:paraId="4E988410" w14:textId="77777777" w:rsidR="00F60720" w:rsidRPr="00F15350" w:rsidRDefault="00F60720" w:rsidP="00F60720">
      <w:pPr>
        <w:shd w:val="clear" w:color="auto" w:fill="FFFFFF"/>
        <w:spacing w:after="0" w:line="240" w:lineRule="auto"/>
        <w:ind w:firstLine="709"/>
        <w:jc w:val="both"/>
        <w:rPr>
          <w:rFonts w:ascii="Times New Roman" w:eastAsia="Arial Unicode MS" w:hAnsi="Times New Roman" w:cs="Times New Roman"/>
          <w:iCs/>
          <w:sz w:val="28"/>
          <w:szCs w:val="28"/>
          <w:lang w:val="kk-KZ"/>
        </w:rPr>
      </w:pPr>
    </w:p>
    <w:p w14:paraId="4C0F31DA" w14:textId="77777777" w:rsidR="00F60720" w:rsidRPr="00F15350" w:rsidRDefault="00F60720" w:rsidP="00F60720">
      <w:pPr>
        <w:ind w:firstLine="709"/>
        <w:rPr>
          <w:rFonts w:ascii="Times New Roman" w:hAnsi="Times New Roman" w:cs="Times New Roman"/>
          <w:sz w:val="28"/>
          <w:szCs w:val="28"/>
          <w:lang w:val="kk-KZ"/>
        </w:rPr>
      </w:pPr>
    </w:p>
    <w:p w14:paraId="7DF86271" w14:textId="77777777" w:rsidR="00495FDB" w:rsidRPr="00F15350" w:rsidRDefault="00495FDB">
      <w:pPr>
        <w:rPr>
          <w:rFonts w:ascii="Times New Roman" w:hAnsi="Times New Roman" w:cs="Times New Roman"/>
          <w:sz w:val="28"/>
          <w:szCs w:val="28"/>
          <w:lang w:val="kk-KZ"/>
        </w:rPr>
      </w:pPr>
    </w:p>
    <w:p w14:paraId="3CE5789F" w14:textId="77777777" w:rsidR="00F15350" w:rsidRPr="00F15350" w:rsidRDefault="00F15350">
      <w:pPr>
        <w:rPr>
          <w:rFonts w:ascii="Times New Roman" w:hAnsi="Times New Roman" w:cs="Times New Roman"/>
          <w:sz w:val="28"/>
          <w:szCs w:val="28"/>
          <w:lang w:val="kk-KZ"/>
        </w:rPr>
      </w:pPr>
    </w:p>
    <w:sectPr w:rsidR="00F15350" w:rsidRPr="00F15350" w:rsidSect="000244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New Roman CYR">
    <w:panose1 w:val="020B0604020202020204"/>
    <w:charset w:val="CC"/>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B34"/>
    <w:multiLevelType w:val="hybridMultilevel"/>
    <w:tmpl w:val="9C1413D4"/>
    <w:lvl w:ilvl="0" w:tplc="98E862E6">
      <w:start w:val="4"/>
      <w:numFmt w:val="bullet"/>
      <w:lvlText w:val="-"/>
      <w:lvlJc w:val="left"/>
      <w:pPr>
        <w:ind w:left="1004" w:hanging="360"/>
      </w:pPr>
      <w:rPr>
        <w:rFonts w:ascii="Calibri" w:eastAsiaTheme="minorHAnsi" w:hAnsi="Calibri" w:cs="Calibr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0502A2B"/>
    <w:multiLevelType w:val="hybridMultilevel"/>
    <w:tmpl w:val="FD5A2DC4"/>
    <w:lvl w:ilvl="0" w:tplc="2048C54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00C12966"/>
    <w:multiLevelType w:val="multilevel"/>
    <w:tmpl w:val="F40C2FB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58276CE"/>
    <w:multiLevelType w:val="hybridMultilevel"/>
    <w:tmpl w:val="751C0C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6452D1A"/>
    <w:multiLevelType w:val="hybridMultilevel"/>
    <w:tmpl w:val="0E52B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F80AF9"/>
    <w:multiLevelType w:val="hybridMultilevel"/>
    <w:tmpl w:val="EE802E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084E4A95"/>
    <w:multiLevelType w:val="hybridMultilevel"/>
    <w:tmpl w:val="A52CF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59657F"/>
    <w:multiLevelType w:val="multilevel"/>
    <w:tmpl w:val="14402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D7C6D68"/>
    <w:multiLevelType w:val="multilevel"/>
    <w:tmpl w:val="0798AD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135720A8"/>
    <w:multiLevelType w:val="hybridMultilevel"/>
    <w:tmpl w:val="9884ABA8"/>
    <w:lvl w:ilvl="0" w:tplc="5EEAB71E">
      <w:start w:val="1"/>
      <w:numFmt w:val="decimal"/>
      <w:lvlText w:val="%1."/>
      <w:lvlJc w:val="left"/>
      <w:pPr>
        <w:ind w:left="928" w:hanging="360"/>
      </w:pPr>
      <w:rPr>
        <w:rFonts w:ascii="Times New Roman CYR" w:hAnsi="Times New Roman CYR" w:cs="Times New Roman CYR" w:hint="default"/>
        <w:b w:val="0"/>
        <w:bCs w:val="0"/>
        <w:color w:val="000000"/>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15:restartNumberingAfterBreak="0">
    <w:nsid w:val="13A2664F"/>
    <w:multiLevelType w:val="hybridMultilevel"/>
    <w:tmpl w:val="602E19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7CF0A0D"/>
    <w:multiLevelType w:val="hybridMultilevel"/>
    <w:tmpl w:val="57CE0128"/>
    <w:lvl w:ilvl="0" w:tplc="8996C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A1A19A1"/>
    <w:multiLevelType w:val="hybridMultilevel"/>
    <w:tmpl w:val="694C21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EAE3421"/>
    <w:multiLevelType w:val="hybridMultilevel"/>
    <w:tmpl w:val="44366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3162E8"/>
    <w:multiLevelType w:val="hybridMultilevel"/>
    <w:tmpl w:val="96C454B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B9B0266"/>
    <w:multiLevelType w:val="hybridMultilevel"/>
    <w:tmpl w:val="4734E440"/>
    <w:lvl w:ilvl="0" w:tplc="1B307280">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BCF6539"/>
    <w:multiLevelType w:val="hybridMultilevel"/>
    <w:tmpl w:val="C74662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65F1413"/>
    <w:multiLevelType w:val="hybridMultilevel"/>
    <w:tmpl w:val="E166C9AC"/>
    <w:lvl w:ilvl="0" w:tplc="C532C924">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39926163"/>
    <w:multiLevelType w:val="hybridMultilevel"/>
    <w:tmpl w:val="E098CF5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39CB71DA"/>
    <w:multiLevelType w:val="hybridMultilevel"/>
    <w:tmpl w:val="F79C9E78"/>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A520C5F"/>
    <w:multiLevelType w:val="hybridMultilevel"/>
    <w:tmpl w:val="1BDC14A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46BB313C"/>
    <w:multiLevelType w:val="hybridMultilevel"/>
    <w:tmpl w:val="A2B46CCE"/>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85E0BA0"/>
    <w:multiLevelType w:val="hybridMultilevel"/>
    <w:tmpl w:val="2E8283CA"/>
    <w:lvl w:ilvl="0" w:tplc="7F2AEC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487C02CD"/>
    <w:multiLevelType w:val="hybridMultilevel"/>
    <w:tmpl w:val="5F98C2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4904685A"/>
    <w:multiLevelType w:val="hybridMultilevel"/>
    <w:tmpl w:val="99D4EF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CE53BD6"/>
    <w:multiLevelType w:val="hybridMultilevel"/>
    <w:tmpl w:val="30467E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4E9036A8"/>
    <w:multiLevelType w:val="multilevel"/>
    <w:tmpl w:val="2D209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FD143D3"/>
    <w:multiLevelType w:val="hybridMultilevel"/>
    <w:tmpl w:val="694C2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361CC4"/>
    <w:multiLevelType w:val="hybridMultilevel"/>
    <w:tmpl w:val="985A4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0B782E"/>
    <w:multiLevelType w:val="hybridMultilevel"/>
    <w:tmpl w:val="B3569C8A"/>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0" w15:restartNumberingAfterBreak="0">
    <w:nsid w:val="56751A3B"/>
    <w:multiLevelType w:val="multilevel"/>
    <w:tmpl w:val="F8D8FE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8B55FE9"/>
    <w:multiLevelType w:val="hybridMultilevel"/>
    <w:tmpl w:val="5E4E5CE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AF353C6"/>
    <w:multiLevelType w:val="hybridMultilevel"/>
    <w:tmpl w:val="B510BF72"/>
    <w:lvl w:ilvl="0" w:tplc="4C12B4B2">
      <w:start w:val="1"/>
      <w:numFmt w:val="decimal"/>
      <w:lvlText w:val="%1."/>
      <w:lvlJc w:val="left"/>
      <w:pPr>
        <w:ind w:left="1068" w:hanging="360"/>
      </w:pPr>
      <w:rPr>
        <w:rFonts w:ascii="Times New Roman CYR" w:hAnsi="Times New Roman CYR" w:cs="Times New Roman CYR"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15:restartNumberingAfterBreak="0">
    <w:nsid w:val="5EB812B1"/>
    <w:multiLevelType w:val="hybridMultilevel"/>
    <w:tmpl w:val="06289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513100"/>
    <w:multiLevelType w:val="hybridMultilevel"/>
    <w:tmpl w:val="6406C006"/>
    <w:lvl w:ilvl="0" w:tplc="497693FA">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230046C"/>
    <w:multiLevelType w:val="hybridMultilevel"/>
    <w:tmpl w:val="B546DE1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71B4E5D"/>
    <w:multiLevelType w:val="multilevel"/>
    <w:tmpl w:val="235AA1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88168DF"/>
    <w:multiLevelType w:val="hybridMultilevel"/>
    <w:tmpl w:val="FFCA8F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A7F66FC"/>
    <w:multiLevelType w:val="hybridMultilevel"/>
    <w:tmpl w:val="B11E44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177F4B"/>
    <w:multiLevelType w:val="multilevel"/>
    <w:tmpl w:val="68FAD9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15:restartNumberingAfterBreak="0">
    <w:nsid w:val="72E2237E"/>
    <w:multiLevelType w:val="multilevel"/>
    <w:tmpl w:val="9B3000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15:restartNumberingAfterBreak="0">
    <w:nsid w:val="74C876B8"/>
    <w:multiLevelType w:val="hybridMultilevel"/>
    <w:tmpl w:val="194E2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17280E"/>
    <w:multiLevelType w:val="multilevel"/>
    <w:tmpl w:val="C4E288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15:restartNumberingAfterBreak="0">
    <w:nsid w:val="78786E39"/>
    <w:multiLevelType w:val="multilevel"/>
    <w:tmpl w:val="8322146E"/>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427968324">
    <w:abstractNumId w:val="38"/>
  </w:num>
  <w:num w:numId="2" w16cid:durableId="94062312">
    <w:abstractNumId w:val="28"/>
  </w:num>
  <w:num w:numId="3" w16cid:durableId="997421446">
    <w:abstractNumId w:val="27"/>
  </w:num>
  <w:num w:numId="4" w16cid:durableId="109475271">
    <w:abstractNumId w:val="11"/>
  </w:num>
  <w:num w:numId="5" w16cid:durableId="1041633307">
    <w:abstractNumId w:val="20"/>
  </w:num>
  <w:num w:numId="6" w16cid:durableId="186676407">
    <w:abstractNumId w:val="0"/>
  </w:num>
  <w:num w:numId="7" w16cid:durableId="183176532">
    <w:abstractNumId w:val="22"/>
  </w:num>
  <w:num w:numId="8" w16cid:durableId="873541912">
    <w:abstractNumId w:val="13"/>
  </w:num>
  <w:num w:numId="9" w16cid:durableId="125781459">
    <w:abstractNumId w:val="41"/>
  </w:num>
  <w:num w:numId="10" w16cid:durableId="1421439643">
    <w:abstractNumId w:val="33"/>
  </w:num>
  <w:num w:numId="11" w16cid:durableId="818229271">
    <w:abstractNumId w:val="6"/>
  </w:num>
  <w:num w:numId="12" w16cid:durableId="457337006">
    <w:abstractNumId w:val="2"/>
  </w:num>
  <w:num w:numId="13" w16cid:durableId="2086682395">
    <w:abstractNumId w:val="10"/>
  </w:num>
  <w:num w:numId="14" w16cid:durableId="930511363">
    <w:abstractNumId w:val="29"/>
  </w:num>
  <w:num w:numId="15" w16cid:durableId="1198079585">
    <w:abstractNumId w:val="24"/>
  </w:num>
  <w:num w:numId="16" w16cid:durableId="704334146">
    <w:abstractNumId w:val="32"/>
  </w:num>
  <w:num w:numId="17" w16cid:durableId="1933970276">
    <w:abstractNumId w:val="43"/>
  </w:num>
  <w:num w:numId="18" w16cid:durableId="43676093">
    <w:abstractNumId w:val="8"/>
  </w:num>
  <w:num w:numId="19" w16cid:durableId="1366249998">
    <w:abstractNumId w:val="39"/>
  </w:num>
  <w:num w:numId="20" w16cid:durableId="1727802319">
    <w:abstractNumId w:val="3"/>
  </w:num>
  <w:num w:numId="21" w16cid:durableId="154415218">
    <w:abstractNumId w:val="36"/>
  </w:num>
  <w:num w:numId="22" w16cid:durableId="571550039">
    <w:abstractNumId w:val="42"/>
  </w:num>
  <w:num w:numId="23" w16cid:durableId="664432316">
    <w:abstractNumId w:val="7"/>
  </w:num>
  <w:num w:numId="24" w16cid:durableId="1138643077">
    <w:abstractNumId w:val="9"/>
  </w:num>
  <w:num w:numId="25" w16cid:durableId="2006737776">
    <w:abstractNumId w:val="5"/>
  </w:num>
  <w:num w:numId="26" w16cid:durableId="1518349460">
    <w:abstractNumId w:val="14"/>
  </w:num>
  <w:num w:numId="27" w16cid:durableId="277491371">
    <w:abstractNumId w:val="1"/>
  </w:num>
  <w:num w:numId="28" w16cid:durableId="671572125">
    <w:abstractNumId w:val="37"/>
  </w:num>
  <w:num w:numId="29" w16cid:durableId="153685399">
    <w:abstractNumId w:val="25"/>
  </w:num>
  <w:num w:numId="30" w16cid:durableId="338394240">
    <w:abstractNumId w:val="16"/>
  </w:num>
  <w:num w:numId="31" w16cid:durableId="1824616668">
    <w:abstractNumId w:val="23"/>
  </w:num>
  <w:num w:numId="32" w16cid:durableId="1890654377">
    <w:abstractNumId w:val="18"/>
  </w:num>
  <w:num w:numId="33" w16cid:durableId="556018327">
    <w:abstractNumId w:val="31"/>
  </w:num>
  <w:num w:numId="34" w16cid:durableId="1238706539">
    <w:abstractNumId w:val="34"/>
  </w:num>
  <w:num w:numId="35" w16cid:durableId="1572352577">
    <w:abstractNumId w:val="19"/>
  </w:num>
  <w:num w:numId="36" w16cid:durableId="1247764906">
    <w:abstractNumId w:val="15"/>
  </w:num>
  <w:num w:numId="37" w16cid:durableId="1497650406">
    <w:abstractNumId w:val="17"/>
  </w:num>
  <w:num w:numId="38" w16cid:durableId="1032655022">
    <w:abstractNumId w:val="35"/>
  </w:num>
  <w:num w:numId="39" w16cid:durableId="903684675">
    <w:abstractNumId w:val="21"/>
  </w:num>
  <w:num w:numId="40" w16cid:durableId="211574636">
    <w:abstractNumId w:val="12"/>
  </w:num>
  <w:num w:numId="41" w16cid:durableId="13700960">
    <w:abstractNumId w:val="30"/>
  </w:num>
  <w:num w:numId="42" w16cid:durableId="409739237">
    <w:abstractNumId w:val="4"/>
  </w:num>
  <w:num w:numId="43" w16cid:durableId="1315143053">
    <w:abstractNumId w:val="26"/>
  </w:num>
  <w:num w:numId="44" w16cid:durableId="9347880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20"/>
    <w:rsid w:val="00024460"/>
    <w:rsid w:val="00050C61"/>
    <w:rsid w:val="000651C3"/>
    <w:rsid w:val="001233B8"/>
    <w:rsid w:val="001E7E6B"/>
    <w:rsid w:val="0024012D"/>
    <w:rsid w:val="00267F59"/>
    <w:rsid w:val="00270EAF"/>
    <w:rsid w:val="003419EE"/>
    <w:rsid w:val="00495FDB"/>
    <w:rsid w:val="00530DE4"/>
    <w:rsid w:val="00550347"/>
    <w:rsid w:val="005F3060"/>
    <w:rsid w:val="005F548E"/>
    <w:rsid w:val="006610B8"/>
    <w:rsid w:val="00666560"/>
    <w:rsid w:val="00722058"/>
    <w:rsid w:val="007B7FBA"/>
    <w:rsid w:val="0081645E"/>
    <w:rsid w:val="00930EFC"/>
    <w:rsid w:val="00A9729A"/>
    <w:rsid w:val="00B02C54"/>
    <w:rsid w:val="00B31BDB"/>
    <w:rsid w:val="00B5602D"/>
    <w:rsid w:val="00BC117F"/>
    <w:rsid w:val="00BF40CD"/>
    <w:rsid w:val="00C13481"/>
    <w:rsid w:val="00C43B68"/>
    <w:rsid w:val="00CD6BD9"/>
    <w:rsid w:val="00D77C3F"/>
    <w:rsid w:val="00DE2512"/>
    <w:rsid w:val="00EA6D4B"/>
    <w:rsid w:val="00EB03D4"/>
    <w:rsid w:val="00F15350"/>
    <w:rsid w:val="00F47B7A"/>
    <w:rsid w:val="00F60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14:docId w14:val="663F11DB"/>
  <w15:docId w15:val="{405FE805-E8FF-4D46-95CC-DC39715A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720"/>
  </w:style>
  <w:style w:type="paragraph" w:styleId="1">
    <w:name w:val="heading 1"/>
    <w:basedOn w:val="a"/>
    <w:next w:val="a"/>
    <w:link w:val="10"/>
    <w:uiPriority w:val="99"/>
    <w:qFormat/>
    <w:rsid w:val="00EA6D4B"/>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link w:val="20"/>
    <w:uiPriority w:val="99"/>
    <w:qFormat/>
    <w:rsid w:val="00EA6D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9"/>
    <w:qFormat/>
    <w:rsid w:val="00EA6D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0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F60720"/>
    <w:rPr>
      <w:b/>
      <w:bCs/>
    </w:rPr>
  </w:style>
  <w:style w:type="paragraph" w:styleId="a5">
    <w:name w:val="No Spacing"/>
    <w:uiPriority w:val="99"/>
    <w:qFormat/>
    <w:rsid w:val="0024012D"/>
    <w:pPr>
      <w:spacing w:after="0" w:line="240" w:lineRule="auto"/>
    </w:pPr>
    <w:rPr>
      <w:rFonts w:ascii="Calibri" w:eastAsia="Times New Roman" w:hAnsi="Calibri" w:cs="Times New Roman"/>
    </w:rPr>
  </w:style>
  <w:style w:type="paragraph" w:customStyle="1" w:styleId="11">
    <w:name w:val="Без интервала1"/>
    <w:uiPriority w:val="99"/>
    <w:rsid w:val="0024012D"/>
    <w:pPr>
      <w:spacing w:after="0" w:line="240" w:lineRule="auto"/>
    </w:pPr>
    <w:rPr>
      <w:rFonts w:ascii="Calibri" w:eastAsia="Times New Roman" w:hAnsi="Calibri" w:cs="Times New Roman"/>
    </w:rPr>
  </w:style>
  <w:style w:type="paragraph" w:styleId="a6">
    <w:name w:val="List Paragraph"/>
    <w:basedOn w:val="a"/>
    <w:link w:val="a7"/>
    <w:uiPriority w:val="99"/>
    <w:qFormat/>
    <w:rsid w:val="0024012D"/>
    <w:pPr>
      <w:ind w:left="720"/>
      <w:contextualSpacing/>
    </w:pPr>
  </w:style>
  <w:style w:type="table" w:styleId="a8">
    <w:name w:val="Table Grid"/>
    <w:basedOn w:val="a1"/>
    <w:uiPriority w:val="99"/>
    <w:rsid w:val="0024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rsid w:val="0024012D"/>
  </w:style>
  <w:style w:type="paragraph" w:styleId="a9">
    <w:name w:val="Balloon Text"/>
    <w:basedOn w:val="a"/>
    <w:link w:val="aa"/>
    <w:uiPriority w:val="99"/>
    <w:semiHidden/>
    <w:unhideWhenUsed/>
    <w:rsid w:val="002401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012D"/>
    <w:rPr>
      <w:rFonts w:ascii="Tahoma" w:hAnsi="Tahoma" w:cs="Tahoma"/>
      <w:sz w:val="16"/>
      <w:szCs w:val="16"/>
    </w:rPr>
  </w:style>
  <w:style w:type="character" w:styleId="ab">
    <w:name w:val="Hyperlink"/>
    <w:basedOn w:val="a0"/>
    <w:uiPriority w:val="99"/>
    <w:unhideWhenUsed/>
    <w:rsid w:val="0024012D"/>
    <w:rPr>
      <w:color w:val="0000FF" w:themeColor="hyperlink"/>
      <w:u w:val="single"/>
    </w:rPr>
  </w:style>
  <w:style w:type="character" w:customStyle="1" w:styleId="markedcontent">
    <w:name w:val="markedcontent"/>
    <w:basedOn w:val="a0"/>
    <w:rsid w:val="006610B8"/>
  </w:style>
  <w:style w:type="character" w:customStyle="1" w:styleId="10">
    <w:name w:val="Заголовок 1 Знак"/>
    <w:basedOn w:val="a0"/>
    <w:link w:val="1"/>
    <w:uiPriority w:val="99"/>
    <w:rsid w:val="00EA6D4B"/>
    <w:rPr>
      <w:rFonts w:ascii="Cambria" w:eastAsia="Times New Roman" w:hAnsi="Cambria" w:cs="Cambria"/>
      <w:b/>
      <w:bCs/>
      <w:color w:val="365F91"/>
      <w:sz w:val="28"/>
      <w:szCs w:val="28"/>
    </w:rPr>
  </w:style>
  <w:style w:type="character" w:customStyle="1" w:styleId="20">
    <w:name w:val="Заголовок 2 Знак"/>
    <w:basedOn w:val="a0"/>
    <w:link w:val="2"/>
    <w:uiPriority w:val="99"/>
    <w:rsid w:val="00EA6D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EA6D4B"/>
    <w:rPr>
      <w:rFonts w:ascii="Times New Roman" w:eastAsia="Times New Roman" w:hAnsi="Times New Roman" w:cs="Times New Roman"/>
      <w:b/>
      <w:bCs/>
      <w:sz w:val="27"/>
      <w:szCs w:val="27"/>
      <w:lang w:eastAsia="ru-RU"/>
    </w:rPr>
  </w:style>
  <w:style w:type="paragraph" w:customStyle="1" w:styleId="c33">
    <w:name w:val="c33"/>
    <w:basedOn w:val="a"/>
    <w:uiPriority w:val="99"/>
    <w:rsid w:val="00EA6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EA6D4B"/>
  </w:style>
  <w:style w:type="paragraph" w:customStyle="1" w:styleId="c13">
    <w:name w:val="c13"/>
    <w:basedOn w:val="a"/>
    <w:uiPriority w:val="99"/>
    <w:rsid w:val="00EA6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EA6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uiPriority w:val="99"/>
    <w:rsid w:val="00EA6D4B"/>
  </w:style>
  <w:style w:type="paragraph" w:customStyle="1" w:styleId="c4">
    <w:name w:val="c4"/>
    <w:basedOn w:val="a"/>
    <w:uiPriority w:val="99"/>
    <w:rsid w:val="00EA6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uiPriority w:val="99"/>
    <w:rsid w:val="00EA6D4B"/>
  </w:style>
  <w:style w:type="character" w:customStyle="1" w:styleId="c19">
    <w:name w:val="c19"/>
    <w:basedOn w:val="a0"/>
    <w:uiPriority w:val="99"/>
    <w:rsid w:val="00EA6D4B"/>
  </w:style>
  <w:style w:type="character" w:customStyle="1" w:styleId="c1">
    <w:name w:val="c1"/>
    <w:basedOn w:val="a0"/>
    <w:uiPriority w:val="99"/>
    <w:rsid w:val="00EA6D4B"/>
  </w:style>
  <w:style w:type="paragraph" w:customStyle="1" w:styleId="c8">
    <w:name w:val="c8"/>
    <w:basedOn w:val="a"/>
    <w:uiPriority w:val="99"/>
    <w:rsid w:val="00EA6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EA6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EA6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EA6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rsid w:val="00EA6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uiPriority w:val="99"/>
    <w:rsid w:val="00EA6D4B"/>
  </w:style>
  <w:style w:type="character" w:customStyle="1" w:styleId="label">
    <w:name w:val="label"/>
    <w:basedOn w:val="a0"/>
    <w:uiPriority w:val="99"/>
    <w:rsid w:val="00EA6D4B"/>
  </w:style>
  <w:style w:type="character" w:styleId="ac">
    <w:name w:val="Emphasis"/>
    <w:basedOn w:val="a0"/>
    <w:uiPriority w:val="99"/>
    <w:qFormat/>
    <w:rsid w:val="00EA6D4B"/>
    <w:rPr>
      <w:i/>
      <w:iCs/>
    </w:rPr>
  </w:style>
  <w:style w:type="character" w:customStyle="1" w:styleId="posted-on">
    <w:name w:val="posted-on"/>
    <w:basedOn w:val="a0"/>
    <w:uiPriority w:val="99"/>
    <w:rsid w:val="00EA6D4B"/>
  </w:style>
  <w:style w:type="character" w:customStyle="1" w:styleId="author">
    <w:name w:val="author"/>
    <w:basedOn w:val="a0"/>
    <w:uiPriority w:val="99"/>
    <w:rsid w:val="00EA6D4B"/>
  </w:style>
  <w:style w:type="character" w:customStyle="1" w:styleId="comment">
    <w:name w:val="comment"/>
    <w:basedOn w:val="a0"/>
    <w:uiPriority w:val="99"/>
    <w:rsid w:val="00EA6D4B"/>
  </w:style>
  <w:style w:type="character" w:customStyle="1" w:styleId="a2alabel">
    <w:name w:val="a2a_label"/>
    <w:basedOn w:val="a0"/>
    <w:uiPriority w:val="99"/>
    <w:rsid w:val="00EA6D4B"/>
  </w:style>
  <w:style w:type="character" w:customStyle="1" w:styleId="spelle">
    <w:name w:val="spelle"/>
    <w:basedOn w:val="a0"/>
    <w:uiPriority w:val="99"/>
    <w:rsid w:val="00EA6D4B"/>
  </w:style>
  <w:style w:type="character" w:customStyle="1" w:styleId="grame">
    <w:name w:val="grame"/>
    <w:basedOn w:val="a0"/>
    <w:uiPriority w:val="99"/>
    <w:rsid w:val="00EA6D4B"/>
  </w:style>
  <w:style w:type="paragraph" w:styleId="HTML">
    <w:name w:val="HTML Preformatted"/>
    <w:basedOn w:val="a"/>
    <w:link w:val="HTML0"/>
    <w:uiPriority w:val="99"/>
    <w:semiHidden/>
    <w:rsid w:val="00EA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A6D4B"/>
    <w:rPr>
      <w:rFonts w:ascii="Courier New" w:eastAsia="Times New Roman" w:hAnsi="Courier New" w:cs="Courier New"/>
      <w:sz w:val="20"/>
      <w:szCs w:val="20"/>
      <w:lang w:eastAsia="ru-RU"/>
    </w:rPr>
  </w:style>
  <w:style w:type="character" w:styleId="ad">
    <w:name w:val="FollowedHyperlink"/>
    <w:basedOn w:val="a0"/>
    <w:uiPriority w:val="99"/>
    <w:semiHidden/>
    <w:rsid w:val="00EA6D4B"/>
    <w:rPr>
      <w:color w:val="800080"/>
      <w:u w:val="single"/>
    </w:rPr>
  </w:style>
  <w:style w:type="paragraph" w:customStyle="1" w:styleId="12">
    <w:name w:val="Дата1"/>
    <w:basedOn w:val="a"/>
    <w:uiPriority w:val="99"/>
    <w:rsid w:val="00EA6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t4-visually-hidden">
    <w:name w:val="at4-visually-hidden"/>
    <w:basedOn w:val="a0"/>
    <w:uiPriority w:val="99"/>
    <w:rsid w:val="00EA6D4B"/>
  </w:style>
  <w:style w:type="character" w:customStyle="1" w:styleId="at-icon-wrapper">
    <w:name w:val="at-icon-wrapper"/>
    <w:basedOn w:val="a0"/>
    <w:uiPriority w:val="99"/>
    <w:rsid w:val="00EA6D4B"/>
  </w:style>
  <w:style w:type="paragraph" w:customStyle="1" w:styleId="NESEnglishTable">
    <w:name w:val="NES English Table"/>
    <w:basedOn w:val="a"/>
    <w:link w:val="NESEnglishTableChar"/>
    <w:autoRedefine/>
    <w:uiPriority w:val="99"/>
    <w:rsid w:val="00EA6D4B"/>
    <w:pPr>
      <w:widowControl w:val="0"/>
      <w:spacing w:after="0" w:line="240" w:lineRule="auto"/>
    </w:pPr>
    <w:rPr>
      <w:rFonts w:ascii="Times New Roman" w:eastAsia="Times New Roman" w:hAnsi="Times New Roman" w:cs="Times New Roman"/>
      <w:sz w:val="24"/>
      <w:szCs w:val="24"/>
      <w:lang w:val="en-GB" w:eastAsia="en-GB"/>
    </w:rPr>
  </w:style>
  <w:style w:type="character" w:customStyle="1" w:styleId="NESEnglishTableChar">
    <w:name w:val="NES English Table Char"/>
    <w:link w:val="NESEnglishTable"/>
    <w:uiPriority w:val="99"/>
    <w:locked/>
    <w:rsid w:val="00EA6D4B"/>
    <w:rPr>
      <w:rFonts w:ascii="Times New Roman" w:eastAsia="Times New Roman" w:hAnsi="Times New Roman" w:cs="Times New Roman"/>
      <w:sz w:val="24"/>
      <w:szCs w:val="24"/>
      <w:lang w:val="en-GB" w:eastAsia="en-GB"/>
    </w:rPr>
  </w:style>
  <w:style w:type="character" w:styleId="HTML1">
    <w:name w:val="HTML Cite"/>
    <w:basedOn w:val="a0"/>
    <w:uiPriority w:val="99"/>
    <w:semiHidden/>
    <w:rsid w:val="00EA6D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milana2003nurzhanov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2345\AppData\Local\Temp\Rar$DIa6608.12097\&#1053;&#1086;&#1074;&#1072;&#1103;%20&#1092;&#1086;&#1088;&#1084;&#1072;.csv"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2345\Desktop\&#1053;&#1086;&#1074;&#1072;&#1103;%20&#1092;&#1086;&#1088;&#1084;&#1072;.csv"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Лист1!$B$2</c:f>
              <c:strCache>
                <c:ptCount val="1"/>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Лист1!$A$3:$A$9</c:f>
              <c:strCache>
                <c:ptCount val="7"/>
                <c:pt idx="0">
                  <c:v>they contribute fully</c:v>
                </c:pt>
                <c:pt idx="2">
                  <c:v>they contribute, but not enough</c:v>
                </c:pt>
                <c:pt idx="4">
                  <c:v>they are not effective</c:v>
                </c:pt>
                <c:pt idx="6">
                  <c:v>I would create more my own activities </c:v>
                </c:pt>
              </c:strCache>
            </c:strRef>
          </c:cat>
          <c:val>
            <c:numRef>
              <c:f>Лист1!$B$3:$B$9</c:f>
              <c:numCache>
                <c:formatCode>General</c:formatCode>
                <c:ptCount val="7"/>
                <c:pt idx="0">
                  <c:v>3</c:v>
                </c:pt>
                <c:pt idx="2">
                  <c:v>12</c:v>
                </c:pt>
                <c:pt idx="4">
                  <c:v>9</c:v>
                </c:pt>
                <c:pt idx="6">
                  <c:v>10</c:v>
                </c:pt>
              </c:numCache>
            </c:numRef>
          </c:val>
          <c:extLst>
            <c:ext xmlns:c16="http://schemas.microsoft.com/office/drawing/2014/chart" uri="{C3380CC4-5D6E-409C-BE32-E72D297353CC}">
              <c16:uniqueId val="{00000000-5744-6342-BEAE-E0BCA448B2F0}"/>
            </c:ext>
          </c:extLst>
        </c:ser>
        <c:dLbls>
          <c:showLegendKey val="0"/>
          <c:showVal val="0"/>
          <c:showCatName val="0"/>
          <c:showSerName val="0"/>
          <c:showPercent val="0"/>
          <c:showBubbleSize val="0"/>
          <c:showLeaderLines val="1"/>
        </c:dLbls>
        <c:firstSliceAng val="0"/>
      </c:pieChart>
    </c:plotArea>
    <c:legend>
      <c:legendPos val="r"/>
      <c:legendEntry>
        <c:idx val="1"/>
        <c:delete val="1"/>
      </c:legendEntry>
      <c:legendEntry>
        <c:idx val="3"/>
        <c:delete val="1"/>
      </c:legendEntry>
      <c:legendEntry>
        <c:idx val="5"/>
        <c:delete val="1"/>
      </c:legendEntry>
      <c:layout>
        <c:manualLayout>
          <c:xMode val="edge"/>
          <c:yMode val="edge"/>
          <c:x val="0.66089020122485276"/>
          <c:y val="0.22255978419364281"/>
          <c:w val="0.32244313210848646"/>
          <c:h val="0.7769867308253123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'[Новая форма.csv]Лист1'!$A$1:$A$7</c:f>
              <c:strCache>
                <c:ptCount val="7"/>
                <c:pt idx="0">
                  <c:v>Which of these difficulties do you meet when you conduct listening activities for your primary schoolchildren</c:v>
                </c:pt>
                <c:pt idx="2">
                  <c:v>5.less interest from students’ side</c:v>
                </c:pt>
                <c:pt idx="3">
                  <c:v>4. pandemic causes problems</c:v>
                </c:pt>
                <c:pt idx="4">
                  <c:v>3. textbooks contain only standard repetitive tasks  </c:v>
                </c:pt>
                <c:pt idx="5">
                  <c:v>2. textbooks do not contain updated videomaterials from cartoons which interest students</c:v>
                </c:pt>
                <c:pt idx="6">
                  <c:v>1. don’t have any difficulties</c:v>
                </c:pt>
              </c:strCache>
            </c:strRef>
          </c:cat>
          <c:val>
            <c:numRef>
              <c:f>'[Новая форма.csv]Лист1'!$B$1:$B$7</c:f>
              <c:numCache>
                <c:formatCode>General</c:formatCode>
                <c:ptCount val="7"/>
                <c:pt idx="2">
                  <c:v>15.5</c:v>
                </c:pt>
                <c:pt idx="3">
                  <c:v>20.2</c:v>
                </c:pt>
                <c:pt idx="4">
                  <c:v>31.4</c:v>
                </c:pt>
                <c:pt idx="5">
                  <c:v>30.5</c:v>
                </c:pt>
                <c:pt idx="6">
                  <c:v>2.4</c:v>
                </c:pt>
              </c:numCache>
            </c:numRef>
          </c:val>
          <c:extLst>
            <c:ext xmlns:c16="http://schemas.microsoft.com/office/drawing/2014/chart" uri="{C3380CC4-5D6E-409C-BE32-E72D297353CC}">
              <c16:uniqueId val="{00000000-5A6E-224D-8EB3-CD611EB6068C}"/>
            </c:ext>
          </c:extLst>
        </c:ser>
        <c:ser>
          <c:idx val="0"/>
          <c:order val="0"/>
          <c:invertIfNegative val="0"/>
          <c:cat>
            <c:strRef>
              <c:f>'[Новая форма.csv]Лист1'!$A$1:$A$7</c:f>
              <c:strCache>
                <c:ptCount val="7"/>
                <c:pt idx="0">
                  <c:v>Which of these difficulties do you meet when you conduct listening activities for your primary schoolchildren</c:v>
                </c:pt>
                <c:pt idx="2">
                  <c:v>5.less interest from students’ side</c:v>
                </c:pt>
                <c:pt idx="3">
                  <c:v>4. pandemic causes problems</c:v>
                </c:pt>
                <c:pt idx="4">
                  <c:v>3. textbooks contain only standard repetitive tasks  </c:v>
                </c:pt>
                <c:pt idx="5">
                  <c:v>2. textbooks do not contain updated videomaterials from cartoons which interest students</c:v>
                </c:pt>
                <c:pt idx="6">
                  <c:v>1. don’t have any difficulties</c:v>
                </c:pt>
              </c:strCache>
            </c:strRef>
          </c:cat>
          <c:val>
            <c:numRef>
              <c:f>'[Новая форма.csv]Лист1'!$B$1:$B$7</c:f>
              <c:numCache>
                <c:formatCode>General</c:formatCode>
                <c:ptCount val="7"/>
                <c:pt idx="2">
                  <c:v>15.5</c:v>
                </c:pt>
                <c:pt idx="3">
                  <c:v>20.2</c:v>
                </c:pt>
                <c:pt idx="4">
                  <c:v>31.4</c:v>
                </c:pt>
                <c:pt idx="5">
                  <c:v>30.5</c:v>
                </c:pt>
                <c:pt idx="6">
                  <c:v>2.4</c:v>
                </c:pt>
              </c:numCache>
            </c:numRef>
          </c:val>
          <c:extLst>
            <c:ext xmlns:c16="http://schemas.microsoft.com/office/drawing/2014/chart" uri="{C3380CC4-5D6E-409C-BE32-E72D297353CC}">
              <c16:uniqueId val="{00000001-5A6E-224D-8EB3-CD611EB6068C}"/>
            </c:ext>
          </c:extLst>
        </c:ser>
        <c:dLbls>
          <c:showLegendKey val="0"/>
          <c:showVal val="0"/>
          <c:showCatName val="0"/>
          <c:showSerName val="0"/>
          <c:showPercent val="0"/>
          <c:showBubbleSize val="0"/>
        </c:dLbls>
        <c:gapWidth val="150"/>
        <c:overlap val="100"/>
        <c:axId val="135122304"/>
        <c:axId val="135132288"/>
      </c:barChart>
      <c:catAx>
        <c:axId val="135122304"/>
        <c:scaling>
          <c:orientation val="minMax"/>
        </c:scaling>
        <c:delete val="0"/>
        <c:axPos val="l"/>
        <c:numFmt formatCode="General" sourceLinked="0"/>
        <c:majorTickMark val="out"/>
        <c:minorTickMark val="none"/>
        <c:tickLblPos val="nextTo"/>
        <c:crossAx val="135132288"/>
        <c:crosses val="autoZero"/>
        <c:auto val="1"/>
        <c:lblAlgn val="ctr"/>
        <c:lblOffset val="100"/>
        <c:noMultiLvlLbl val="0"/>
      </c:catAx>
      <c:valAx>
        <c:axId val="135132288"/>
        <c:scaling>
          <c:orientation val="minMax"/>
        </c:scaling>
        <c:delete val="0"/>
        <c:axPos val="b"/>
        <c:majorGridlines/>
        <c:numFmt formatCode="General" sourceLinked="1"/>
        <c:majorTickMark val="out"/>
        <c:minorTickMark val="none"/>
        <c:tickLblPos val="nextTo"/>
        <c:crossAx val="1351223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2612</Words>
  <Characters>14892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shynar shamuratova</cp:lastModifiedBy>
  <cp:revision>2</cp:revision>
  <dcterms:created xsi:type="dcterms:W3CDTF">2023-08-30T20:33:00Z</dcterms:created>
  <dcterms:modified xsi:type="dcterms:W3CDTF">2023-08-30T20:33:00Z</dcterms:modified>
</cp:coreProperties>
</file>