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890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1" w:firstLineChars="125"/>
        <w:jc w:val="center"/>
        <w:textAlignment w:val="auto"/>
        <w:rPr>
          <w:rFonts w:hint="default" w:ascii="Times New Roman" w:hAnsi="Times New Roman" w:cs="Times New Roman"/>
          <w:b/>
          <w:bCs/>
          <w:sz w:val="28"/>
          <w:szCs w:val="28"/>
        </w:rPr>
      </w:pPr>
      <w:r>
        <w:rPr>
          <w:rFonts w:hint="default" w:ascii="Times New Roman" w:hAnsi="Times New Roman"/>
          <w:b/>
          <w:bCs/>
          <w:sz w:val="28"/>
          <w:szCs w:val="28"/>
        </w:rPr>
        <w:t>«Использование искусственного интеллекта (ИИ) на уроке английского языка в начальной школе»</w:t>
      </w:r>
    </w:p>
    <w:p w14:paraId="18863D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59E04B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Интеграция искусственного интеллекта в преподавание английского языка в начальных классах: практические стратегии и ключевые слова</w:t>
      </w:r>
    </w:p>
    <w:p w14:paraId="1AF1A3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Внедрение искусственного интеллекта в образовательный процесс младших школ открывает новые горизонты для формирования лексических, грамматических и коммуникативных навыков. На примере конкретных инструментов и педагогических методик рассматриваются, как технологии повышают эффективность уроков английского языка.</w:t>
      </w:r>
    </w:p>
    <w:p w14:paraId="0E18CF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3184A5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1.Персонализация учебного процесса</w:t>
      </w:r>
    </w:p>
    <w:p w14:paraId="09778F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Адаптивные платформы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типа Duolingo и Lingualeo используют алгоритмы машинного обучения для:</w:t>
      </w:r>
    </w:p>
    <w:p w14:paraId="53300B23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Автоматической корректировки сложности заданий </w:t>
      </w:r>
    </w:p>
    <w:p w14:paraId="152A897D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Генерации индивидуальных карточек с лексикой на основе ошибок ученика </w:t>
      </w:r>
    </w:p>
    <w:p w14:paraId="1DC89BFF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Подбора тематических материалов по интересам (животные, спорт, мультфильмы)</w:t>
      </w:r>
    </w:p>
    <w:p w14:paraId="6CBE0A90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0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Пример: Система определяет, что ученик 2 класса путает времена Present Simple и Present Continuous. ИИ последовательной серии интерактивных упражнений с анимированными персонажами, где требуется сопоставить действия «Я играю» (постоянное) и «Я играю» (в процессе)  .</w:t>
      </w:r>
    </w:p>
    <w:p w14:paraId="4167E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61E6F4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2.Технологии формирования речевых навыков</w:t>
      </w:r>
    </w:p>
    <w:p w14:paraId="787AAB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Голосовые ассистенты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 приложения дают впечатляющие результаты:</w:t>
      </w:r>
    </w:p>
    <w:p w14:paraId="197A40E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Инструмент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Функционал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Пример использования</w:t>
      </w:r>
    </w:p>
    <w:p w14:paraId="62F269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ELSA говорит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Коррекция произношения посредством анализа спектрограммы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Тренировка дифтонгов в словах «облако», «стул» с визуальной обратной связью </w:t>
      </w:r>
    </w:p>
    <w:p w14:paraId="6C05E6F3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Мёрф ИИ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Создание аудиодиалогов с регулируемой скоростью речи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Прослушивание истории животных с постепенным ускорением темпа </w:t>
      </w:r>
    </w:p>
    <w:p w14:paraId="6674B55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ЧатGPT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>Моделирование диалоговых ситуаций</w:t>
      </w:r>
      <w:r>
        <w:rPr>
          <w:rFonts w:hint="default" w:ascii="Times New Roman" w:hAnsi="Times New Roman" w:cs="Times New Roman"/>
          <w:sz w:val="28"/>
          <w:szCs w:val="28"/>
        </w:rPr>
        <w:tab/>
      </w:r>
      <w:r>
        <w:rPr>
          <w:rFonts w:hint="default" w:ascii="Times New Roman" w:hAnsi="Times New Roman" w:cs="Times New Roman"/>
          <w:sz w:val="28"/>
          <w:szCs w:val="28"/>
        </w:rPr>
        <w:t xml:space="preserve">Отработка фразы "Можно я выйду к доске?" через чат-бот в форме виртуального учителя </w:t>
      </w:r>
    </w:p>
    <w:p w14:paraId="5AFDD0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7D62CE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3.Инновационные формы заданий</w:t>
      </w:r>
    </w:p>
    <w:p w14:paraId="259FB3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Практические кейсы из школьного опыта:</w:t>
      </w:r>
    </w:p>
    <w:p w14:paraId="5848FF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«Голосовой лабиринт»– голосовой квест, где ученики 3 класса спасают роботу, произносятся пароли на английском языке. Система анализа речи обеспечивает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чёткость</w:t>
      </w:r>
      <w:r>
        <w:rPr>
          <w:rFonts w:hint="default" w:ascii="Times New Roman" w:hAnsi="Times New Roman" w:cs="Times New Roman"/>
          <w:sz w:val="28"/>
          <w:szCs w:val="28"/>
        </w:rPr>
        <w:t xml:space="preserve"> артикуляции </w:t>
      </w:r>
    </w:p>
    <w:p w14:paraId="649C3F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«Грамматический детектив»– игра с дополненной реальностью. Дети ищут ошибки в виртуальных надписях на школьных объектах, используя планшеты с ИИ-сканерами </w:t>
      </w:r>
    </w:p>
    <w:p w14:paraId="2F5745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«ИИ-рассказчик»– генерация персонализированных историй. Ученик выбирает героев (динозавр, принцесса), алгоритм предлагает текст с активной лексикой урока  .</w:t>
      </w:r>
    </w:p>
    <w:p w14:paraId="60728B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0C2A16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4.Система воздушной оценки</w:t>
      </w:r>
    </w:p>
    <w:p w14:paraId="02D88B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Многоуровневая аналитика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включает:</w:t>
      </w:r>
    </w:p>
    <w:p w14:paraId="68A45C2C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Тепловая карта ошибок в письменных работах (Grammarly для школы)</w:t>
      </w:r>
    </w:p>
    <w:p w14:paraId="57979EA8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Трекер прогресса производства (ELSA Education)</w:t>
      </w:r>
    </w:p>
    <w:p w14:paraId="2C806329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Автоматическое создание отчетов для родителей с рекомендациями </w:t>
      </w:r>
    </w:p>
    <w:p w14:paraId="1305322E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clear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Пример: После темы "Еда" ИИ-система выявила, что 68% класса путает "много/много". Учитель получает автоматически сгенерированный пакет упражнений для работы над ошибками  .</w:t>
      </w:r>
    </w:p>
    <w:p w14:paraId="000FF7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2F430D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5.Интеграция с консервативными методами</w:t>
      </w:r>
    </w:p>
    <w:p w14:paraId="15E46B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Комбинированный урок для 4 класса:</w:t>
      </w:r>
    </w:p>
    <w:p w14:paraId="4716D5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Этап активации лексики: Мобильное приложение с ИИ создает персональные кроссворды из 10 слов по теме "Одежда"</w:t>
      </w:r>
    </w:p>
    <w:p w14:paraId="2BDEB4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5972F2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Грамматическая практика: Интерактивная доска с понижением уровня жестов электронного образования множественного числа существительных</w:t>
      </w:r>
    </w:p>
    <w:p w14:paraId="347339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Диалоговая тренировка: Работа в парах с голосовыми помощниками, запись диалогов в формате подкаста</w:t>
      </w:r>
    </w:p>
    <w:p w14:paraId="627DBC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Рефлексия: Автоматическая генерация индивидуальных чек-листов достижений </w:t>
      </w:r>
    </w:p>
    <w:p w14:paraId="37B10C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412C0D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6.Этические аспекты и ограничения</w:t>
      </w:r>
    </w:p>
    <w:p w14:paraId="742B42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Ключевые правила работы с ИИ:</w:t>
      </w:r>
      <w:bookmarkStart w:id="0" w:name="_GoBack"/>
      <w:bookmarkEnd w:id="0"/>
    </w:p>
    <w:p w14:paraId="78A2B8D6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hanging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Соотношение времени на экране: не более 15 минут на уроке.</w:t>
      </w:r>
    </w:p>
    <w:p w14:paraId="4E17AA25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hanging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Обязательная проверка ИИ-рекомендаций учителем</w:t>
      </w:r>
    </w:p>
    <w:p w14:paraId="38D8141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hanging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Использование только сертифицированных образовательных платформ </w:t>
      </w:r>
    </w:p>
    <w:p w14:paraId="10BA72FE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hanging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Реальные результаты развития (данные 2024 г.):</w:t>
      </w:r>
    </w:p>
    <w:p w14:paraId="3F314D6F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hanging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Ускорение запоминания лексики на 40% (контрольные группы)</w:t>
      </w:r>
    </w:p>
    <w:p w14:paraId="3CE3F065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hanging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Снижение теоретических ошибок на 27% за полугодие</w:t>
      </w:r>
    </w:p>
    <w:p w14:paraId="443F559C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hangingChars="15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Повышение мотивации к выполнению домашних заданий на 63% </w:t>
      </w:r>
    </w:p>
    <w:p w14:paraId="0AA14A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0" w:firstLineChars="125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Предложенные методики проведения, которые ИИ становятся не заменой, а мощным усилителем педагогического процесса. Главный успех благодаря симбиозу технологических возможностей и профессиональной экспертизе учителя.</w:t>
      </w:r>
    </w:p>
    <w:sectPr>
      <w:pgSz w:w="11906" w:h="16838"/>
      <w:pgMar w:top="1440" w:right="906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ar(--font-fk-grotesk)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0CC96E"/>
    <w:multiLevelType w:val="singleLevel"/>
    <w:tmpl w:val="EF0CC96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61D2672C"/>
    <w:multiLevelType w:val="singleLevel"/>
    <w:tmpl w:val="61D2672C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066D57"/>
    <w:rsid w:val="2A51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paragraph" w:styleId="4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5"/>
    <w:qFormat/>
    <w:uiPriority w:val="0"/>
    <w:rPr>
      <w:b/>
      <w:bCs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2025-03-10T11:13:00Z</dcterms:created>
  <dc:creator>User</dc:creator>
  <cp:lastModifiedBy>Diana Korotina</cp:lastModifiedBy>
  <dcterms:modified xsi:type="dcterms:W3CDTF">2025-03-10T11:28:14Z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D1404F28FAA445C29C537C02A838326D_12</vt:lpwstr>
  </property>
</Properties>
</file>