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947585" w:rsidRPr="00476ABF" w14:paraId="0A7F9AD2" w14:textId="77777777" w:rsidTr="009475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1594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C9BA" w14:textId="77777777" w:rsidR="00947585" w:rsidRPr="00476ABF" w:rsidRDefault="00947585" w:rsidP="00CF07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t>9.2B Выделение</w:t>
            </w:r>
          </w:p>
        </w:tc>
      </w:tr>
      <w:tr w:rsidR="00947585" w:rsidRPr="00476ABF" w14:paraId="15602B57" w14:textId="77777777" w:rsidTr="00CF0744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3313F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1840" w14:textId="77777777" w:rsidR="00947585" w:rsidRPr="00476ABF" w:rsidRDefault="00722F17" w:rsidP="00CF07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Горюнова </w:t>
            </w:r>
          </w:p>
        </w:tc>
      </w:tr>
      <w:tr w:rsidR="00947585" w:rsidRPr="00476ABF" w14:paraId="360E6722" w14:textId="77777777" w:rsidTr="00CF0744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B6526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433A8" w14:textId="77777777" w:rsidR="00947585" w:rsidRPr="00476ABF" w:rsidRDefault="00947585" w:rsidP="00CF07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47585" w:rsidRPr="00476ABF" w14:paraId="4DD7E8FC" w14:textId="77777777" w:rsidTr="00CF0744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588B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BA7F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B401F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47585" w:rsidRPr="00476ABF" w14:paraId="334E3C63" w14:textId="77777777" w:rsidTr="00CF0744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1F1F9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C2EA" w14:textId="77777777" w:rsidR="00947585" w:rsidRPr="00476ABF" w:rsidRDefault="00947585" w:rsidP="00CF07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нефрона. Ультрафильтрация. Абсорбция и избирательная реабсорбция. Состав мочи. Причины фильтрации и обратной фильтрации.</w:t>
            </w:r>
          </w:p>
        </w:tc>
      </w:tr>
      <w:tr w:rsidR="00947585" w:rsidRPr="00476ABF" w14:paraId="7241A799" w14:textId="77777777" w:rsidTr="00CF0744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F7057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934B" w14:textId="77777777" w:rsidR="0040423D" w:rsidRPr="00476ABF" w:rsidRDefault="0040423D" w:rsidP="004042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t>9.1.5.1 - описывать строение и функцию нефрона;</w:t>
            </w:r>
          </w:p>
          <w:p w14:paraId="6B608E58" w14:textId="77777777" w:rsidR="00947585" w:rsidRPr="00476ABF" w:rsidRDefault="0040423D" w:rsidP="004042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</w:rPr>
              <w:t>9.1.5.2 - описывать процессы фильтрации и образования мочи</w:t>
            </w:r>
          </w:p>
        </w:tc>
      </w:tr>
      <w:tr w:rsidR="00947585" w:rsidRPr="00476ABF" w14:paraId="3F55D3AA" w14:textId="77777777" w:rsidTr="00CF0744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78C7F" w14:textId="77777777" w:rsidR="00947585" w:rsidRPr="00476ABF" w:rsidRDefault="00947585" w:rsidP="00CF0744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99C4" w14:textId="6D99BBD7" w:rsidR="00476ABF" w:rsidRPr="00476ABF" w:rsidRDefault="00D02840" w:rsidP="00476AB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строение нефрона, его функции.  Объяснять процессы фильтрации крови и образование мочи. </w:t>
            </w:r>
          </w:p>
        </w:tc>
      </w:tr>
    </w:tbl>
    <w:p w14:paraId="5AA5E3F8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47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1"/>
        <w:tblW w:w="16221" w:type="dxa"/>
        <w:tblInd w:w="-856" w:type="dxa"/>
        <w:tblLook w:val="04A0" w:firstRow="1" w:lastRow="0" w:firstColumn="1" w:lastColumn="0" w:noHBand="0" w:noVBand="1"/>
      </w:tblPr>
      <w:tblGrid>
        <w:gridCol w:w="1300"/>
        <w:gridCol w:w="9606"/>
        <w:gridCol w:w="2285"/>
        <w:gridCol w:w="1485"/>
        <w:gridCol w:w="1545"/>
      </w:tblGrid>
      <w:tr w:rsidR="00947585" w:rsidRPr="00476ABF" w14:paraId="4CA7228A" w14:textId="77777777" w:rsidTr="00CF0744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29277850" w14:textId="77777777" w:rsidR="00947585" w:rsidRPr="00476ABF" w:rsidRDefault="00947585" w:rsidP="00CF074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F5905" w14:textId="77777777" w:rsidR="00947585" w:rsidRPr="00476ABF" w:rsidRDefault="00947585" w:rsidP="00CF074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470B5B" w14:textId="77777777" w:rsidR="00947585" w:rsidRPr="00476ABF" w:rsidRDefault="00947585" w:rsidP="00CF074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8B632D" w14:textId="77777777" w:rsidR="00947585" w:rsidRPr="00476ABF" w:rsidRDefault="00947585" w:rsidP="00CF074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6862E7" w14:textId="77777777" w:rsidR="00947585" w:rsidRPr="00476ABF" w:rsidRDefault="00947585" w:rsidP="00CF074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947585" w:rsidRPr="00476ABF" w14:paraId="5210DC46" w14:textId="77777777" w:rsidTr="00CF074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E4F441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урока</w:t>
            </w:r>
          </w:p>
          <w:p w14:paraId="647B3F92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5мин </w:t>
            </w: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42BBB3" w14:textId="77777777" w:rsidR="0040423D" w:rsidRPr="00476ABF" w:rsidRDefault="00722F17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EF600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(тестовые вопросы)</w:t>
            </w:r>
            <w:r w:rsidR="00EF600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6279EF1" w14:textId="77777777" w:rsidR="0040423D" w:rsidRPr="00476ABF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Клетки мышц (миоциты).</w:t>
            </w:r>
          </w:p>
          <w:p w14:paraId="39094005" w14:textId="77777777" w:rsidR="0040423D" w:rsidRPr="00476ABF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Собирается в мышцах при недостатке кислорода (молочная кислота). Наблюдается при скоплении с молочной кислоты в мышцах (утомление). Виды спорта, при которых нагрузка на организм равномерная (плавание, бег на среднюю дистанцию, велоспорт, футбол, теннис).</w:t>
            </w:r>
          </w:p>
          <w:p w14:paraId="32E9C9B2" w14:textId="77777777" w:rsidR="0040423D" w:rsidRPr="00476ABF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Использование кислорода организмом при активной работе мышц (увеличивается).</w:t>
            </w:r>
          </w:p>
          <w:p w14:paraId="4DEB8F40" w14:textId="77777777" w:rsidR="0040423D" w:rsidRPr="00476ABF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упражнений, при которых мало используется кислород (поднятие штанги, толкание ядра, бег на короткую дистанцию).</w:t>
            </w:r>
          </w:p>
          <w:p w14:paraId="60E35F11" w14:textId="77777777" w:rsidR="00947585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Основной признак недостатка кислорода у организма (одышка). Активная часть опорно-двигательного аппарата человека (мышцы</w:t>
            </w:r>
          </w:p>
          <w:p w14:paraId="0DC300B2" w14:textId="77777777" w:rsidR="00722F17" w:rsidRDefault="00722F17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Работа по карточкам</w:t>
            </w:r>
          </w:p>
          <w:p w14:paraId="0CFE6743" w14:textId="77777777" w:rsidR="00722F17" w:rsidRPr="00722F17" w:rsidRDefault="00722F17" w:rsidP="00722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F17">
              <w:rPr>
                <w:rFonts w:ascii="Times New Roman" w:hAnsi="Times New Roman" w:cs="Times New Roman"/>
                <w:sz w:val="24"/>
                <w:szCs w:val="24"/>
              </w:rPr>
              <w:t>Напишите формулу молочной кислоты__________________</w:t>
            </w:r>
          </w:p>
          <w:p w14:paraId="16CC2A78" w14:textId="77777777" w:rsidR="00722F17" w:rsidRPr="00722F17" w:rsidRDefault="00722F17" w:rsidP="00722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F17">
              <w:rPr>
                <w:rFonts w:ascii="Times New Roman" w:hAnsi="Times New Roman" w:cs="Times New Roman"/>
                <w:sz w:val="24"/>
                <w:szCs w:val="24"/>
              </w:rPr>
              <w:t>Сколько молекул АТФ выделяется при аэробном процессе?________________</w:t>
            </w:r>
          </w:p>
          <w:p w14:paraId="3185E8C1" w14:textId="77777777" w:rsidR="00722F17" w:rsidRPr="00722F17" w:rsidRDefault="00722F17" w:rsidP="00722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F17">
              <w:rPr>
                <w:rFonts w:ascii="Times New Roman" w:hAnsi="Times New Roman" w:cs="Times New Roman"/>
                <w:sz w:val="24"/>
                <w:szCs w:val="24"/>
              </w:rPr>
              <w:t>Сколько молекул АТФ выделяется при Анаэробном процессе?_______________</w:t>
            </w:r>
          </w:p>
          <w:p w14:paraId="793EFF90" w14:textId="77777777" w:rsidR="00722F17" w:rsidRPr="00722F17" w:rsidRDefault="00722F17" w:rsidP="00722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F17">
              <w:rPr>
                <w:rFonts w:ascii="Times New Roman" w:hAnsi="Times New Roman" w:cs="Times New Roman"/>
                <w:sz w:val="24"/>
                <w:szCs w:val="24"/>
              </w:rPr>
              <w:t>Запишите уравнение реакции окисления глюкозы при аэробном процессе.</w:t>
            </w:r>
          </w:p>
          <w:p w14:paraId="00DF3426" w14:textId="77777777" w:rsidR="00722F17" w:rsidRPr="00722F17" w:rsidRDefault="00722F17" w:rsidP="00722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</w:t>
            </w:r>
          </w:p>
          <w:p w14:paraId="0DE03A99" w14:textId="77777777" w:rsidR="00722F17" w:rsidRDefault="00722F17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34BA2D" w14:textId="77777777" w:rsidR="004E6E3D" w:rsidRDefault="004E6E3D" w:rsidP="004E6E3D">
            <w:pPr>
              <w:spacing w:line="256" w:lineRule="auto"/>
              <w:rPr>
                <w:rFonts w:ascii="Times New Roman" w:hAnsi="Times New Roman" w:cs="Times New Roman"/>
                <w:i/>
                <w:lang w:eastAsia="en-GB"/>
              </w:rPr>
            </w:pPr>
            <w:r>
              <w:rPr>
                <w:rFonts w:ascii="Times New Roman" w:hAnsi="Times New Roman" w:cs="Times New Roman"/>
                <w:i/>
                <w:lang w:eastAsia="en-GB"/>
              </w:rPr>
              <w:t>Стадия «Вызова».</w:t>
            </w:r>
            <w:r w:rsidR="00722F17">
              <w:rPr>
                <w:rFonts w:ascii="Times New Roman" w:hAnsi="Times New Roman" w:cs="Times New Roman"/>
                <w:i/>
                <w:lang w:eastAsia="en-GB"/>
              </w:rPr>
              <w:t xml:space="preserve"> (немая схема)</w:t>
            </w:r>
          </w:p>
          <w:p w14:paraId="77D73755" w14:textId="77777777" w:rsidR="004E6E3D" w:rsidRDefault="004E6E3D" w:rsidP="004E6E3D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F93B72">
              <w:rPr>
                <w:rFonts w:ascii="Times New Roman" w:hAnsi="Times New Roman"/>
                <w:sz w:val="24"/>
              </w:rPr>
              <w:t>Попросите учащихся подписать немую схему строения мочевыделительной системы. Затем попросите описывать функцию каждой отмеченной части.</w:t>
            </w:r>
          </w:p>
          <w:p w14:paraId="1672BE87" w14:textId="77777777" w:rsidR="004E6E3D" w:rsidRDefault="004E6E3D" w:rsidP="004E6E3D">
            <w:pPr>
              <w:spacing w:line="256" w:lineRule="auto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482407" wp14:editId="549B1C53">
                  <wp:extent cx="1140310" cy="1719418"/>
                  <wp:effectExtent l="0" t="0" r="3175" b="0"/>
                  <wp:docPr id="6" name="Рисунок 1" descr="Afbeeldingsresultaat voor Ð¼Ð¾ÑÐµÐ²ÑÐ´ÐµÐ»Ð¸ÑÐµÐ»ÑÐ½Ð°Ñ ÑÐ¸ÑÑÐµÐ¼Ð° ÑÐµÐ»Ð¾Ð²ÐµÐºÐ° Ð¾ÑÐ³Ð°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Ð¼Ð¾ÑÐµÐ²ÑÐ´ÐµÐ»Ð¸ÑÐµÐ»ÑÐ½Ð°Ñ ÑÐ¸ÑÑÐµÐ¼Ð° ÑÐµÐ»Ð¾Ð²ÐµÐºÐ° Ð¾ÑÐ³Ð°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867" cy="174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40441" w14:textId="77777777" w:rsidR="004E6E3D" w:rsidRPr="00476ABF" w:rsidRDefault="004E6E3D" w:rsidP="004E6E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i/>
              </w:rPr>
              <w:t xml:space="preserve">Из данного определения учащиеся </w:t>
            </w:r>
            <w:r w:rsidRPr="006D2E33">
              <w:rPr>
                <w:i/>
              </w:rPr>
              <w:t>определяют</w:t>
            </w:r>
            <w:r>
              <w:rPr>
                <w:i/>
              </w:rPr>
              <w:t xml:space="preserve"> тему урока, цели обучения и совместно с учителем определяют критерии </w:t>
            </w:r>
            <w:r>
              <w:rPr>
                <w:i/>
                <w:lang w:val="kk-KZ"/>
              </w:rPr>
              <w:t>оценивания</w:t>
            </w:r>
            <w:r>
              <w:rPr>
                <w:i/>
              </w:rPr>
              <w:t>.</w:t>
            </w:r>
          </w:p>
          <w:p w14:paraId="742408D4" w14:textId="77777777" w:rsidR="0040423D" w:rsidRPr="00476ABF" w:rsidRDefault="0040423D" w:rsidP="0040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739757" w14:textId="77777777" w:rsidR="00722F17" w:rsidRDefault="00947585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 отвечают на вопросы </w:t>
            </w:r>
          </w:p>
          <w:p w14:paraId="5E81B4DA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103FDA4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264C62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54CE9E0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2B4F889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AF9405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1CE69B9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BA92E2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EA1B62E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CD6C088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5A4CF44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B01D79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5678686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FA074CE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9ADF087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0F16840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83926CE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3929894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F46D9C" w14:textId="77777777" w:rsidR="00110641" w:rsidRDefault="00110641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11DDFA7" w14:textId="77777777" w:rsidR="00722F17" w:rsidRDefault="00722F17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Учащиеся отмечают на рисунке органы мочевыделительной системы, выходят к теме и целям урока</w:t>
            </w:r>
          </w:p>
          <w:p w14:paraId="4219C550" w14:textId="77777777" w:rsidR="00947585" w:rsidRPr="00476ABF" w:rsidRDefault="00947585" w:rsidP="00722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B35804" w14:textId="77777777" w:rsidR="00947585" w:rsidRPr="00476ABF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6</w:t>
            </w:r>
            <w:r w:rsidR="00947585"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балла</w:t>
            </w:r>
            <w:r w:rsidR="00947585"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447603" w14:textId="77777777" w:rsidR="00947585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Онлайн игра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кахут</w:t>
            </w:r>
            <w:proofErr w:type="spellEnd"/>
          </w:p>
          <w:p w14:paraId="456FFB93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4130FDD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548CD8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8AC022D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DC4BAB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4FB85C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4608813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5114E5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F9B86C9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8E8E95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400C17E" w14:textId="77777777" w:rsidR="00722F17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C0BF708" w14:textId="77777777" w:rsidR="00722F17" w:rsidRPr="00476ABF" w:rsidRDefault="00722F17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Рабочий лист</w:t>
            </w:r>
          </w:p>
        </w:tc>
      </w:tr>
      <w:tr w:rsidR="00947585" w:rsidRPr="00476ABF" w14:paraId="72EDDDBB" w14:textId="77777777" w:rsidTr="00CF0744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DF589F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Середина урока </w:t>
            </w:r>
          </w:p>
          <w:p w14:paraId="7257BAE1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 мин</w:t>
            </w:r>
          </w:p>
          <w:p w14:paraId="2AA931F7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EE9DAF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8240AF4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9C51E4F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28BD94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7FD9A6D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71A2243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A135F0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9F0A9C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766D505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6EC31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Глоссарий (записывают определение терминов в паре)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2551"/>
              <w:gridCol w:w="3148"/>
            </w:tblGrid>
            <w:tr w:rsidR="00947585" w:rsidRPr="00476ABF" w14:paraId="6D9E2BA3" w14:textId="77777777" w:rsidTr="00CF0744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09AA" w14:textId="77777777" w:rsidR="00947585" w:rsidRPr="00476ABF" w:rsidRDefault="00947585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F8DE2" w14:textId="77777777" w:rsidR="00947585" w:rsidRPr="00476ABF" w:rsidRDefault="00947585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2E9C0" w14:textId="77777777" w:rsidR="00947585" w:rsidRPr="00476ABF" w:rsidRDefault="00947585" w:rsidP="00CF0744">
                  <w:pPr>
                    <w:ind w:firstLine="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947585" w:rsidRPr="00476ABF" w14:paraId="5F29A13B" w14:textId="77777777" w:rsidTr="00CF0744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F197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фильтрация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D24EA" w14:textId="77777777" w:rsidR="0040423D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сүзгілеу; </w:t>
                  </w:r>
                </w:p>
                <w:p w14:paraId="720E16E5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сүзілу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152FE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filtration</w:t>
                  </w:r>
                  <w:proofErr w:type="spellEnd"/>
                </w:p>
              </w:tc>
            </w:tr>
            <w:tr w:rsidR="00947585" w:rsidRPr="00476ABF" w14:paraId="5CA40463" w14:textId="77777777" w:rsidTr="00CF0744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B2ECC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реабсорбция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F2432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қайтасіңіру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7511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reabsorption</w:t>
                  </w:r>
                  <w:proofErr w:type="spellEnd"/>
                </w:p>
              </w:tc>
            </w:tr>
            <w:tr w:rsidR="00947585" w:rsidRPr="00476ABF" w14:paraId="1CE04D9D" w14:textId="77777777" w:rsidTr="00CF0744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9236F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нефрон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10827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нефрон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2AE29" w14:textId="77777777" w:rsidR="00947585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nephron</w:t>
                  </w:r>
                  <w:proofErr w:type="spellEnd"/>
                </w:p>
              </w:tc>
            </w:tr>
            <w:tr w:rsidR="0040423D" w:rsidRPr="00476ABF" w14:paraId="16AE4EB1" w14:textId="77777777" w:rsidTr="00CF0744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3708" w14:textId="77777777" w:rsidR="0040423D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абсорбция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21430" w14:textId="77777777" w:rsidR="0040423D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сіңіру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D2698" w14:textId="77777777" w:rsidR="0040423D" w:rsidRPr="00476ABF" w:rsidRDefault="0040423D" w:rsidP="00CF074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6AB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absorption</w:t>
                  </w:r>
                  <w:proofErr w:type="spellEnd"/>
                </w:p>
              </w:tc>
            </w:tr>
          </w:tbl>
          <w:p w14:paraId="380D9BFE" w14:textId="77777777" w:rsidR="009F552F" w:rsidRPr="00476ABF" w:rsidRDefault="009F552F" w:rsidP="009F552F">
            <w:pPr>
              <w:pStyle w:val="TableParagraph"/>
              <w:spacing w:line="243" w:lineRule="exact"/>
              <w:ind w:left="108"/>
              <w:rPr>
                <w:b/>
                <w:sz w:val="24"/>
                <w:szCs w:val="24"/>
              </w:rPr>
            </w:pPr>
            <w:r w:rsidRPr="00476ABF">
              <w:rPr>
                <w:b/>
                <w:sz w:val="24"/>
                <w:szCs w:val="24"/>
              </w:rPr>
              <w:t>Работа с учебником.</w:t>
            </w:r>
          </w:p>
          <w:p w14:paraId="7D2621E2" w14:textId="77777777" w:rsidR="009F552F" w:rsidRPr="00476ABF" w:rsidRDefault="009F552F" w:rsidP="009F552F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476ABF">
              <w:rPr>
                <w:sz w:val="24"/>
                <w:szCs w:val="24"/>
              </w:rPr>
              <w:t>Чтение текста. Заполнение таблицы INSERT</w:t>
            </w:r>
          </w:p>
          <w:p w14:paraId="3AEEC74C" w14:textId="77777777" w:rsidR="00947585" w:rsidRPr="00476ABF" w:rsidRDefault="009F552F" w:rsidP="00CF074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9A78B0" wp14:editId="0A14DE4B">
                  <wp:extent cx="4429125" cy="3321845"/>
                  <wp:effectExtent l="19050" t="0" r="9525" b="0"/>
                  <wp:docPr id="2" name="Рисунок 2" descr="https://im0-tub-kz.yandex.net/i?id=f0ce6125a8c87c59c764447b9da533f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f0ce6125a8c87c59c764447b9da533f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481" cy="332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09389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Знал раньше – приводят сведения раннего знания содержания текста</w:t>
            </w:r>
          </w:p>
          <w:p w14:paraId="1508E250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Новая информация – записывают новую информацию</w:t>
            </w:r>
          </w:p>
          <w:p w14:paraId="10DECE23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Противоречит моему представлению – записывают информацию, противоречащую раннему представлению</w:t>
            </w:r>
          </w:p>
          <w:p w14:paraId="4E96DB99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Хочу знать – отражают вопросы, на которые хотел бы получить ответы</w:t>
            </w:r>
          </w:p>
          <w:p w14:paraId="0C734FFB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Дескрипторы:</w:t>
            </w:r>
          </w:p>
          <w:p w14:paraId="3ED00A07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полностью усваивают материал текста, выделяют главную мысль</w:t>
            </w:r>
          </w:p>
          <w:p w14:paraId="4E1D9113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обсуждают текст</w:t>
            </w:r>
          </w:p>
          <w:p w14:paraId="5F535A45" w14:textId="77777777" w:rsidR="009F552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76A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делятся информацией друг с другом</w:t>
            </w:r>
          </w:p>
          <w:p w14:paraId="1BBAF723" w14:textId="77777777" w:rsidR="00EF6003" w:rsidRDefault="00EF6003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новой темы</w:t>
            </w:r>
            <w:r w:rsidR="000C192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11064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чителем</w:t>
            </w:r>
            <w:proofErr w:type="spellEnd"/>
            <w:r w:rsidR="000C192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 использованием </w:t>
            </w:r>
            <w:proofErr w:type="spellStart"/>
            <w:r w:rsidR="000C192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галлограмы</w:t>
            </w:r>
            <w:proofErr w:type="spellEnd"/>
            <w:r w:rsidR="000C192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="0011064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6EA7CD08" w14:textId="77777777" w:rsidR="000C192C" w:rsidRPr="009526F2" w:rsidRDefault="000C192C" w:rsidP="000C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>Строение и функции нефрона</w:t>
            </w:r>
          </w:p>
          <w:p w14:paraId="3671AB83" w14:textId="77777777" w:rsidR="000C192C" w:rsidRPr="009526F2" w:rsidRDefault="000C192C" w:rsidP="000C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Мочевыделительная система состоит из двух пар почек бобовидной формы, мочеточников и мочевого пузыря и мочевыводящих путей. В строении почек </w:t>
            </w:r>
            <w:r w:rsidRPr="00952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выделяют корковый слой, мозговое вещество – образующее пирамидки и лоханки.</w:t>
            </w:r>
          </w:p>
          <w:p w14:paraId="41CD80F4" w14:textId="77777777" w:rsidR="000C192C" w:rsidRPr="009526F2" w:rsidRDefault="000C192C" w:rsidP="000C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Нефрон – это структурная и функциональная единица почек человека и других позвоночных. Нефрон состоит из расширенной части -  капсулы и извитого канальца. Только у человека и млекопитающих нефрон имеет столь длинный извитой каналец. Стенки нефрона образованы одним слоем уникальных эпителиальных клеток, позволяют выполнять важнейшую функцию – очистка крови. </w:t>
            </w:r>
          </w:p>
          <w:p w14:paraId="03D8EB9C" w14:textId="77777777" w:rsidR="000C192C" w:rsidRPr="009526F2" w:rsidRDefault="000C192C" w:rsidP="000C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>Ультрафильтрация, или просто фильтрация – это процесс образования первичной мочи. То есть это попадание жидкой части крови  - плазмы внутрь капсулы нефрона из капилляров клубочка. Если почка здорова и клетки эпителия почечной капсулы не повреждены, они никогда не пропустят внутрь нефрона клетки крови, белки плазмы (фибриноген, альбумины, антитела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) А все мелкие, легко растворимые молекулы, такие как глюкоза, соли, ионы, </w:t>
            </w:r>
            <w:proofErr w:type="gramStart"/>
            <w:r w:rsidRPr="009526F2">
              <w:rPr>
                <w:rFonts w:ascii="Times New Roman" w:hAnsi="Times New Roman" w:cs="Times New Roman"/>
                <w:sz w:val="28"/>
                <w:szCs w:val="28"/>
              </w:rPr>
              <w:t>мочевина,  витамины</w:t>
            </w:r>
            <w:proofErr w:type="gramEnd"/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 и вода поступают внутрь почечной капсулы </w:t>
            </w:r>
            <w:proofErr w:type="spellStart"/>
            <w:r w:rsidRPr="009526F2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  <w:proofErr w:type="spellEnd"/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  и дальше перетекают  в почечный каналец.</w:t>
            </w:r>
          </w:p>
          <w:p w14:paraId="33D3606B" w14:textId="77777777" w:rsidR="000C192C" w:rsidRPr="009526F2" w:rsidRDefault="000C192C" w:rsidP="000C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F2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причина фильтрации – это высокое давление в капиллярах клубочка. Кровь поступает в эти капилляры по широкой артерии, а уходит по узкой. Так в этих мельчайших сосудах создается высокое давление, которое и проталкивает мелкие молекулы веществ сквозь стенку капилляров и между эпителиальными клетками капсулы нефрона. Частиц, проходящие внутрь капсулы, не превышают в диаметре 30 нм. Поэтому этот процесс называют не просто фильтрацией, а ультрафильтрацией.  </w:t>
            </w:r>
          </w:p>
          <w:p w14:paraId="4F26AACF" w14:textId="77777777" w:rsidR="000C192C" w:rsidRDefault="000C192C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9739B0C" w14:textId="77777777" w:rsidR="00110641" w:rsidRPr="00476ABF" w:rsidRDefault="00110641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30FD8A8" w14:textId="77777777" w:rsidR="009F552F" w:rsidRPr="00476AB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A09B5E" wp14:editId="757540DC">
                  <wp:extent cx="3566160" cy="2402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40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F7487A" w14:textId="77777777" w:rsidR="009F552F" w:rsidRDefault="009F552F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76A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61E5A" wp14:editId="530721DC">
                  <wp:extent cx="3000935" cy="199072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946" cy="199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A42093" w14:textId="77777777" w:rsidR="000C192C" w:rsidRPr="00476ABF" w:rsidRDefault="000C192C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C19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AAD37B" wp14:editId="5B7FF85D">
                  <wp:extent cx="5940425" cy="4449341"/>
                  <wp:effectExtent l="19050" t="0" r="3175" b="0"/>
                  <wp:docPr id="10" name="Рисунок 5" descr="НЕФРО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4" descr="НЕФР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49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829758" w14:textId="77777777" w:rsidR="009F552F" w:rsidRPr="00476ABF" w:rsidRDefault="00602610" w:rsidP="009F552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Видео «образование мочи»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4F30B" w14:textId="77777777" w:rsidR="00947585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Учащиеся вначале знакомятся с глоссарием, затем задания  в группе</w:t>
            </w:r>
          </w:p>
          <w:p w14:paraId="051CD261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BF7D80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3E5C0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15E8D01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3544C63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4033075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966BEB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5AF2D87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724C9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F20232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A4B05DD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B2CD6FD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2406A5F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C3D9CC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2B41EBD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30C051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F2C0152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63B88F3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50183CF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2A522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09E4D41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4067B1A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7AD48AB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DC9B91D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ECF6414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53F253C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84640F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BFF778D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9A4FD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4F5A912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F63F9B2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96EF98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16898E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Фиксировать новые данные</w:t>
            </w:r>
          </w:p>
          <w:p w14:paraId="64BE8100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67C7D8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76AAA6B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218BBF0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9EEC3B2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7D677E0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C1C216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93FAD8A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F18863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F09FE2E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D68F7BC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F4DD02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2CF7D5A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D08C78C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4DC4E9A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2C056D1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7CF66D8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AA93AEA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9462A07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3C734AC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3C7411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3D71E4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E46F6C5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375AD39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4832C62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74AB325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C782E9" w14:textId="77777777" w:rsidR="00110641" w:rsidRPr="00476ABF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F5F0C5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5 баллов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22A463" w14:textId="77777777" w:rsidR="00947585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  <w:p w14:paraId="3D093651" w14:textId="77777777" w:rsidR="00EF6003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EF600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идео</w:t>
            </w:r>
          </w:p>
          <w:p w14:paraId="25759EC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596B4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D761A1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D51D7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8D7F7A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043CB6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3E0230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8ACF59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55E07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F90394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AF3085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89351C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B4781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470B4F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2DA7B8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2C2058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85A957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258B8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96727A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56897D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895139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A1CE8C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21A4C1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5E5101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FA78CD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9D1D97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2904BC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4B8B95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DAAE51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02497A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DB914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0612AE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AB8DA0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047A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A18E19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92A86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054709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70D2B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D4F5E6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8E4DB8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C587A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AF2F14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520280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DACADE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499099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12551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579F7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C8D439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267BE6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0FFF2C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12483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6A149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EA5BDA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76A6C6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8CD0A4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D10FAE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F75211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B84492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CF71B0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ED5E9A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F70EE3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A70030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63038B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2FBDDC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3770DD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5A5A4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A453A2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D5533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EE57B4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4B6618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3C7532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0CCD47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D00551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0CC339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4E4C31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71CED8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BD1E36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E0EEF6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03AA6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DACCC5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27214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D34A98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858D99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39F5FA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4244FC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151FD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5727A4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3CAD2F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0BEBE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F66C4A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493278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C60B00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44EB12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9EFC5A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E7E0A8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467CB9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CFA502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9E28C8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3365AF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74D28A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1D3DA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D2DEE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BCFB7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B08A22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541B7C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533AED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AC8849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937E0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A57B9D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80AC3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D5BAEA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147C2A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03BB9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F41574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8BEA93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56F970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500AEE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4357F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3976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923DBA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FAE66F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B0EEA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EBFEC6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3DD420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A3ABDE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A949CC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24ECE4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44BCFF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76C2E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61FCEE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D51CD6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4300C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381A9E2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5F29E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D764D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44C22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7DA478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BF7311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523A69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3BA90C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751C6D1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744F83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F27FC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11E2CC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DA781A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262E4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CA134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851D76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C1004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535762C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F03348E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903D26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2AB7056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60198EA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5424A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50EAD6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F1F0BC7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513B67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04B15A5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B8A39CD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0D845A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F55C9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ED811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7E3BB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5C534E4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8AFA20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3AA7BA9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E56DAA8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50F5E2F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99D145B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A22B463" w14:textId="77777777" w:rsidR="00602610" w:rsidRDefault="00602610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6EFED3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D32BBB9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585E3B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F23D5D9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CCFCC8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AE764E9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A172C44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09FC93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82B855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8A84B8E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B67495A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475AF1B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CB5523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08DC746" w14:textId="77777777" w:rsidR="00EF6003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A22C50B" w14:textId="77777777" w:rsidR="00EF6003" w:rsidRPr="00476ABF" w:rsidRDefault="00EF6003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47585" w:rsidRPr="00476ABF" w14:paraId="46C237A6" w14:textId="77777777" w:rsidTr="00CF074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604B9E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Конец урока</w:t>
            </w:r>
          </w:p>
          <w:p w14:paraId="4B41A977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F157F" w14:textId="77777777" w:rsidR="009F552F" w:rsidRDefault="009F552F" w:rsidP="00110641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 1.</w:t>
            </w:r>
            <w:r w:rsidR="00110641" w:rsidRPr="00476A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10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Игра «Эрудированный мяч» учащиеся кидают друг другу мяч называя новые термины </w:t>
            </w:r>
          </w:p>
          <w:p w14:paraId="2AB865C1" w14:textId="527D5940" w:rsidR="00110641" w:rsidRDefault="00110641" w:rsidP="00110641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Задание 2</w:t>
            </w:r>
            <w:r w:rsidR="00680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Рассказ о строение и функция от первого лица.</w:t>
            </w:r>
          </w:p>
          <w:p w14:paraId="7F2474ED" w14:textId="77777777" w:rsidR="00110641" w:rsidRDefault="00110641" w:rsidP="00110641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A6A3CE" w14:textId="77777777" w:rsidR="00110641" w:rsidRPr="00476ABF" w:rsidRDefault="00110641" w:rsidP="00110641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tbl>
            <w:tblPr>
              <w:tblStyle w:val="TableNormal"/>
              <w:tblW w:w="0" w:type="auto"/>
              <w:tblInd w:w="120" w:type="dxa"/>
              <w:tblLook w:val="01E0" w:firstRow="1" w:lastRow="1" w:firstColumn="1" w:lastColumn="1" w:noHBand="0" w:noVBand="0"/>
            </w:tblPr>
            <w:tblGrid>
              <w:gridCol w:w="1690"/>
              <w:gridCol w:w="7580"/>
            </w:tblGrid>
            <w:tr w:rsidR="009F552F" w:rsidRPr="00476ABF" w14:paraId="0CC54AFB" w14:textId="77777777" w:rsidTr="00CF0744">
              <w:trPr>
                <w:trHeight w:val="293"/>
              </w:trPr>
              <w:tc>
                <w:tcPr>
                  <w:tcW w:w="1907" w:type="dxa"/>
                </w:tcPr>
                <w:p w14:paraId="77E6EB7A" w14:textId="77777777" w:rsidR="009F552F" w:rsidRPr="00110641" w:rsidRDefault="009F552F" w:rsidP="006805C2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10641">
                    <w:rPr>
                      <w:b/>
                      <w:sz w:val="24"/>
                      <w:szCs w:val="24"/>
                      <w:lang w:val="ru-RU"/>
                    </w:rPr>
                    <w:t>Дескриптор</w:t>
                  </w:r>
                </w:p>
              </w:tc>
              <w:tc>
                <w:tcPr>
                  <w:tcW w:w="7893" w:type="dxa"/>
                </w:tcPr>
                <w:p w14:paraId="70E498C2" w14:textId="77777777" w:rsidR="009F552F" w:rsidRPr="00110641" w:rsidRDefault="009F552F" w:rsidP="009F552F">
                  <w:pPr>
                    <w:pStyle w:val="TableParagraph"/>
                    <w:spacing w:line="266" w:lineRule="exact"/>
                    <w:ind w:left="407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10641">
                    <w:rPr>
                      <w:i/>
                      <w:sz w:val="24"/>
                      <w:szCs w:val="24"/>
                      <w:lang w:val="ru-RU"/>
                    </w:rPr>
                    <w:t>Обучающийся</w:t>
                  </w:r>
                </w:p>
              </w:tc>
            </w:tr>
            <w:tr w:rsidR="009F552F" w:rsidRPr="00476ABF" w14:paraId="0901F66F" w14:textId="77777777" w:rsidTr="00CF0744">
              <w:trPr>
                <w:trHeight w:val="631"/>
              </w:trPr>
              <w:tc>
                <w:tcPr>
                  <w:tcW w:w="1907" w:type="dxa"/>
                </w:tcPr>
                <w:p w14:paraId="07DA4672" w14:textId="77777777" w:rsidR="009F552F" w:rsidRPr="00110641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5BCD2CEC" w14:textId="77777777" w:rsidR="00110641" w:rsidRPr="00110641" w:rsidRDefault="009F552F" w:rsidP="00110641">
                  <w:pPr>
                    <w:pStyle w:val="TableParagraph"/>
                    <w:tabs>
                      <w:tab w:val="left" w:pos="1127"/>
                      <w:tab w:val="left" w:pos="1595"/>
                      <w:tab w:val="left" w:pos="2650"/>
                      <w:tab w:val="left" w:pos="4028"/>
                      <w:tab w:val="left" w:pos="5635"/>
                      <w:tab w:val="left" w:pos="6297"/>
                      <w:tab w:val="left" w:pos="7563"/>
                    </w:tabs>
                    <w:spacing w:before="13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</w:r>
                  <w:r w:rsidR="00110641">
                    <w:rPr>
                      <w:sz w:val="24"/>
                      <w:szCs w:val="24"/>
                      <w:lang w:val="ru-RU"/>
                    </w:rPr>
                    <w:t>называют новые термины</w:t>
                  </w:r>
                </w:p>
                <w:p w14:paraId="69414BB3" w14:textId="77777777" w:rsidR="009F552F" w:rsidRPr="00110641" w:rsidRDefault="009F552F" w:rsidP="009F552F">
                  <w:pPr>
                    <w:pStyle w:val="TableParagraph"/>
                    <w:spacing w:before="40"/>
                    <w:ind w:left="1127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F552F" w:rsidRPr="00476ABF" w14:paraId="2222CFF8" w14:textId="77777777" w:rsidTr="00CF0744">
              <w:trPr>
                <w:trHeight w:val="636"/>
              </w:trPr>
              <w:tc>
                <w:tcPr>
                  <w:tcW w:w="1907" w:type="dxa"/>
                </w:tcPr>
                <w:p w14:paraId="2B57C316" w14:textId="77777777" w:rsidR="009F552F" w:rsidRPr="00110641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60E3F6C3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  <w:t>указываетфункциюкапиллярнойсетимозговогоикоркового</w:t>
                  </w:r>
                </w:p>
                <w:p w14:paraId="247E7387" w14:textId="77777777" w:rsidR="009F552F" w:rsidRPr="00110641" w:rsidRDefault="009F552F" w:rsidP="009F552F">
                  <w:pPr>
                    <w:pStyle w:val="TableParagraph"/>
                    <w:spacing w:before="44"/>
                    <w:ind w:left="1127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110641">
                    <w:rPr>
                      <w:sz w:val="24"/>
                      <w:szCs w:val="24"/>
                      <w:lang w:val="ru-RU"/>
                    </w:rPr>
                    <w:t>слоянадпочечников</w:t>
                  </w:r>
                  <w:proofErr w:type="spellEnd"/>
                  <w:r w:rsidRPr="00110641">
                    <w:rPr>
                      <w:sz w:val="24"/>
                      <w:szCs w:val="24"/>
                      <w:lang w:val="ru-RU"/>
                    </w:rPr>
                    <w:t>;</w:t>
                  </w:r>
                </w:p>
              </w:tc>
            </w:tr>
            <w:tr w:rsidR="009F552F" w:rsidRPr="00476ABF" w14:paraId="038446C7" w14:textId="77777777" w:rsidTr="00CF0744">
              <w:trPr>
                <w:trHeight w:val="316"/>
              </w:trPr>
              <w:tc>
                <w:tcPr>
                  <w:tcW w:w="1907" w:type="dxa"/>
                </w:tcPr>
                <w:p w14:paraId="2C913356" w14:textId="77777777" w:rsidR="009F552F" w:rsidRPr="00110641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596B46B4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  <w:t>на рисунке определяет собирательную трубочкунефрона;</w:t>
                  </w:r>
                </w:p>
              </w:tc>
            </w:tr>
            <w:tr w:rsidR="009F552F" w:rsidRPr="00476ABF" w14:paraId="3668C8C2" w14:textId="77777777" w:rsidTr="00CF0744">
              <w:trPr>
                <w:trHeight w:val="316"/>
              </w:trPr>
              <w:tc>
                <w:tcPr>
                  <w:tcW w:w="1907" w:type="dxa"/>
                </w:tcPr>
                <w:p w14:paraId="049BFC8A" w14:textId="77777777" w:rsidR="009F552F" w:rsidRPr="00476ABF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6F33EF1B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  <w:t>указывает функцию собирательной трубочкинефрона;</w:t>
                  </w:r>
                </w:p>
              </w:tc>
            </w:tr>
            <w:tr w:rsidR="009F552F" w:rsidRPr="00476ABF" w14:paraId="50F0B65E" w14:textId="77777777" w:rsidTr="00CF0744">
              <w:trPr>
                <w:trHeight w:val="317"/>
              </w:trPr>
              <w:tc>
                <w:tcPr>
                  <w:tcW w:w="1907" w:type="dxa"/>
                </w:tcPr>
                <w:p w14:paraId="6CEA8E52" w14:textId="77777777" w:rsidR="009F552F" w:rsidRPr="00476ABF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7D62C371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  <w:t>на рисунке определяет проксимальныйканалец;</w:t>
                  </w:r>
                </w:p>
              </w:tc>
            </w:tr>
            <w:tr w:rsidR="009F552F" w:rsidRPr="00476ABF" w14:paraId="2C6AE1C6" w14:textId="77777777" w:rsidTr="00CF0744">
              <w:trPr>
                <w:trHeight w:val="317"/>
              </w:trPr>
              <w:tc>
                <w:tcPr>
                  <w:tcW w:w="1907" w:type="dxa"/>
                </w:tcPr>
                <w:p w14:paraId="3D9118C7" w14:textId="77777777" w:rsidR="009F552F" w:rsidRPr="00476ABF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027061F7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6"/>
                    <w:ind w:left="767"/>
                    <w:rPr>
                      <w:sz w:val="24"/>
                      <w:szCs w:val="24"/>
                    </w:rPr>
                  </w:pPr>
                  <w:r w:rsidRPr="00476ABF">
                    <w:rPr>
                      <w:sz w:val="24"/>
                      <w:szCs w:val="24"/>
                    </w:rPr>
                    <w:t>-</w:t>
                  </w:r>
                  <w:r w:rsidRPr="00476AB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76ABF">
                    <w:rPr>
                      <w:sz w:val="24"/>
                      <w:szCs w:val="24"/>
                    </w:rPr>
                    <w:t>указываетфункциюпроксимальногоканальца</w:t>
                  </w:r>
                  <w:proofErr w:type="spellEnd"/>
                  <w:r w:rsidRPr="00476ABF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F552F" w:rsidRPr="00476ABF" w14:paraId="5ED9CF0D" w14:textId="77777777" w:rsidTr="00CF0744">
              <w:trPr>
                <w:trHeight w:val="316"/>
              </w:trPr>
              <w:tc>
                <w:tcPr>
                  <w:tcW w:w="1907" w:type="dxa"/>
                </w:tcPr>
                <w:p w14:paraId="1B6446BF" w14:textId="77777777" w:rsidR="009F552F" w:rsidRPr="00476ABF" w:rsidRDefault="009F552F" w:rsidP="009F552F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93" w:type="dxa"/>
                </w:tcPr>
                <w:p w14:paraId="70FAC162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/>
                    <w:ind w:left="767"/>
                    <w:rPr>
                      <w:sz w:val="24"/>
                      <w:szCs w:val="24"/>
                      <w:lang w:val="ru-RU"/>
                    </w:rPr>
                  </w:pPr>
                  <w:r w:rsidRPr="00476ABF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476ABF">
                    <w:rPr>
                      <w:sz w:val="24"/>
                      <w:szCs w:val="24"/>
                      <w:lang w:val="ru-RU"/>
                    </w:rPr>
                    <w:tab/>
                    <w:t>на рисунке определяет приносящуюартерию;</w:t>
                  </w:r>
                </w:p>
              </w:tc>
            </w:tr>
            <w:tr w:rsidR="009F552F" w:rsidRPr="00476ABF" w14:paraId="1F70FB99" w14:textId="77777777" w:rsidTr="00CF0744">
              <w:trPr>
                <w:trHeight w:val="291"/>
              </w:trPr>
              <w:tc>
                <w:tcPr>
                  <w:tcW w:w="1907" w:type="dxa"/>
                </w:tcPr>
                <w:p w14:paraId="64E908B3" w14:textId="77777777" w:rsidR="009F552F" w:rsidRPr="00476ABF" w:rsidRDefault="009F552F" w:rsidP="009F552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893" w:type="dxa"/>
                </w:tcPr>
                <w:p w14:paraId="5AFFB935" w14:textId="77777777" w:rsidR="009F552F" w:rsidRPr="00476ABF" w:rsidRDefault="009F552F" w:rsidP="009F552F">
                  <w:pPr>
                    <w:pStyle w:val="TableParagraph"/>
                    <w:tabs>
                      <w:tab w:val="left" w:pos="1127"/>
                    </w:tabs>
                    <w:spacing w:before="15" w:line="256" w:lineRule="exact"/>
                    <w:ind w:left="767"/>
                    <w:rPr>
                      <w:sz w:val="24"/>
                      <w:szCs w:val="24"/>
                    </w:rPr>
                  </w:pPr>
                  <w:r w:rsidRPr="00476ABF">
                    <w:rPr>
                      <w:sz w:val="24"/>
                      <w:szCs w:val="24"/>
                    </w:rPr>
                    <w:t>-</w:t>
                  </w:r>
                  <w:r w:rsidRPr="00476AB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76ABF">
                    <w:rPr>
                      <w:sz w:val="24"/>
                      <w:szCs w:val="24"/>
                    </w:rPr>
                    <w:t>указываетфункциюприносящейартерии</w:t>
                  </w:r>
                  <w:proofErr w:type="spellEnd"/>
                  <w:r w:rsidRPr="00476AB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C70F226" w14:textId="77777777" w:rsidR="009F552F" w:rsidRPr="00476ABF" w:rsidRDefault="009F552F" w:rsidP="009F552F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068648" w14:textId="77777777" w:rsidR="00947585" w:rsidRDefault="00110641" w:rsidP="00110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Называют новые термины</w:t>
            </w:r>
          </w:p>
          <w:p w14:paraId="295A2FE8" w14:textId="77777777" w:rsidR="00110641" w:rsidRPr="00110641" w:rsidRDefault="00110641" w:rsidP="00110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Выполняют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EC9028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2FCD7" w14:textId="77777777" w:rsidR="00947585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Мяч</w:t>
            </w:r>
          </w:p>
          <w:p w14:paraId="618A8152" w14:textId="77777777" w:rsidR="00110641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9900FFE" w14:textId="77777777" w:rsidR="00110641" w:rsidRPr="00476ABF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рессурсы</w:t>
            </w:r>
            <w:proofErr w:type="spellEnd"/>
          </w:p>
        </w:tc>
      </w:tr>
      <w:tr w:rsidR="00947585" w:rsidRPr="00476ABF" w14:paraId="6402A621" w14:textId="77777777" w:rsidTr="00CF0744">
        <w:trPr>
          <w:trHeight w:val="16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DDB3DF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Рефлексия</w:t>
            </w:r>
          </w:p>
          <w:p w14:paraId="0B4A4051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20FC9" w14:textId="77777777" w:rsidR="00947585" w:rsidRDefault="00110641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Рефлексия «Лестница успеха</w:t>
            </w:r>
            <w:r w:rsidR="00947585" w:rsidRPr="00476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».</w:t>
            </w:r>
          </w:p>
          <w:p w14:paraId="107459E1" w14:textId="77777777" w:rsidR="000C192C" w:rsidRPr="00476ABF" w:rsidRDefault="000C192C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0C192C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67EA17" wp14:editId="488C5A2F">
                  <wp:extent cx="3876675" cy="2038350"/>
                  <wp:effectExtent l="19050" t="0" r="0" b="0"/>
                  <wp:docPr id="9" name="Рисунок 9" descr="https://ds04.infourok.ru/uploads/ex/0e75/00114c84-d5fc509d/img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https://ds04.infourok.ru/uploads/ex/0e75/00114c84-d5fc509d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413" cy="2040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A8C7A1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F62DA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76AB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0063C" w14:textId="77777777" w:rsidR="00947585" w:rsidRPr="00476ABF" w:rsidRDefault="00947585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7BF8C0" w14:textId="77777777" w:rsidR="00947585" w:rsidRPr="00476ABF" w:rsidRDefault="000C192C" w:rsidP="00CF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Плакат </w:t>
            </w:r>
          </w:p>
        </w:tc>
      </w:tr>
    </w:tbl>
    <w:p w14:paraId="54AC2BA9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3CCE8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8CA4E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5ED13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CA78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82BE5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8C2EA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A52DE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9C98A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5AA7F" w14:textId="77777777" w:rsidR="00947585" w:rsidRPr="00476ABF" w:rsidRDefault="00947585" w:rsidP="0094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A8B41" w14:textId="77777777" w:rsidR="00947585" w:rsidRPr="00476ABF" w:rsidRDefault="00947585" w:rsidP="00947585">
      <w:pPr>
        <w:rPr>
          <w:rFonts w:ascii="Times New Roman" w:hAnsi="Times New Roman" w:cs="Times New Roman"/>
          <w:sz w:val="24"/>
          <w:szCs w:val="24"/>
        </w:rPr>
      </w:pPr>
    </w:p>
    <w:p w14:paraId="1C6CEA2C" w14:textId="77777777" w:rsidR="00947585" w:rsidRPr="00476ABF" w:rsidRDefault="00947585" w:rsidP="00947585">
      <w:pPr>
        <w:rPr>
          <w:rFonts w:ascii="Times New Roman" w:hAnsi="Times New Roman" w:cs="Times New Roman"/>
          <w:sz w:val="24"/>
          <w:szCs w:val="24"/>
        </w:rPr>
      </w:pPr>
    </w:p>
    <w:p w14:paraId="19605E3F" w14:textId="77777777" w:rsidR="00947585" w:rsidRPr="00476ABF" w:rsidRDefault="00947585" w:rsidP="00947585">
      <w:pPr>
        <w:rPr>
          <w:rFonts w:ascii="Times New Roman" w:hAnsi="Times New Roman" w:cs="Times New Roman"/>
          <w:sz w:val="24"/>
          <w:szCs w:val="24"/>
        </w:rPr>
      </w:pPr>
    </w:p>
    <w:p w14:paraId="210C5C92" w14:textId="77777777" w:rsidR="003A4D50" w:rsidRPr="00476ABF" w:rsidRDefault="003A4D50">
      <w:pPr>
        <w:rPr>
          <w:rFonts w:ascii="Times New Roman" w:hAnsi="Times New Roman" w:cs="Times New Roman"/>
          <w:sz w:val="24"/>
          <w:szCs w:val="24"/>
        </w:rPr>
      </w:pPr>
    </w:p>
    <w:sectPr w:rsidR="003A4D50" w:rsidRPr="00476ABF" w:rsidSect="006A7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B7F"/>
    <w:multiLevelType w:val="hybridMultilevel"/>
    <w:tmpl w:val="A1D62776"/>
    <w:lvl w:ilvl="0" w:tplc="5FD4D0C4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BE4F55C">
      <w:numFmt w:val="bullet"/>
      <w:lvlText w:val="•"/>
      <w:lvlJc w:val="left"/>
      <w:pPr>
        <w:ind w:left="1012" w:hanging="166"/>
      </w:pPr>
      <w:rPr>
        <w:rFonts w:hint="default"/>
        <w:lang w:val="ru-RU" w:eastAsia="ru-RU" w:bidi="ru-RU"/>
      </w:rPr>
    </w:lvl>
    <w:lvl w:ilvl="2" w:tplc="56D0FE7C">
      <w:numFmt w:val="bullet"/>
      <w:lvlText w:val="•"/>
      <w:lvlJc w:val="left"/>
      <w:pPr>
        <w:ind w:left="1744" w:hanging="166"/>
      </w:pPr>
      <w:rPr>
        <w:rFonts w:hint="default"/>
        <w:lang w:val="ru-RU" w:eastAsia="ru-RU" w:bidi="ru-RU"/>
      </w:rPr>
    </w:lvl>
    <w:lvl w:ilvl="3" w:tplc="833AD5BA">
      <w:numFmt w:val="bullet"/>
      <w:lvlText w:val="•"/>
      <w:lvlJc w:val="left"/>
      <w:pPr>
        <w:ind w:left="2477" w:hanging="166"/>
      </w:pPr>
      <w:rPr>
        <w:rFonts w:hint="default"/>
        <w:lang w:val="ru-RU" w:eastAsia="ru-RU" w:bidi="ru-RU"/>
      </w:rPr>
    </w:lvl>
    <w:lvl w:ilvl="4" w:tplc="FF9EEA6E">
      <w:numFmt w:val="bullet"/>
      <w:lvlText w:val="•"/>
      <w:lvlJc w:val="left"/>
      <w:pPr>
        <w:ind w:left="3209" w:hanging="166"/>
      </w:pPr>
      <w:rPr>
        <w:rFonts w:hint="default"/>
        <w:lang w:val="ru-RU" w:eastAsia="ru-RU" w:bidi="ru-RU"/>
      </w:rPr>
    </w:lvl>
    <w:lvl w:ilvl="5" w:tplc="0234C670">
      <w:numFmt w:val="bullet"/>
      <w:lvlText w:val="•"/>
      <w:lvlJc w:val="left"/>
      <w:pPr>
        <w:ind w:left="3942" w:hanging="166"/>
      </w:pPr>
      <w:rPr>
        <w:rFonts w:hint="default"/>
        <w:lang w:val="ru-RU" w:eastAsia="ru-RU" w:bidi="ru-RU"/>
      </w:rPr>
    </w:lvl>
    <w:lvl w:ilvl="6" w:tplc="35B4B4B8">
      <w:numFmt w:val="bullet"/>
      <w:lvlText w:val="•"/>
      <w:lvlJc w:val="left"/>
      <w:pPr>
        <w:ind w:left="4674" w:hanging="166"/>
      </w:pPr>
      <w:rPr>
        <w:rFonts w:hint="default"/>
        <w:lang w:val="ru-RU" w:eastAsia="ru-RU" w:bidi="ru-RU"/>
      </w:rPr>
    </w:lvl>
    <w:lvl w:ilvl="7" w:tplc="A296D556">
      <w:numFmt w:val="bullet"/>
      <w:lvlText w:val="•"/>
      <w:lvlJc w:val="left"/>
      <w:pPr>
        <w:ind w:left="5406" w:hanging="166"/>
      </w:pPr>
      <w:rPr>
        <w:rFonts w:hint="default"/>
        <w:lang w:val="ru-RU" w:eastAsia="ru-RU" w:bidi="ru-RU"/>
      </w:rPr>
    </w:lvl>
    <w:lvl w:ilvl="8" w:tplc="D21AABDA">
      <w:numFmt w:val="bullet"/>
      <w:lvlText w:val="•"/>
      <w:lvlJc w:val="left"/>
      <w:pPr>
        <w:ind w:left="6139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21237FE3"/>
    <w:multiLevelType w:val="hybridMultilevel"/>
    <w:tmpl w:val="0BA66490"/>
    <w:lvl w:ilvl="0" w:tplc="5E461DF0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5862FC">
      <w:numFmt w:val="bullet"/>
      <w:lvlText w:val="•"/>
      <w:lvlJc w:val="left"/>
      <w:pPr>
        <w:ind w:left="980" w:hanging="166"/>
      </w:pPr>
      <w:rPr>
        <w:rFonts w:hint="default"/>
        <w:lang w:val="ru-RU" w:eastAsia="ru-RU" w:bidi="ru-RU"/>
      </w:rPr>
    </w:lvl>
    <w:lvl w:ilvl="2" w:tplc="DC5AF858">
      <w:numFmt w:val="bullet"/>
      <w:lvlText w:val="•"/>
      <w:lvlJc w:val="left"/>
      <w:pPr>
        <w:ind w:left="1681" w:hanging="166"/>
      </w:pPr>
      <w:rPr>
        <w:rFonts w:hint="default"/>
        <w:lang w:val="ru-RU" w:eastAsia="ru-RU" w:bidi="ru-RU"/>
      </w:rPr>
    </w:lvl>
    <w:lvl w:ilvl="3" w:tplc="C9B4B544">
      <w:numFmt w:val="bullet"/>
      <w:lvlText w:val="•"/>
      <w:lvlJc w:val="left"/>
      <w:pPr>
        <w:ind w:left="2382" w:hanging="166"/>
      </w:pPr>
      <w:rPr>
        <w:rFonts w:hint="default"/>
        <w:lang w:val="ru-RU" w:eastAsia="ru-RU" w:bidi="ru-RU"/>
      </w:rPr>
    </w:lvl>
    <w:lvl w:ilvl="4" w:tplc="8FCC16B4">
      <w:numFmt w:val="bullet"/>
      <w:lvlText w:val="•"/>
      <w:lvlJc w:val="left"/>
      <w:pPr>
        <w:ind w:left="3082" w:hanging="166"/>
      </w:pPr>
      <w:rPr>
        <w:rFonts w:hint="default"/>
        <w:lang w:val="ru-RU" w:eastAsia="ru-RU" w:bidi="ru-RU"/>
      </w:rPr>
    </w:lvl>
    <w:lvl w:ilvl="5" w:tplc="76D42C1E">
      <w:numFmt w:val="bullet"/>
      <w:lvlText w:val="•"/>
      <w:lvlJc w:val="left"/>
      <w:pPr>
        <w:ind w:left="3783" w:hanging="166"/>
      </w:pPr>
      <w:rPr>
        <w:rFonts w:hint="default"/>
        <w:lang w:val="ru-RU" w:eastAsia="ru-RU" w:bidi="ru-RU"/>
      </w:rPr>
    </w:lvl>
    <w:lvl w:ilvl="6" w:tplc="E6E6A90E">
      <w:numFmt w:val="bullet"/>
      <w:lvlText w:val="•"/>
      <w:lvlJc w:val="left"/>
      <w:pPr>
        <w:ind w:left="4484" w:hanging="166"/>
      </w:pPr>
      <w:rPr>
        <w:rFonts w:hint="default"/>
        <w:lang w:val="ru-RU" w:eastAsia="ru-RU" w:bidi="ru-RU"/>
      </w:rPr>
    </w:lvl>
    <w:lvl w:ilvl="7" w:tplc="0B46C8E6">
      <w:numFmt w:val="bullet"/>
      <w:lvlText w:val="•"/>
      <w:lvlJc w:val="left"/>
      <w:pPr>
        <w:ind w:left="5184" w:hanging="166"/>
      </w:pPr>
      <w:rPr>
        <w:rFonts w:hint="default"/>
        <w:lang w:val="ru-RU" w:eastAsia="ru-RU" w:bidi="ru-RU"/>
      </w:rPr>
    </w:lvl>
    <w:lvl w:ilvl="8" w:tplc="D74AB84E">
      <w:numFmt w:val="bullet"/>
      <w:lvlText w:val="•"/>
      <w:lvlJc w:val="left"/>
      <w:pPr>
        <w:ind w:left="5885" w:hanging="166"/>
      </w:pPr>
      <w:rPr>
        <w:rFonts w:hint="default"/>
        <w:lang w:val="ru-RU" w:eastAsia="ru-RU" w:bidi="ru-RU"/>
      </w:rPr>
    </w:lvl>
  </w:abstractNum>
  <w:abstractNum w:abstractNumId="2" w15:restartNumberingAfterBreak="0">
    <w:nsid w:val="5E2B6C19"/>
    <w:multiLevelType w:val="hybridMultilevel"/>
    <w:tmpl w:val="D4B4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27904">
    <w:abstractNumId w:val="0"/>
  </w:num>
  <w:num w:numId="2" w16cid:durableId="1632974105">
    <w:abstractNumId w:val="1"/>
  </w:num>
  <w:num w:numId="3" w16cid:durableId="164489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AD"/>
    <w:rsid w:val="00011852"/>
    <w:rsid w:val="000C192C"/>
    <w:rsid w:val="00110641"/>
    <w:rsid w:val="00233BDC"/>
    <w:rsid w:val="0024547A"/>
    <w:rsid w:val="003A4D50"/>
    <w:rsid w:val="003B5010"/>
    <w:rsid w:val="0040423D"/>
    <w:rsid w:val="00476ABF"/>
    <w:rsid w:val="004E6E3D"/>
    <w:rsid w:val="00602610"/>
    <w:rsid w:val="006805C2"/>
    <w:rsid w:val="00722F17"/>
    <w:rsid w:val="0082765C"/>
    <w:rsid w:val="008D7094"/>
    <w:rsid w:val="009169AD"/>
    <w:rsid w:val="00947585"/>
    <w:rsid w:val="009F552F"/>
    <w:rsid w:val="00AF5FAD"/>
    <w:rsid w:val="00D02840"/>
    <w:rsid w:val="00DF4AEB"/>
    <w:rsid w:val="00E36A45"/>
    <w:rsid w:val="00EF6003"/>
    <w:rsid w:val="00FE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AA4"/>
  <w15:docId w15:val="{9BC4C499-6769-453D-A6AF-45A8869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47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947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F5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F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D74B-AAFB-4B28-A707-E4D756E6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4932</Characters>
  <Application>Microsoft Office Word</Application>
  <DocSecurity>0</DocSecurity>
  <Lines>548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301</cp:lastModifiedBy>
  <cp:revision>2</cp:revision>
  <dcterms:created xsi:type="dcterms:W3CDTF">2022-11-13T10:14:00Z</dcterms:created>
  <dcterms:modified xsi:type="dcterms:W3CDTF">2022-11-13T10:14:00Z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9e992a0ed6c32edb3c5b0df9c52fd9db419b62d96e77dea5e3b5f51bb17545d8</vt:lpwstr>
  </property>
</Properties>
</file>