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89E" w:rsidRDefault="0025489E" w:rsidP="002A66E4">
      <w:pPr>
        <w:pStyle w:val="ac"/>
        <w:spacing w:after="0" w:line="240" w:lineRule="auto"/>
      </w:pPr>
    </w:p>
    <w:p w:rsidR="0025489E" w:rsidRDefault="0025489E">
      <w:pPr>
        <w:pStyle w:val="ac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9E" w:rsidRDefault="0025489E">
      <w:pPr>
        <w:pStyle w:val="ac"/>
        <w:spacing w:after="0" w:line="240" w:lineRule="auto"/>
        <w:ind w:left="720"/>
        <w:jc w:val="center"/>
        <w:rPr>
          <w:b/>
          <w:bCs/>
          <w:sz w:val="28"/>
          <w:szCs w:val="28"/>
        </w:rPr>
      </w:pPr>
    </w:p>
    <w:p w:rsidR="0025489E" w:rsidRDefault="0025489E">
      <w:pPr>
        <w:pStyle w:val="ac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tbl>
      <w:tblPr>
        <w:tblW w:w="9533" w:type="dxa"/>
        <w:tblInd w:w="-50" w:type="dxa"/>
        <w:tblBorders>
          <w:top w:val="single" w:sz="12" w:space="0" w:color="2976A4"/>
          <w:left w:val="single" w:sz="8" w:space="0" w:color="2976A4"/>
          <w:right w:val="single" w:sz="8" w:space="0" w:color="2976A4"/>
          <w:insideV w:val="single" w:sz="8" w:space="0" w:color="2976A4"/>
        </w:tblBorders>
        <w:tblLayout w:type="fixed"/>
        <w:tblCellMar>
          <w:left w:w="27" w:type="dxa"/>
        </w:tblCellMar>
        <w:tblLook w:val="04A0" w:firstRow="1" w:lastRow="0" w:firstColumn="1" w:lastColumn="0" w:noHBand="0" w:noVBand="1"/>
      </w:tblPr>
      <w:tblGrid>
        <w:gridCol w:w="2039"/>
        <w:gridCol w:w="312"/>
        <w:gridCol w:w="222"/>
        <w:gridCol w:w="2130"/>
        <w:gridCol w:w="1753"/>
        <w:gridCol w:w="1134"/>
        <w:gridCol w:w="1943"/>
      </w:tblGrid>
      <w:tr w:rsidR="0025489E" w:rsidTr="002A66E4">
        <w:trPr>
          <w:cantSplit/>
          <w:trHeight w:val="727"/>
        </w:trPr>
        <w:tc>
          <w:tcPr>
            <w:tcW w:w="9533" w:type="dxa"/>
            <w:gridSpan w:val="7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ssignmentTemplate"/>
              <w:spacing w:before="0" w:after="0"/>
              <w:jc w:val="both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Раздел долгосрочного планирования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</w:rPr>
              <w:t>Казахстан в X – нач. XІІІ вв.</w:t>
            </w:r>
          </w:p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НСШ</w:t>
            </w:r>
          </w:p>
        </w:tc>
      </w:tr>
      <w:tr w:rsidR="0025489E" w:rsidTr="002A66E4">
        <w:trPr>
          <w:cantSplit/>
          <w:trHeight w:val="472"/>
        </w:trPr>
        <w:tc>
          <w:tcPr>
            <w:tcW w:w="2573" w:type="dxa"/>
            <w:gridSpan w:val="3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Дата: 1</w:t>
            </w:r>
            <w:r w:rsidR="00AC3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.12.</w:t>
            </w:r>
            <w:r w:rsidR="00AC3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2022</w:t>
            </w:r>
          </w:p>
        </w:tc>
        <w:tc>
          <w:tcPr>
            <w:tcW w:w="6960" w:type="dxa"/>
            <w:gridSpan w:val="4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proofErr w:type="spellStart"/>
            <w:r w:rsidR="00AC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Саганаева</w:t>
            </w:r>
            <w:proofErr w:type="spellEnd"/>
            <w:r w:rsidR="00AC3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25489E" w:rsidTr="002A66E4">
        <w:trPr>
          <w:cantSplit/>
          <w:trHeight w:val="412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6 </w:t>
            </w:r>
            <w:r w:rsidR="00AC3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696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A66E4">
            <w:pPr>
              <w:pStyle w:val="AssignmentTemplate"/>
              <w:spacing w:before="0" w:after="0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:rsidR="0025489E" w:rsidRDefault="002A66E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25489E" w:rsidTr="002A66E4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tabs>
                <w:tab w:val="left" w:pos="22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p w:rsidR="0025489E" w:rsidRDefault="002A66E4">
            <w:pPr>
              <w:tabs>
                <w:tab w:val="left" w:pos="22"/>
              </w:tabs>
              <w:spacing w:line="240" w:lineRule="auto"/>
              <w:jc w:val="both"/>
            </w:pPr>
            <w:r>
              <w:rPr>
                <w:rFonts w:ascii="Times New Roman" w:eastAsia="MS Minngs" w:hAnsi="Times New Roman"/>
                <w:sz w:val="24"/>
                <w:u w:val="single"/>
              </w:rPr>
              <w:t>Исследовательский вопрос:</w:t>
            </w:r>
            <w:r>
              <w:rPr>
                <w:rFonts w:ascii="Times New Roman" w:eastAsia="MS Minngs" w:hAnsi="Times New Roman"/>
                <w:sz w:val="24"/>
              </w:rPr>
              <w:t xml:space="preserve"> Как Великий Шелковый путь повлиял на экономическое и культурное развитие средневекового Казахстана?</w:t>
            </w:r>
          </w:p>
        </w:tc>
      </w:tr>
      <w:tr w:rsidR="0025489E" w:rsidTr="002A66E4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6.4.2.1 – определять влияние Великого Шелкового пути на развитие городской культуры;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6.4.1.1 – выявлять экономическую взаимосвязь между кочевниками и оседлым населением</w:t>
            </w:r>
          </w:p>
        </w:tc>
      </w:tr>
      <w:tr w:rsidR="0025489E" w:rsidTr="002A66E4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Объяснять, как Великий Шелковый путь повлиял на развитие городской культуры и архитектуры</w:t>
            </w:r>
          </w:p>
        </w:tc>
      </w:tr>
      <w:tr w:rsidR="0025489E" w:rsidTr="002A66E4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Анализировать влияние Великого Шелкового пути на развитие городской культуры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_DdeLink__2140_95596205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Описывать города, приводя примеры развития городской культуры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Приводить примеры взаимосвязи между кочевниками и оседлым населением</w:t>
            </w:r>
          </w:p>
          <w:p w:rsidR="0025489E" w:rsidRDefault="0025489E">
            <w:pPr>
              <w:pStyle w:val="TableParagraph"/>
              <w:ind w:left="72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9E" w:rsidTr="002A66E4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цели</w:t>
            </w:r>
          </w:p>
          <w:p w:rsidR="0025489E" w:rsidRDefault="0025489E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Работают с видеоматериалом и отвечают на вопросы (навык слушания и говорения);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Работают с информационными текстами (навык чтения);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Пишут сообщение по теме (навык письма).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Великий шелковый путь, караван, товар, шелк, торговля, архитектура, дипломатия, международные отношения.</w:t>
            </w:r>
          </w:p>
          <w:p w:rsidR="0025489E" w:rsidRDefault="002A6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Самыми главными изменениями / достижениями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являются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...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Это событие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важным, потому что...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социальными/ экономическими/политическими/культурными.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краткосрочными/ среднесрочными/ долгосрочными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Ряд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факторов повлияли на следующие факторы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например ...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... были важнее, по сравнению с VІ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ІХ веком,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так как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  <w:p w:rsidR="0025489E" w:rsidRDefault="002A66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Данное событие/изменение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важным/значимым, потому что...</w:t>
            </w:r>
          </w:p>
          <w:p w:rsidR="0025489E" w:rsidRDefault="002A66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Мы выяснили, что...</w:t>
            </w:r>
          </w:p>
          <w:p w:rsidR="0025489E" w:rsidRDefault="002A66E4">
            <w:pPr>
              <w:pStyle w:val="Style11"/>
              <w:ind w:left="103" w:hanging="10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 заключении...</w:t>
            </w:r>
          </w:p>
        </w:tc>
      </w:tr>
      <w:tr w:rsidR="0025489E" w:rsidTr="002A66E4">
        <w:trPr>
          <w:cantSplit/>
          <w:trHeight w:val="157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Привитие ценностей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25489E" w:rsidTr="002A66E4">
        <w:trPr>
          <w:cantSplit/>
          <w:trHeight w:val="755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Казахская литература, всемирная, география </w:t>
            </w:r>
          </w:p>
        </w:tc>
      </w:tr>
      <w:tr w:rsidR="0025489E" w:rsidTr="002A66E4">
        <w:trPr>
          <w:cantSplit/>
          <w:trHeight w:val="688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ресурсов, видеоматериалов</w:t>
            </w:r>
          </w:p>
        </w:tc>
      </w:tr>
      <w:tr w:rsidR="0025489E" w:rsidTr="002A66E4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Предварительные знания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Знает об образовании и распаде ранних тюркских государств на территории Казахстана. </w:t>
            </w:r>
          </w:p>
        </w:tc>
      </w:tr>
      <w:tr w:rsidR="0025489E" w:rsidTr="002A66E4">
        <w:trPr>
          <w:trHeight w:val="564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25489E" w:rsidTr="002A66E4">
        <w:trPr>
          <w:trHeight w:val="52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</w:t>
            </w:r>
          </w:p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 этапы урока</w:t>
            </w: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Действия, запланированные для выполнения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25489E" w:rsidTr="002A66E4">
        <w:trPr>
          <w:trHeight w:val="191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</w:t>
            </w:r>
            <w:proofErr w:type="spellEnd"/>
          </w:p>
          <w:p w:rsidR="0025489E" w:rsidRDefault="002A66E4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нутка</w:t>
            </w:r>
            <w:proofErr w:type="spellEnd"/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Приветствие. Психологический настрой на урок. Пожелание детям удачи.</w:t>
            </w:r>
          </w:p>
          <w:p w:rsidR="0025489E" w:rsidRDefault="0025489E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Сәлеметсіздерме балалар</w:t>
            </w:r>
            <w:r w:rsidR="00AC30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Отырыңыздар.</w:t>
            </w:r>
          </w:p>
          <w:p w:rsidR="0025489E" w:rsidRDefault="0025489E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рада вас приветствовать.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Книжки, тетрадки, настроение в порядке?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Поприветствуем гостей, и урок начнем скорей.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вас ребята сегодня требуется хорошее настроение, усердие и внимательность. Желаю нам с вами хорошо и плодотворно поработать  на уроке.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Открыть тетради, записать число и тему урока.</w:t>
            </w:r>
          </w:p>
          <w:p w:rsidR="0025489E" w:rsidRDefault="0025489E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Еще 700 лет назад шейх Саади из Шираза писал: “Путешествуя, радуешь сердце, извлекаешь выгоды, видишь разные диковины, слышишь о чудесах, осматриваешь города, беседуешь с друзьями, расширяешь образование и познания, умножаешь богатство и состояние, знакомишься с людьми и испытываешь судьбу”. </w:t>
            </w: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Ребята сегодня нам с вами предстоит отправиться в увлекательное путешествие в торговом караване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по городам Казахстана, расположенным на Великом шелковом пути.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</w:rPr>
              <w:t xml:space="preserve">Тема нашего урока сегодня: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познакомимся с особенностями городской культуры.</w:t>
            </w:r>
          </w:p>
          <w:p w:rsidR="0025489E" w:rsidRDefault="002A66E4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Выполним различные задания и виды работ: индивидуальные, творческие, поработаем самостоятельно, коллективно.</w:t>
            </w:r>
          </w:p>
          <w:p w:rsidR="0025489E" w:rsidRDefault="0025489E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Сегодня</w:t>
            </w:r>
            <w:r w:rsidR="00AC300F"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 в течении нашего урока мы должны будем ответить на вопрос: Как Великий Шелковый путь повлиял на экономическое и культурное развитие средневекового Казахстана?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Но прежде чем мы приступим к изучению новой темы, давайте вспомним и повторим пред. материал.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На предыдущем уроке мы говорили о влиянии ВШП на развитие международных отношений:</w:t>
            </w: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Как повлиял ВШП на развитие международных отношений?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 Укрепление дипломатических отношений между странами Запада и Востока;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 Установление и развитие торговых связей между народами.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 Передача опыта изготовления изящных изделий, воспитание эстетического вкуса.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 Взаимообогащение и взаимовлияние культурных связей.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5.Укрепление международных отношений, создание атмосферы мира и согласия между народам.</w:t>
            </w:r>
          </w:p>
          <w:p w:rsidR="0025489E" w:rsidRDefault="0025489E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2. Какое значение имеет ВШП для стран на современном этапе.</w:t>
            </w:r>
          </w:p>
          <w:p w:rsidR="0025489E" w:rsidRDefault="002A66E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Назовите современные страны участники ВШП: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Казахстан, Киргизстан, Узбекистан.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В каком году ВШП включён в список Всемирного наследия ЮНЕСКО — 2014 г.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Сколько памятников внес Казахстан в список объектов Всемирного наследия.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С какой инициативой выступил президент Н.А. Назарбаев — строительство дороги: «Западная Европа — Западный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  <w:p w:rsidR="0025489E" w:rsidRDefault="0025489E">
            <w:pPr>
              <w:pStyle w:val="ac"/>
              <w:tabs>
                <w:tab w:val="left" w:pos="426"/>
              </w:tabs>
              <w:spacing w:after="15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tabs>
                <w:tab w:val="left" w:pos="426"/>
              </w:tabs>
              <w:spacing w:after="15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Сдать на проверку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. карту</w:t>
            </w:r>
          </w:p>
          <w:p w:rsidR="0025489E" w:rsidRDefault="002A66E4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-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Прверка</w:t>
            </w:r>
            <w:proofErr w:type="spellEnd"/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дом. Зад. - экспресс контроль:</w:t>
            </w:r>
          </w:p>
          <w:p w:rsidR="0025489E" w:rsidRDefault="0025489E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 Тест на тему: Великий Шелковый путь.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_DdeLink__569_1256915296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Посланники китайского императора У Ди, направленные с дипломатической миссией в западные страны в 138 году, вернулись обратно спустя…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12 лет В) 13 лет С) 20 лет Д) 2 года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дипломатических отношений между Тюркским каганатом и Византией было достигнуто в: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567 г. В) 568 г. С) 569 г. Д) 586 г.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Великий Шелковый путь зародился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во II-I вв. до н.э. В) V-IV вв. до н.э. С) V-VI вв. Д) I-II вв. н.э.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Где заканчивался Великий Шелковый путь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в Риме В)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С) в Иране Д) в Монголии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Долгое время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хранил в тайне производство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шелка В) ситца С) фарфора Д) риса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Где брал свое начало Великий Шелковый путь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в районе р. Хуанхэ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В) в нижнем течении Сырдарьи С) побережье Черного моря Д) в долине р. Инд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Где производство шелка было налажено так хорошо, что там могли соперничать даже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Китаем</w:t>
            </w:r>
            <w:proofErr w:type="spellEnd"/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Япония В) Закавказье С) Рим Д) Согдиана Е) Киев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Какая территория Казахстана являлась главными воротами на Восток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Сырдарьинская долина В) Западный Казахстан С) Предгорья Алтая Д)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Жетысу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Е) Северный Казахстан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Какова протяженность Великого Шелкового пути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В)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С)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Д)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Е) 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Южный Казахстан это одни из главных ворот для выхода на</w:t>
            </w: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Запад В) Восток С) Север Д) Юг</w:t>
            </w:r>
          </w:p>
          <w:p w:rsidR="0025489E" w:rsidRDefault="0025489E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_DdeLink__569_12569152966"/>
            <w:bookmarkEnd w:id="2"/>
          </w:p>
          <w:p w:rsidR="0025489E" w:rsidRDefault="0025489E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Ключ: 1-В; 2-В; 3-А; 4-А ; 5-А ; 6-А ; 7-Д ; 8-Д ; 9-А ; 10- А</w:t>
            </w:r>
          </w:p>
          <w:p w:rsidR="0025489E" w:rsidRDefault="0025489E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Взаимопроверка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- Перед вами листы оценивания, в которых все задания, которые мы должны выполнить, максимальное количество баллов и колонка для баллов, которые вы сегодня наберёте, в конце урока подсчитаем баллы и получим результат за урок. В первой графе поставьте баллы за первое задание.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br/>
            </w: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Актуализация знаний – </w:t>
            </w:r>
            <w:r>
              <w:rPr>
                <w:rFonts w:ascii="Times New Roman" w:eastAsia="MS Minng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«Корзина знаний»- </w:t>
            </w: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учащиеся пишут на стикерах все, что относиться к теме и приклеивают на корзину.  (1 мин)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своей работе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президент Н. А. Назарбаев говорит об особом отношении к родной земле, её культуре, тем местам, которые рассказывают нам об истории казахского народа.</w:t>
            </w:r>
          </w:p>
          <w:p w:rsidR="0025489E" w:rsidRDefault="002A66E4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И сейчас мы поговорим о таких местах — средневековые города Казахстана.</w:t>
            </w:r>
          </w:p>
          <w:p w:rsidR="0025489E" w:rsidRDefault="002548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Первоначально стимулирующий материал.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Продемонстрируйте учащимся видеоматериал «Средневековые города Казахстана». Попросите учащихся прослушать интервью известного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историка К. Байпакова о средневековых городах Казахстана. 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Задание:</w:t>
            </w: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Назовите города, о которых шла речь в видео материале.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5489E" w:rsidRDefault="002A66E4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Покажите их на карте.</w:t>
            </w: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A66E4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1. Шаг вперед – шаг назад ( утверждение верно-вперед, неверно-назад)</w:t>
            </w:r>
          </w:p>
          <w:p w:rsidR="0025489E" w:rsidRDefault="0025489E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Open Sans;sans-serif" w:eastAsia="MS Minngs" w:hAnsi="Open Sans;sans-serif" w:cs="Times New Roman" w:hint="eastAsia"/>
                <w:color w:val="000000"/>
                <w:sz w:val="24"/>
                <w:szCs w:val="24"/>
                <w:lang w:eastAsia="ru-RU"/>
              </w:rPr>
            </w:pP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 ВШП – это система караванных торговых путей. </w:t>
            </w:r>
          </w:p>
          <w:p w:rsidR="0025489E" w:rsidRDefault="002A66E4">
            <w:pPr>
              <w:pStyle w:val="ac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 Великий Шелковый Путь имел протяженность в 17 тыс. км</w:t>
            </w:r>
          </w:p>
          <w:p w:rsidR="0025489E" w:rsidRDefault="002A66E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  ВШП название получил от ткани, впервые изготовленной в 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Китае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25489E" w:rsidRDefault="002A66E4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4.Шелковая ткань появилась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Китае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12 веке до н.э.</w:t>
            </w:r>
          </w:p>
          <w:p w:rsidR="0025489E" w:rsidRDefault="0025489E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hAnsi="Times New Roman;serif"/>
                <w:sz w:val="24"/>
                <w:szCs w:val="24"/>
              </w:rPr>
            </w:pPr>
          </w:p>
          <w:p w:rsidR="0025489E" w:rsidRDefault="002A66E4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2. Учитель называет термины и просит детей – встать-сесть ( встать, если термин относится к ВШП, и сесть, если не относится).</w:t>
            </w:r>
          </w:p>
          <w:p w:rsidR="0025489E" w:rsidRDefault="002A66E4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Ябгу</w:t>
            </w:r>
            <w:proofErr w:type="spell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, Купец, Конфедерация, </w:t>
            </w:r>
            <w:proofErr w:type="spellStart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Жетысу</w:t>
            </w:r>
            <w:proofErr w:type="spellEnd"/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, Дипломатия.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Корзина.</w:t>
            </w: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000000">
            <w:pPr>
              <w:tabs>
                <w:tab w:val="left" w:pos="318"/>
              </w:tabs>
              <w:spacing w:after="0" w:line="240" w:lineRule="auto"/>
              <w:jc w:val="both"/>
            </w:pPr>
            <w:hyperlink r:id="rId5">
              <w:r w:rsidR="002A66E4">
                <w:rPr>
                  <w:rStyle w:val="-"/>
                  <w:rFonts w:ascii="Times New Roman" w:hAnsi="Times New Roman" w:cs="Times New Roman"/>
                  <w:lang w:val="kk-KZ"/>
                </w:rPr>
                <w:t>https://www.youtube.com/watch?v=bJ_VFF8pXsU</w:t>
              </w:r>
            </w:hyperlink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Средневеко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вые города Казахстана</w:t>
            </w:r>
          </w:p>
          <w:p w:rsidR="0025489E" w:rsidRDefault="002A66E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Древние города Казахстана</w:t>
            </w: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25489E" w:rsidRDefault="0025489E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489E" w:rsidTr="002A66E4"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урока</w:t>
            </w: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Д.З.</w:t>
            </w: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89E" w:rsidRDefault="002A66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25489E" w:rsidRDefault="00254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 xml:space="preserve">Для дальнейшей работы нам необходимо сформировать рабочие группы —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Исследовательские вопросы: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Как Великий Шелковый путь повлиял на экономическое и культурное развитие средневекового Казахстана?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25489E" w:rsidRDefault="002A66E4">
            <w:pPr>
              <w:pStyle w:val="af2"/>
              <w:shd w:val="clear" w:color="auto" w:fill="FFFFFF"/>
              <w:spacing w:before="0" w:after="0" w:line="227" w:lineRule="atLeast"/>
              <w:jc w:val="both"/>
            </w:pPr>
            <w:r>
              <w:rPr>
                <w:b/>
                <w:lang w:val="kk-KZ"/>
              </w:rPr>
              <w:t>К</w:t>
            </w:r>
            <w:r>
              <w:rPr>
                <w:lang w:val="kk-KZ"/>
              </w:rPr>
              <w:t xml:space="preserve"> </w:t>
            </w:r>
            <w:r>
              <w:t xml:space="preserve">В </w:t>
            </w:r>
            <w:r>
              <w:rPr>
                <w:lang w:val="en-US"/>
              </w:rPr>
              <w:t>VI</w:t>
            </w:r>
            <w:r>
              <w:t xml:space="preserve"> – </w:t>
            </w:r>
            <w:r>
              <w:rPr>
                <w:lang w:val="en-US"/>
              </w:rPr>
              <w:t>VII</w:t>
            </w:r>
            <w:r>
              <w:t xml:space="preserve"> вв. наиболее оживленным становится путь, который проходил из </w:t>
            </w:r>
            <w:proofErr w:type="spellStart"/>
            <w:r>
              <w:t>Китая</w:t>
            </w:r>
            <w:proofErr w:type="spellEnd"/>
            <w:r>
              <w:t xml:space="preserve"> на Запад через Семиречье и Южный Казахстан. Казахстанский участок был более безопасным.</w:t>
            </w:r>
            <w:r>
              <w:rPr>
                <w:lang w:val="kk-KZ"/>
              </w:rPr>
              <w:t> </w:t>
            </w:r>
            <w:r>
              <w:t xml:space="preserve"> Так этот путь стал главным, основное число посольских и торговых караванов в </w:t>
            </w:r>
            <w:r>
              <w:rPr>
                <w:lang w:val="en-US"/>
              </w:rPr>
              <w:t>VII</w:t>
            </w:r>
            <w:r>
              <w:t xml:space="preserve"> – </w:t>
            </w:r>
            <w:r>
              <w:rPr>
                <w:lang w:val="en-US"/>
              </w:rPr>
              <w:t>XIV</w:t>
            </w:r>
            <w:r>
              <w:t xml:space="preserve"> вв. шло здесь. Б</w:t>
            </w:r>
            <w:r>
              <w:rPr>
                <w:color w:val="000000"/>
              </w:rPr>
              <w:t>ольшин</w:t>
            </w:r>
            <w:r>
              <w:rPr>
                <w:color w:val="000000"/>
              </w:rPr>
              <w:softHyphen/>
              <w:t>ство средневековых городов находились в Южном Казах</w:t>
            </w:r>
            <w:r>
              <w:rPr>
                <w:color w:val="000000"/>
              </w:rPr>
              <w:softHyphen/>
              <w:t xml:space="preserve">стане и </w:t>
            </w:r>
            <w:proofErr w:type="spellStart"/>
            <w:r>
              <w:rPr>
                <w:color w:val="000000"/>
              </w:rPr>
              <w:t>Жетысу</w:t>
            </w:r>
            <w:proofErr w:type="spellEnd"/>
            <w:r>
              <w:rPr>
                <w:color w:val="000000"/>
              </w:rPr>
              <w:t>. В середине средних веков на территории Казахстана ста</w:t>
            </w:r>
            <w:r>
              <w:rPr>
                <w:color w:val="000000"/>
              </w:rPr>
              <w:softHyphen/>
              <w:t>ла развиваться оседлая культура и возникли новые города.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Попросите учащихся исследовать эти города: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Выберают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название города.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группа:  Тараз</w:t>
            </w:r>
          </w:p>
          <w:p w:rsidR="0025489E" w:rsidRDefault="002A66E4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группа: Туркестан</w:t>
            </w:r>
          </w:p>
          <w:p w:rsidR="0025489E" w:rsidRDefault="0025489E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5489E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по которым необходимо провести исследование: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местонахождение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структура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административная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культурная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торговая роль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интересные факты о городе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_DdeLink__5681_1078467294"/>
            <w:bookmarkEnd w:id="3"/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представляет результаты своей работы в виде постера.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создания постера:</w:t>
            </w: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главной идеи, описывающую особенность данного города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важных фактов о данном городе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Примеры свидетельствующие о развитии городской культуры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дает общую информацию о городе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торговую жизнь города</w:t>
            </w:r>
          </w:p>
          <w:p w:rsidR="0025489E" w:rsidRDefault="002A66E4">
            <w:pPr>
              <w:pStyle w:val="TableParagraph"/>
              <w:numPr>
                <w:ilvl w:val="0"/>
                <w:numId w:val="4"/>
              </w:numPr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приводит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взаимосвязи между кочевниками и оседлым населением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культурную жизнь города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особенности товарно-денежных отношений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приводит доводы о влиянии Великого Шелкового пути на развитие городов</w:t>
            </w:r>
          </w:p>
          <w:p w:rsidR="0025489E" w:rsidRDefault="002A66E4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артефакты, найденные в ходе археологических раскопок.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  <w:t>А теперь давайте вернёмся к целям нашего урока</w:t>
            </w:r>
          </w:p>
          <w:p w:rsidR="0025489E" w:rsidRDefault="0025489E">
            <w:pPr>
              <w:pStyle w:val="ac"/>
              <w:spacing w:after="0" w:line="240" w:lineRule="auto"/>
              <w:jc w:val="both"/>
              <w:rPr>
                <w:b/>
                <w:bCs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«Горячий микрофон»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Как ВШП повлиял на развитие средневекового Казахстана?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Развивалась городская культура.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 и укрепление городов.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торговли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науки, литература</w:t>
            </w:r>
          </w:p>
          <w:p w:rsidR="0025489E" w:rsidRDefault="002A66E4">
            <w:pPr>
              <w:numPr>
                <w:ilvl w:val="0"/>
                <w:numId w:val="1"/>
              </w:numPr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архитектуры</w:t>
            </w:r>
          </w:p>
          <w:p w:rsidR="0025489E" w:rsidRDefault="002A66E4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кочев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и оседл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население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взаимодействовали между собой.</w:t>
            </w:r>
          </w:p>
          <w:p w:rsidR="0025489E" w:rsidRDefault="0025489E">
            <w:pPr>
              <w:pStyle w:val="TableParagraph"/>
              <w:ind w:left="720" w:right="9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489E" w:rsidRDefault="002A66E4">
            <w:pPr>
              <w:pStyle w:val="ac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1. Какие здания были обнаружены в Таразе ? (мечети).</w:t>
            </w:r>
          </w:p>
          <w:p w:rsidR="0025489E" w:rsidRDefault="002A66E4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Какой товар на международную торговлю выставляли кочевники породистых….(лошади).</w:t>
            </w:r>
          </w:p>
          <w:p w:rsidR="0025489E" w:rsidRDefault="002A66E4">
            <w:pPr>
              <w:pStyle w:val="ac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 Какая посуда из серебра была найдена в Таразе? (кувшины).</w:t>
            </w:r>
          </w:p>
          <w:p w:rsidR="0025489E" w:rsidRDefault="0025489E">
            <w:pPr>
              <w:pStyle w:val="ac"/>
              <w:tabs>
                <w:tab w:val="left" w:pos="0"/>
              </w:tabs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5489E" w:rsidRDefault="002A66E4">
            <w:pPr>
              <w:pStyle w:val="ac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 Что было найдено в Южном Казахстане? (монеты).</w:t>
            </w:r>
          </w:p>
          <w:p w:rsidR="0025489E" w:rsidRDefault="002A66E4">
            <w:pPr>
              <w:pStyle w:val="ac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 Какой город был узлом караванных путей?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25489E" w:rsidRDefault="002A66E4">
            <w:pPr>
              <w:pStyle w:val="ac"/>
              <w:tabs>
                <w:tab w:val="left" w:pos="0"/>
              </w:tabs>
              <w:spacing w:after="0"/>
              <w:ind w:left="30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6. В каком городе находится Мавзолей Ходжа Ахмеда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Йассауи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25489E" w:rsidRDefault="002A66E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Какие еще средневековые города Казахстана, расположенные на ВШП вы знаете?</w:t>
            </w:r>
          </w:p>
          <w:p w:rsidR="0025489E" w:rsidRDefault="0025489E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25489E" w:rsidRDefault="002A66E4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Вывод: </w:t>
            </w:r>
            <w:hyperlink r:id="rId6">
              <w:r>
                <w:rPr>
                  <w:rStyle w:val="-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Таким образом,</w:t>
              </w:r>
            </w:hyperlink>
          </w:p>
          <w:p w:rsidR="0025489E" w:rsidRDefault="002A66E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Средневековые города Казахстана выполняли важную роль не только в экономическом развитии государства, развивая торговые отношения между городами и странами, но и были крупными культурными центрами. Казахстан в средние века был одним из регионов с развитой городской цивилизацией, высокой культурой городской жизни.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не только торговыми центрами, но также и центрами науки и культуры.</w:t>
            </w:r>
          </w:p>
          <w:p w:rsidR="0025489E" w:rsidRDefault="002A66E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Народы многих стран сегодня стремятся изучить корни своей истории, понять истоки духовности, своей национальной причастности к мировой культуре.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color w:val="7B7B7B"/>
                <w:sz w:val="24"/>
                <w:szCs w:val="24"/>
              </w:rPr>
              <w:t>Сегодня возрождается идея  «</w:t>
            </w:r>
            <w:proofErr w:type="spellStart"/>
            <w:r>
              <w:rPr>
                <w:rFonts w:ascii="Times New Roman" w:hAnsi="Times New Roman"/>
                <w:color w:val="7B7B7B"/>
                <w:sz w:val="24"/>
                <w:szCs w:val="24"/>
              </w:rPr>
              <w:t>Мәңгілік</w:t>
            </w:r>
            <w:proofErr w:type="spellEnd"/>
            <w:r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 Ел» — «Вечного Народа», «Вечного Государства».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z w:val="24"/>
                <w:szCs w:val="24"/>
              </w:rPr>
              <w:t>На 70-й сессии Генеральной Ассамблеи ООН  Глава государства Нурсултан Назарбаев отметил: «Важным для стран Евразии является возрождение экономики Великого шелкового пути на современном уровне. »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color w:val="3F3F3F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 xml:space="preserve">В настоящее время ведётся комплексное международное исследование Великого Шёлкового пути. Обращение мировой науки к изучению Великого Шелкового пути - это поистине отсчет времени назад, вглубь веков, попытка проследить вехи истории и «смену поколений». Кроме того, изучение Великого Шёлкового пути призвано поддержать сотрудничество, научное и культурное, между учеными стран, входивших когда-то в регионы влияния древнего пути. Наиболее полная оценка стоящих перед исследователями задач была дана Генеральным директором ЮНЕСКО Федерико Майором: «Шелковый путь, проходивший через степи, моря и пустыни, предоставлял великолепную возможность для установления контактов и диалога, способствовал возможности взаимного обогащения выдающихся цивилизаций. Цель проекта 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комплексного исследования Шелкового пути - содействовать тому, чтобы народы сегодня осознали необходимость возобновить диалог, воспользовались имеющей историческое значение возможностью взаимопонимания, общения и взаимного обогащения цивилизаций, расположенных вдоль этого пути».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F3F3F"/>
                <w:sz w:val="24"/>
                <w:szCs w:val="24"/>
              </w:rPr>
              <w:t xml:space="preserve">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89E" w:rsidRDefault="002A66E4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Ф. Оценивание</w:t>
            </w:r>
            <w:r>
              <w:rPr>
                <w:rStyle w:val="-"/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none"/>
              </w:rPr>
              <w:t xml:space="preserve">  </w:t>
            </w:r>
            <w:r>
              <w:rPr>
                <w:rStyle w:val="-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u w:val="none"/>
              </w:rPr>
              <w:t xml:space="preserve">- </w:t>
            </w: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лист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  - посмотрите на критерии оценивания, шкалу баллов, посчитайте их количество и на листе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напишите количество баллов, которые вы сегодня набрали</w:t>
            </w:r>
          </w:p>
          <w:p w:rsidR="0025489E" w:rsidRDefault="002A66E4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:rsidR="0025489E" w:rsidRDefault="002A66E4">
            <w:pPr>
              <w:pStyle w:val="af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</w:rPr>
              <w:t>Молодцы.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аписать эссе на тему "Значение Великого Шелкового пути для казахской земли" (60-70 слов)</w:t>
            </w: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6980" cy="12827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766" t="16229" r="54925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картинках — 20 лет Астаны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 (с древнейших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наших дней). В 5–и томах. Том 1. – Алматы: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 Средневековая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Южного Казахстана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Семиречья. – Алматы: «Наука», 1986.</w:t>
            </w:r>
          </w:p>
          <w:p w:rsidR="0025489E" w:rsidRDefault="0025489E">
            <w:pPr>
              <w:spacing w:after="0" w:line="240" w:lineRule="auto"/>
              <w:jc w:val="both"/>
              <w:rPr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89E" w:rsidRDefault="00000000">
            <w:pPr>
              <w:spacing w:after="0" w:line="240" w:lineRule="auto"/>
              <w:jc w:val="both"/>
            </w:pPr>
            <w:hyperlink r:id="rId8">
              <w:r w:rsidR="002A66E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http://www.vostlit.info</w:t>
              </w:r>
            </w:hyperlink>
            <w:r w:rsidR="002A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(Восточная литература. Средневековые исторические </w:t>
            </w:r>
            <w:r w:rsidR="002A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источники Востока и запада)</w:t>
            </w:r>
          </w:p>
          <w:p w:rsidR="0025489E" w:rsidRDefault="0025489E">
            <w:pPr>
              <w:spacing w:after="0" w:line="240" w:lineRule="auto"/>
              <w:jc w:val="both"/>
              <w:rPr>
                <w:lang w:val="kk-KZ"/>
              </w:rPr>
            </w:pPr>
          </w:p>
          <w:p w:rsidR="0025489E" w:rsidRDefault="0025489E">
            <w:pPr>
              <w:spacing w:after="0" w:line="240" w:lineRule="auto"/>
              <w:jc w:val="both"/>
            </w:pPr>
          </w:p>
          <w:p w:rsidR="0025489E" w:rsidRDefault="00000000">
            <w:pPr>
              <w:spacing w:after="0" w:line="240" w:lineRule="auto"/>
              <w:jc w:val="both"/>
            </w:pPr>
            <w:hyperlink r:id="rId9">
              <w:r w:rsidR="002A66E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www.nci.kz</w:t>
              </w:r>
            </w:hyperlink>
            <w:r w:rsidR="002A66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Информационно-образовательный ресурсный центр.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История Казахстана. Электронный учебник, 2011 г.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Оценивание групп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апплодис</w:t>
            </w:r>
            <w:proofErr w:type="spellEnd"/>
          </w:p>
          <w:p w:rsidR="0025489E" w:rsidRDefault="002A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менты.</w:t>
            </w:r>
          </w:p>
          <w:p w:rsidR="0025489E" w:rsidRDefault="0025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</w:tc>
      </w:tr>
      <w:tr w:rsidR="0025489E" w:rsidTr="002A66E4"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Дифференциация – каким образом планируете еще больше поддержать  учащихся? </w:t>
            </w:r>
          </w:p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Какие задачи планируете поставить перед способными учащимися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образом  вы планируете проверить уровень освоения материала учащимися?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Соблюдение здоровья и техники безопасности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5489E" w:rsidTr="002A66E4">
        <w:trPr>
          <w:trHeight w:val="896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интеллекта по Гарднеру).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мышления. Более способные учащиеся приводят конкретные доводы о развитии городской культуры на территории Казахстана. Большинство учащихся дают простое описание средневековым городам.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299"/>
              </w:tabs>
              <w:spacing w:after="0" w:line="240" w:lineRule="auto"/>
              <w:ind w:left="2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урока.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pStyle w:val="af4"/>
              <w:tabs>
                <w:tab w:val="left" w:pos="34"/>
                <w:tab w:val="left" w:pos="152"/>
                <w:tab w:val="left" w:pos="1735"/>
              </w:tabs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технологии.</w:t>
            </w:r>
          </w:p>
        </w:tc>
      </w:tr>
      <w:tr w:rsidR="0025489E" w:rsidTr="002A66E4">
        <w:trPr>
          <w:cantSplit/>
          <w:trHeight w:val="557"/>
        </w:trPr>
        <w:tc>
          <w:tcPr>
            <w:tcW w:w="4703" w:type="dxa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по уроку </w:t>
            </w:r>
          </w:p>
          <w:p w:rsidR="0025489E" w:rsidRDefault="0025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ли поставлены цели урока/ Образовательные цели?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ли учащиеся достигли ОЦ?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не достигли,то почему?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 ли проведена дифференциация на уроке?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Соблюдены ли временные этапы урока? 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были  отклонения от плана урока, почему?</w:t>
            </w:r>
          </w:p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Используйте эту часть для изложения своего мнения об уроке. О своем уроке ответьте на вопросы заданные в левом столбце.    </w:t>
            </w:r>
          </w:p>
        </w:tc>
      </w:tr>
      <w:tr w:rsidR="0025489E" w:rsidTr="002A66E4">
        <w:trPr>
          <w:cantSplit/>
          <w:trHeight w:val="507"/>
        </w:trPr>
        <w:tc>
          <w:tcPr>
            <w:tcW w:w="4703" w:type="dxa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/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5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489E" w:rsidTr="002A66E4">
        <w:trPr>
          <w:trHeight w:val="2410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оценка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Два аспекта успешного проведения  урока (думайте и о преподавании и об учебе)?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может оказать влияние на улучшение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думайте и о  преподавании и об учебе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25489E" w:rsidRDefault="002A6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25489E" w:rsidRDefault="002A6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я узнал о классе или достижениях/затруднениях отдельных учащихся во время урока,  на что обратить внимание на следующих уроках?  </w:t>
            </w:r>
          </w:p>
          <w:p w:rsidR="0025489E" w:rsidRDefault="00254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25489E" w:rsidRDefault="002548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9E" w:rsidRDefault="002A66E4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Оценочный лист</w:t>
      </w:r>
    </w:p>
    <w:p w:rsidR="0025489E" w:rsidRDefault="002A66E4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 ___________________________</w:t>
      </w:r>
    </w:p>
    <w:p w:rsidR="0025489E" w:rsidRDefault="0025489E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i/>
          <w:sz w:val="28"/>
          <w:szCs w:val="28"/>
          <w:lang w:val="kk-KZ"/>
        </w:rPr>
      </w:pPr>
    </w:p>
    <w:tbl>
      <w:tblPr>
        <w:tblW w:w="10113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7"/>
        <w:gridCol w:w="2612"/>
        <w:gridCol w:w="2234"/>
      </w:tblGrid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балл</w:t>
            </w: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 - «Тест»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 з.    -       Контурная карта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тема — работа в группе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Блиц опрос - «горячий микрофон»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9E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A66E4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25489E" w:rsidRDefault="0025489E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89E" w:rsidRDefault="0025489E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оценивания:</w:t>
      </w:r>
    </w:p>
    <w:p w:rsidR="0025489E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14 - 15 баллов  -  «Превосходно, вы отлично поработали на уроке»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10 - 13 баллов  -  «Молодцы, хорошая работа»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    баллов  -  «Вам нужно активнее работать на уроке и больше уделять</w:t>
      </w:r>
    </w:p>
    <w:p w:rsidR="0025489E" w:rsidRDefault="002A6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внимание домашнему заданию.»</w:t>
      </w: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rPr>
          <w:rFonts w:ascii="Times New Roman" w:hAnsi="Times New Roman"/>
          <w:sz w:val="28"/>
          <w:szCs w:val="28"/>
        </w:rPr>
      </w:pPr>
    </w:p>
    <w:p w:rsidR="0025489E" w:rsidRDefault="0025489E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33" w:type="dxa"/>
        <w:tblInd w:w="-50" w:type="dxa"/>
        <w:tblBorders>
          <w:top w:val="single" w:sz="12" w:space="0" w:color="2976A4"/>
          <w:left w:val="single" w:sz="8" w:space="0" w:color="2976A4"/>
          <w:right w:val="single" w:sz="8" w:space="0" w:color="2976A4"/>
          <w:insideV w:val="single" w:sz="8" w:space="0" w:color="2976A4"/>
        </w:tblBorders>
        <w:tblLayout w:type="fixed"/>
        <w:tblCellMar>
          <w:left w:w="27" w:type="dxa"/>
        </w:tblCellMar>
        <w:tblLook w:val="04A0" w:firstRow="1" w:lastRow="0" w:firstColumn="1" w:lastColumn="0" w:noHBand="0" w:noVBand="1"/>
      </w:tblPr>
      <w:tblGrid>
        <w:gridCol w:w="2039"/>
        <w:gridCol w:w="312"/>
        <w:gridCol w:w="222"/>
        <w:gridCol w:w="2130"/>
        <w:gridCol w:w="1753"/>
        <w:gridCol w:w="1134"/>
        <w:gridCol w:w="1943"/>
      </w:tblGrid>
      <w:tr w:rsidR="00AC300F" w:rsidTr="004864AC">
        <w:trPr>
          <w:cantSplit/>
          <w:trHeight w:val="727"/>
        </w:trPr>
        <w:tc>
          <w:tcPr>
            <w:tcW w:w="9533" w:type="dxa"/>
            <w:gridSpan w:val="7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AssignmentTemplate"/>
              <w:spacing w:before="0" w:after="0"/>
              <w:jc w:val="both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Раздел долгосрочного планирования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</w:rPr>
              <w:t>Казахстан в X – нач. XІІІ вв.</w:t>
            </w:r>
          </w:p>
          <w:p w:rsidR="00AC300F" w:rsidRDefault="00AC300F" w:rsidP="004864AC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НСШ</w:t>
            </w:r>
          </w:p>
        </w:tc>
      </w:tr>
      <w:tr w:rsidR="00AC300F" w:rsidTr="004864AC">
        <w:trPr>
          <w:cantSplit/>
          <w:trHeight w:val="472"/>
        </w:trPr>
        <w:tc>
          <w:tcPr>
            <w:tcW w:w="2573" w:type="dxa"/>
            <w:gridSpan w:val="3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Дата: 14.12.2022</w:t>
            </w:r>
          </w:p>
        </w:tc>
        <w:tc>
          <w:tcPr>
            <w:tcW w:w="6960" w:type="dxa"/>
            <w:gridSpan w:val="4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AC300F" w:rsidRDefault="00AC300F" w:rsidP="004864AC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Саганаева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AC300F" w:rsidTr="004864AC">
        <w:trPr>
          <w:cantSplit/>
          <w:trHeight w:val="412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Класс: 6 б</w:t>
            </w:r>
          </w:p>
        </w:tc>
        <w:tc>
          <w:tcPr>
            <w:tcW w:w="696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AC300F" w:rsidRDefault="00AC300F" w:rsidP="004864AC">
            <w:pPr>
              <w:pStyle w:val="AssignmentTemplate"/>
              <w:spacing w:before="0" w:after="0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:rsidR="00AC300F" w:rsidRDefault="00AC300F" w:rsidP="004864A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AC300F" w:rsidTr="004864AC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tabs>
                <w:tab w:val="left" w:pos="22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p w:rsidR="00AC300F" w:rsidRDefault="00AC300F" w:rsidP="004864AC">
            <w:pPr>
              <w:tabs>
                <w:tab w:val="left" w:pos="22"/>
              </w:tabs>
              <w:spacing w:line="240" w:lineRule="auto"/>
              <w:jc w:val="both"/>
            </w:pPr>
            <w:r>
              <w:rPr>
                <w:rFonts w:ascii="Times New Roman" w:eastAsia="MS Minngs" w:hAnsi="Times New Roman"/>
                <w:sz w:val="24"/>
                <w:u w:val="single"/>
              </w:rPr>
              <w:t>Исследовательский вопрос:</w:t>
            </w:r>
            <w:r>
              <w:rPr>
                <w:rFonts w:ascii="Times New Roman" w:eastAsia="MS Minngs" w:hAnsi="Times New Roman"/>
                <w:sz w:val="24"/>
              </w:rPr>
              <w:t xml:space="preserve"> Как Великий Шелковый путь повлиял на экономическое и культурное развитие средневекового Казахстана?</w:t>
            </w:r>
          </w:p>
        </w:tc>
      </w:tr>
      <w:tr w:rsidR="00AC300F" w:rsidTr="004864AC">
        <w:trPr>
          <w:cantSplit/>
          <w:trHeight w:val="412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outlineLvl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6.4.2.1 – определять влияние Великого Шелкового пути на развитие городской культуры;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6.4.1.1 – выявлять экономическую взаимосвязь между кочевниками и оседлым населением</w:t>
            </w:r>
          </w:p>
        </w:tc>
      </w:tr>
      <w:tr w:rsidR="00AC300F" w:rsidTr="004864AC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Объяснять, как Великий Шелковый путь повлиял на развитие городской культуры и архитектуры</w:t>
            </w:r>
          </w:p>
        </w:tc>
      </w:tr>
      <w:tr w:rsidR="00AC300F" w:rsidTr="004864AC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Анализировать влияние Великого Шелкового пути на развитие городской культуры</w:t>
            </w:r>
          </w:p>
          <w:p w:rsidR="00AC300F" w:rsidRDefault="00AC300F" w:rsidP="004864AC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Описывать города, приводя примеры развития городской культуры</w:t>
            </w:r>
          </w:p>
          <w:p w:rsidR="00AC300F" w:rsidRDefault="00AC300F" w:rsidP="004864AC">
            <w:pPr>
              <w:pStyle w:val="TableParagraph"/>
              <w:numPr>
                <w:ilvl w:val="0"/>
                <w:numId w:val="1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Приводить примеры взаимосвязи между кочевниками и оседлым населением</w:t>
            </w:r>
          </w:p>
          <w:p w:rsidR="00AC300F" w:rsidRDefault="00AC300F" w:rsidP="004864AC">
            <w:pPr>
              <w:pStyle w:val="TableParagraph"/>
              <w:ind w:left="72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00F" w:rsidTr="004864AC">
        <w:trPr>
          <w:cantSplit/>
          <w:trHeight w:val="60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цели</w:t>
            </w:r>
          </w:p>
          <w:p w:rsidR="00AC300F" w:rsidRDefault="00AC300F" w:rsidP="004864AC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Работают с видеоматериалом и отвечают на вопросы (навык слушания и говорения);</w:t>
            </w:r>
          </w:p>
          <w:p w:rsidR="00AC300F" w:rsidRDefault="00AC300F" w:rsidP="004864A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Работают с информационными текстами (навык чтения);</w:t>
            </w:r>
          </w:p>
          <w:p w:rsidR="00AC300F" w:rsidRDefault="00AC300F" w:rsidP="004864A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Пишут сообщение по теме (навык письма).</w:t>
            </w:r>
          </w:p>
          <w:p w:rsidR="00AC300F" w:rsidRDefault="00AC300F" w:rsidP="004864A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AC300F" w:rsidRDefault="00AC300F" w:rsidP="004864AC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Великий шелковый путь, караван, товар, шелк, торговля, архитектура, дипломатия, международные отношения.</w:t>
            </w:r>
          </w:p>
          <w:p w:rsidR="00AC300F" w:rsidRDefault="00AC300F" w:rsidP="004864A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AC300F" w:rsidRDefault="00AC300F" w:rsidP="004864A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Самыми главными изменениями / достижениями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являются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...</w:t>
            </w:r>
          </w:p>
          <w:p w:rsidR="00AC300F" w:rsidRDefault="00AC300F" w:rsidP="00486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Это событие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важным, потому что...</w:t>
            </w:r>
          </w:p>
          <w:p w:rsidR="00AC300F" w:rsidRDefault="00AC300F" w:rsidP="004864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социальными/ экономическими/политическими/культурными.</w:t>
            </w:r>
          </w:p>
          <w:p w:rsidR="00AC300F" w:rsidRDefault="00AC300F" w:rsidP="004864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причины/факторы являются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краткосрочными/ среднесрочными/ долгосрочными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AC300F" w:rsidRDefault="00AC300F" w:rsidP="004864A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Ряд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факторов повлияли на следующие факторы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например ...</w:t>
            </w:r>
          </w:p>
          <w:p w:rsidR="00AC300F" w:rsidRDefault="00AC300F" w:rsidP="004864A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... были важнее, по сравнению с VІ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ІХ веком,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так как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  <w:p w:rsidR="00AC300F" w:rsidRDefault="00AC300F" w:rsidP="00486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Данное событие/изменение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было важным/значимым, потому что...</w:t>
            </w:r>
          </w:p>
          <w:p w:rsidR="00AC300F" w:rsidRDefault="00AC300F" w:rsidP="004864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Мы выяснили, что...</w:t>
            </w:r>
          </w:p>
          <w:p w:rsidR="00AC300F" w:rsidRDefault="00AC300F" w:rsidP="004864AC">
            <w:pPr>
              <w:pStyle w:val="Style11"/>
              <w:ind w:left="103" w:hanging="10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 заключении...</w:t>
            </w:r>
          </w:p>
        </w:tc>
      </w:tr>
      <w:tr w:rsidR="00AC300F" w:rsidTr="004864AC">
        <w:trPr>
          <w:cantSplit/>
          <w:trHeight w:val="1573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Привитие ценностей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AC300F" w:rsidTr="004864AC">
        <w:trPr>
          <w:cantSplit/>
          <w:trHeight w:val="755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Казахская литература, всемирная, география </w:t>
            </w:r>
          </w:p>
        </w:tc>
      </w:tr>
      <w:tr w:rsidR="00AC300F" w:rsidTr="004864AC">
        <w:trPr>
          <w:cantSplit/>
          <w:trHeight w:val="688"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ресурсов, видеоматериалов</w:t>
            </w:r>
          </w:p>
        </w:tc>
      </w:tr>
      <w:tr w:rsidR="00AC300F" w:rsidTr="004864AC">
        <w:trPr>
          <w:cantSplit/>
        </w:trPr>
        <w:tc>
          <w:tcPr>
            <w:tcW w:w="235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Предварительные знания </w:t>
            </w:r>
          </w:p>
        </w:tc>
        <w:tc>
          <w:tcPr>
            <w:tcW w:w="7182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Знает об образовании и распаде ранних тюркских государств на территории Казахстана. </w:t>
            </w:r>
          </w:p>
        </w:tc>
      </w:tr>
      <w:tr w:rsidR="00AC300F" w:rsidTr="004864AC">
        <w:trPr>
          <w:trHeight w:val="564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36" w:type="dxa"/>
            </w:tcMar>
          </w:tcPr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AC300F" w:rsidTr="004864AC">
        <w:trPr>
          <w:trHeight w:val="52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</w:t>
            </w:r>
          </w:p>
          <w:p w:rsidR="00AC300F" w:rsidRDefault="00AC300F" w:rsidP="0048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 этапы урока</w:t>
            </w: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Действия, запланированные для выполнения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AC300F" w:rsidTr="004864AC">
        <w:trPr>
          <w:trHeight w:val="1918"/>
        </w:trPr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</w:t>
            </w:r>
            <w:proofErr w:type="spellEnd"/>
          </w:p>
          <w:p w:rsidR="00AC300F" w:rsidRDefault="00AC300F" w:rsidP="004864AC">
            <w:pPr>
              <w:pStyle w:val="af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>нутка</w:t>
            </w:r>
            <w:proofErr w:type="spellEnd"/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Приветствие. Психологический настрой на урок. Пожелание детям удачи.</w:t>
            </w: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Сәлеметсіздерме балалар. </w:t>
            </w: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Отырыңыздар.</w:t>
            </w: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рада вас приветствовать.</w:t>
            </w: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Желаю нам с вами хорошо и плодотворно поработать  на уроке.</w:t>
            </w: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Открыть тетради, записать число и тему урока.</w:t>
            </w:r>
          </w:p>
          <w:p w:rsidR="00AC300F" w:rsidRDefault="00AC300F" w:rsidP="004864AC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Еще 700 лет назад шейх Саади из Шираза писал: “Путешествуя, радуешь сердце, извлекаешь выгоды, видишь разные диковины, слышишь о чудесах, осматриваешь города, беседуешь с друзьями, расширяешь образование и познания, умножаешь богатство и состояние, знакомишься с людьми и испытываешь судьбу”. </w:t>
            </w: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Ребята сегодня нам с вами предстоит отправиться в увлекательное путешествие в торговом караване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по городам Казахстана, расположенным на Великом шелковом пути.</w:t>
            </w: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color w:val="000000"/>
                <w:sz w:val="24"/>
                <w:szCs w:val="24"/>
              </w:rPr>
              <w:t xml:space="preserve">Тема нашего урока сегодня: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AC300F" w:rsidRDefault="00AC300F" w:rsidP="004864AC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познакомимся с особенностями городской культуры.</w:t>
            </w:r>
          </w:p>
          <w:p w:rsidR="00AC300F" w:rsidRDefault="00AC300F" w:rsidP="004864AC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Выполним различные задания и виды работ: индивидуальные, творческие, поработаем самостоятельно, коллективно.</w:t>
            </w:r>
          </w:p>
          <w:p w:rsidR="00AC300F" w:rsidRDefault="00AC300F" w:rsidP="004864AC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Сегодня, в течении нашего урока мы должны будем ответить на вопрос: Как Великий Шелковый путь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lastRenderedPageBreak/>
              <w:t>повлиял на экономическое и культурное развитие средневекового Казахстана?</w:t>
            </w: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Но прежде чем мы приступим к изучению новой темы, давайте вспомним и повторим пред. материал.</w:t>
            </w: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300F" w:rsidRDefault="00AC300F" w:rsidP="004864AC">
            <w:pPr>
              <w:pStyle w:val="af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AC300F" w:rsidRDefault="00AC300F" w:rsidP="004864AC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Взаимопроверка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300F" w:rsidRDefault="00AC300F" w:rsidP="004864AC">
            <w:pPr>
              <w:pStyle w:val="ac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 xml:space="preserve">- Перед вами листы оценивания, в которых все задания, которые мы должны выполнить, максимальное количество баллов и колонка для баллов, которые вы сегодня наберёте, в конце урока подсчитаем баллы и получим результат за урок. В первой графе поставьте баллы за первое задание.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br/>
            </w:r>
          </w:p>
          <w:p w:rsidR="00DE75E2" w:rsidRPr="0043773C" w:rsidRDefault="00DE75E2" w:rsidP="0043773C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5E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Задание </w:t>
            </w:r>
            <w:r w:rsidR="0043773C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  <w:p w:rsidR="00DE75E2" w:rsidRPr="00DE75E2" w:rsidRDefault="00DE75E2" w:rsidP="00DE75E2">
            <w:pPr>
              <w:widowControl w:val="0"/>
              <w:tabs>
                <w:tab w:val="left" w:pos="31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DE75E2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Распределите товары  Великого шелкового пути в таблице и сделайте вывод о взаимосвязи кочевников и оседлого населения.</w:t>
            </w:r>
          </w:p>
          <w:p w:rsidR="00DE75E2" w:rsidRPr="00DE75E2" w:rsidRDefault="00DE75E2" w:rsidP="00DE75E2">
            <w:pPr>
              <w:widowControl w:val="0"/>
              <w:tabs>
                <w:tab w:val="left" w:pos="31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17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Layout w:type="fixed"/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2588"/>
            </w:tblGrid>
            <w:tr w:rsidR="00DE75E2" w:rsidRPr="00DE75E2" w:rsidTr="00490394">
              <w:trPr>
                <w:trHeight w:val="395"/>
              </w:trPr>
              <w:tc>
                <w:tcPr>
                  <w:tcW w:w="258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DE75E2" w:rsidRPr="00DE75E2" w:rsidRDefault="00DE75E2" w:rsidP="00DE75E2">
                  <w:pPr>
                    <w:widowControl w:val="0"/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кочевники</w:t>
                  </w:r>
                </w:p>
              </w:tc>
              <w:tc>
                <w:tcPr>
                  <w:tcW w:w="258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DE75E2" w:rsidRPr="00DE75E2" w:rsidRDefault="00DE75E2" w:rsidP="00DE75E2">
                  <w:pPr>
                    <w:widowControl w:val="0"/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оседлое население</w:t>
                  </w:r>
                </w:p>
              </w:tc>
            </w:tr>
            <w:tr w:rsidR="00DE75E2" w:rsidRPr="00DE75E2" w:rsidTr="00490394">
              <w:trPr>
                <w:trHeight w:val="270"/>
              </w:trPr>
              <w:tc>
                <w:tcPr>
                  <w:tcW w:w="258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DE75E2" w:rsidRPr="00DE75E2" w:rsidRDefault="00DE75E2" w:rsidP="00DE75E2">
                  <w:pPr>
                    <w:widowControl w:val="0"/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DE75E2" w:rsidRPr="00DE75E2" w:rsidRDefault="00DE75E2" w:rsidP="00DE75E2">
                  <w:pPr>
                    <w:widowControl w:val="0"/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75E2" w:rsidRPr="00DE75E2" w:rsidRDefault="00DE75E2" w:rsidP="00DE75E2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E2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DE75E2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DE75E2" w:rsidRDefault="00DE75E2" w:rsidP="004864AC">
            <w:pPr>
              <w:pStyle w:val="ac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</w:p>
          <w:p w:rsidR="00DE75E2" w:rsidRDefault="00DE75E2" w:rsidP="004864AC">
            <w:pPr>
              <w:pStyle w:val="ac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</w:p>
          <w:p w:rsidR="00AC300F" w:rsidRDefault="00AC300F" w:rsidP="004864AC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color w:val="000000"/>
                <w:sz w:val="24"/>
                <w:szCs w:val="24"/>
              </w:rPr>
              <w:t>И сейчас мы поговорим о таких местах — средневековые города Казахстана.</w:t>
            </w: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Первоначально стимулирующий материал.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Продемонстрируйте учащимся видеоматериал «Средневековые города Казахстана». Попросите учащихся прослушать интервью известного историка К. Байпакова о средневековых городах Казахстана. 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Задание:</w:t>
            </w:r>
          </w:p>
          <w:p w:rsidR="00AC300F" w:rsidRDefault="00AC300F" w:rsidP="004864AC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Назовите города, о которых шла речь в видео материале.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C300F" w:rsidRDefault="00AC300F" w:rsidP="004864AC">
            <w:pPr>
              <w:pStyle w:val="af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Покажите их на карте.</w:t>
            </w:r>
          </w:p>
          <w:p w:rsidR="00AC300F" w:rsidRDefault="00AC300F" w:rsidP="004864AC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pStyle w:val="af4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pStyle w:val="ac"/>
              <w:tabs>
                <w:tab w:val="left" w:pos="318"/>
              </w:tabs>
              <w:spacing w:after="0" w:line="240" w:lineRule="auto"/>
              <w:jc w:val="both"/>
              <w:rPr>
                <w:rFonts w:ascii="Times New Roman;serif" w:eastAsia="MS Minngs" w:hAnsi="Times New Roman;serif" w:cs="Times New Roman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MS Minngs" w:hAnsi="Times New Roman;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lang w:val="kk-KZ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color w:val="2976A4"/>
              </w:rPr>
            </w:pPr>
          </w:p>
          <w:p w:rsidR="00DE75E2" w:rsidRPr="00ED12B8" w:rsidRDefault="00DE75E2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DE75E2" w:rsidRDefault="00DE75E2" w:rsidP="004864AC">
            <w:pPr>
              <w:tabs>
                <w:tab w:val="left" w:pos="318"/>
              </w:tabs>
              <w:spacing w:after="0" w:line="240" w:lineRule="auto"/>
              <w:jc w:val="both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BFBFB"/>
              </w:rPr>
              <w:t>https://yandex.kz/video/preview/3821786386312382293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Средневеко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вые города Казахстана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Древние города Казахстана</w:t>
            </w: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Pr="0043773C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</w:pPr>
          </w:p>
          <w:p w:rsidR="00AC300F" w:rsidRDefault="00AC300F" w:rsidP="004864AC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C300F" w:rsidTr="004864AC">
        <w:tc>
          <w:tcPr>
            <w:tcW w:w="2039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73C" w:rsidRDefault="0043773C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урока</w:t>
            </w: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Д.З.</w:t>
            </w: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AC300F" w:rsidRDefault="00AC300F" w:rsidP="004864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 xml:space="preserve">Для дальнейшей работы нам необходимо сформировать рабочие группы — </w:t>
            </w:r>
            <w:proofErr w:type="spellStart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Исследовательские вопросы: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Как Великий Шелковый путь повлиял на экономическое и культурное развитие средневекового Казахстана?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AC300F" w:rsidRDefault="00AC300F" w:rsidP="004864AC">
            <w:pPr>
              <w:pStyle w:val="af2"/>
              <w:shd w:val="clear" w:color="auto" w:fill="FFFFFF"/>
              <w:spacing w:before="0" w:after="0" w:line="227" w:lineRule="atLeast"/>
              <w:jc w:val="both"/>
            </w:pPr>
            <w:r>
              <w:rPr>
                <w:b/>
                <w:lang w:val="kk-KZ"/>
              </w:rPr>
              <w:t>К</w:t>
            </w:r>
            <w:r>
              <w:rPr>
                <w:lang w:val="kk-KZ"/>
              </w:rPr>
              <w:t xml:space="preserve"> </w:t>
            </w:r>
            <w:r>
              <w:t xml:space="preserve">В </w:t>
            </w:r>
            <w:r>
              <w:rPr>
                <w:lang w:val="en-US"/>
              </w:rPr>
              <w:t>VI</w:t>
            </w:r>
            <w:r>
              <w:t xml:space="preserve"> – </w:t>
            </w:r>
            <w:r>
              <w:rPr>
                <w:lang w:val="en-US"/>
              </w:rPr>
              <w:t>VII</w:t>
            </w:r>
            <w:r>
              <w:t xml:space="preserve"> вв. наиболее оживленным становится путь, который проходил из </w:t>
            </w:r>
            <w:proofErr w:type="spellStart"/>
            <w:r>
              <w:t>Китая</w:t>
            </w:r>
            <w:proofErr w:type="spellEnd"/>
            <w:r>
              <w:t xml:space="preserve"> на Запад через Семиречье и Южный Казахстан. Казахстанский участок был более безопасным.</w:t>
            </w:r>
            <w:r>
              <w:rPr>
                <w:lang w:val="kk-KZ"/>
              </w:rPr>
              <w:t> </w:t>
            </w:r>
            <w:r>
              <w:t xml:space="preserve"> Так этот путь стал главным, основное число посольских и торговых караванов в </w:t>
            </w:r>
            <w:r>
              <w:rPr>
                <w:lang w:val="en-US"/>
              </w:rPr>
              <w:t>VII</w:t>
            </w:r>
            <w:r>
              <w:t xml:space="preserve"> – </w:t>
            </w:r>
            <w:r>
              <w:rPr>
                <w:lang w:val="en-US"/>
              </w:rPr>
              <w:t>XIV</w:t>
            </w:r>
            <w:r>
              <w:t xml:space="preserve"> вв. шло здесь. Б</w:t>
            </w:r>
            <w:r>
              <w:rPr>
                <w:color w:val="000000"/>
              </w:rPr>
              <w:t>ольшин</w:t>
            </w:r>
            <w:r>
              <w:rPr>
                <w:color w:val="000000"/>
              </w:rPr>
              <w:softHyphen/>
              <w:t>ство средневековых городов находились в Южном Казах</w:t>
            </w:r>
            <w:r>
              <w:rPr>
                <w:color w:val="000000"/>
              </w:rPr>
              <w:softHyphen/>
              <w:t xml:space="preserve">стане и </w:t>
            </w:r>
            <w:proofErr w:type="spellStart"/>
            <w:r>
              <w:rPr>
                <w:color w:val="000000"/>
              </w:rPr>
              <w:t>Жетысу</w:t>
            </w:r>
            <w:proofErr w:type="spellEnd"/>
            <w:r>
              <w:rPr>
                <w:color w:val="000000"/>
              </w:rPr>
              <w:t>. В середине средних веков на территории Казахстана ста</w:t>
            </w:r>
            <w:r>
              <w:rPr>
                <w:color w:val="000000"/>
              </w:rPr>
              <w:softHyphen/>
              <w:t>ла развиваться оседлая культура и возникли новые города.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Попросите учащихся исследовать эти города: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--Выб</w:t>
            </w:r>
            <w:r w:rsidR="00F47A9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рают название города.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</w:p>
          <w:p w:rsidR="00AC300F" w:rsidRDefault="00AC300F" w:rsidP="004864AC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группа:  Тараз</w:t>
            </w:r>
          </w:p>
          <w:p w:rsidR="00AC300F" w:rsidRDefault="00AC300F" w:rsidP="004864AC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группа: Туркестан</w:t>
            </w:r>
          </w:p>
          <w:p w:rsidR="00AC300F" w:rsidRDefault="00AC300F" w:rsidP="004864AC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по которым необходимо провести исследование: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местонахождение 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структура города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административная роль города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культурная роль города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торговая роль города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интересные факты о городе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представляет результаты своей работы в виде постера.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создания постера: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главной идеи, описывающую особенность данного города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важных фактов о данном городе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Примеры свидетельствующие о развитии городской культуры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дает общую информацию о городе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торговую жизнь города</w:t>
            </w:r>
          </w:p>
          <w:p w:rsidR="00AC300F" w:rsidRDefault="00AC300F" w:rsidP="004864AC">
            <w:pPr>
              <w:pStyle w:val="TableParagraph"/>
              <w:numPr>
                <w:ilvl w:val="0"/>
                <w:numId w:val="4"/>
              </w:numPr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приводит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взаимосвязи между кочевниками и оседлым населением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культурную жизнь города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объясняет особенности товарно-денежных отношений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приводит доводы о влиянии Великого Шелкового пути на развитие городов</w:t>
            </w:r>
          </w:p>
          <w:p w:rsidR="00AC300F" w:rsidRDefault="00AC300F" w:rsidP="004864AC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описывает артефакты, найденные в ходе археологических раскопок.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773C" w:rsidRDefault="0043773C" w:rsidP="0043773C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Актуализация знаний.  Карусель (Учащиеся становятся в два круга, друг напротив друга, каждый получает текст с информацией. По знаку учителя внутренний круг начинает движение по часовой стрелке, ребята передают свою информацию каждому, стоящему во внешнем круге, затем внешний круг начинает двигаться)</w:t>
            </w:r>
          </w:p>
          <w:p w:rsidR="0043773C" w:rsidRDefault="0043773C" w:rsidP="0043773C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Сделаем вывод по теме (желающие обобщают услышанное и прочитанное)</w:t>
            </w:r>
          </w:p>
          <w:p w:rsidR="00AC300F" w:rsidRPr="0043773C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  <w:lang w:val="kk-KZ"/>
              </w:rPr>
              <w:t>А теперь давайте вернёмся к целям нашего урока</w:t>
            </w:r>
          </w:p>
          <w:p w:rsidR="00ED12B8" w:rsidRDefault="00ED12B8" w:rsidP="004864AC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На доске вывешиваются утверждения, которые необходимо распределить в таблицу</w:t>
            </w:r>
          </w:p>
          <w:p w:rsidR="0043773C" w:rsidRDefault="0043773C" w:rsidP="004864AC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tbl>
            <w:tblPr>
              <w:tblStyle w:val="af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</w:tblGrid>
            <w:tr w:rsidR="0043773C" w:rsidTr="0043773C"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  <w:t>Политичексие</w:t>
                  </w:r>
                  <w:proofErr w:type="spellEnd"/>
                </w:p>
              </w:tc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  <w:t>Экономические</w:t>
                  </w:r>
                </w:p>
              </w:tc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  <w:t>Культурные</w:t>
                  </w:r>
                </w:p>
              </w:tc>
            </w:tr>
            <w:tr w:rsidR="0043773C" w:rsidTr="0043773C"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  <w:t>Развитие дипломатии между странами Запада и Востока;</w:t>
                  </w:r>
                </w:p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</w:p>
              </w:tc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</w:p>
                <w:p w:rsidR="00E74084" w:rsidRDefault="00E74084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</w:p>
              </w:tc>
              <w:tc>
                <w:tcPr>
                  <w:tcW w:w="1802" w:type="dxa"/>
                </w:tcPr>
                <w:p w:rsidR="0043773C" w:rsidRDefault="0043773C" w:rsidP="004864AC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B7B7B"/>
                      <w:sz w:val="24"/>
                      <w:szCs w:val="24"/>
                    </w:rPr>
                  </w:pPr>
                </w:p>
              </w:tc>
            </w:tr>
          </w:tbl>
          <w:p w:rsid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Политическое</w:t>
            </w: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 xml:space="preserve"> развитие: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 xml:space="preserve">- </w:t>
            </w: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Развитие дипломатии между странами Востока и Запада,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Укрепление политических отношений</w:t>
            </w:r>
          </w:p>
          <w:p w:rsid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Экономическо</w:t>
            </w: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е развитие: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lastRenderedPageBreak/>
              <w:t xml:space="preserve">- </w:t>
            </w: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Шелковый путь </w:t>
            </w:r>
            <w:proofErr w:type="spellStart"/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спо-собствовал</w:t>
            </w:r>
            <w:proofErr w:type="spellEnd"/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 установлению и развитию торговых связей;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Народы перенимали опыт ведения хозяйства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Тюрки у согдийцев –оседлость, земледелие, согдийцы у тюрков - скотоводство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 Увеличение количества городов;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Развитие и процветание городов;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Развитие хозяйства;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 xml:space="preserve"> - Развитие ремесел: изготовление стекла, бумаги, ювелирного, кожевенного мастерства и </w:t>
            </w:r>
            <w:proofErr w:type="spellStart"/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т.д</w:t>
            </w:r>
            <w:proofErr w:type="spellEnd"/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color w:val="7B7B7B"/>
                <w:sz w:val="24"/>
                <w:szCs w:val="24"/>
              </w:rPr>
              <w:t>- Расширение связей местного населения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 xml:space="preserve"> развитие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- Р</w:t>
            </w: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аспространение религии;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- Р</w:t>
            </w: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азвитие архитектуры и строительства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 xml:space="preserve">- </w:t>
            </w:r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Распространение научных знаний (</w:t>
            </w:r>
            <w:proofErr w:type="spellStart"/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Отрар</w:t>
            </w:r>
            <w:proofErr w:type="spellEnd"/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-родина Аль-</w:t>
            </w:r>
            <w:proofErr w:type="spellStart"/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Фараи</w:t>
            </w:r>
            <w:proofErr w:type="spellEnd"/>
            <w:r w:rsidRPr="00E74084"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  <w:t>)</w:t>
            </w: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E74084" w:rsidRPr="00E74084" w:rsidRDefault="00E74084" w:rsidP="00E74084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ED12B8" w:rsidRPr="00ED12B8" w:rsidRDefault="00ED12B8" w:rsidP="004864AC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</w:p>
          <w:p w:rsidR="00AC300F" w:rsidRDefault="00AC300F" w:rsidP="004864AC">
            <w:pPr>
              <w:pStyle w:val="ac"/>
              <w:spacing w:after="0" w:line="240" w:lineRule="auto"/>
              <w:jc w:val="both"/>
              <w:rPr>
                <w:b/>
                <w:bCs/>
                <w:color w:val="7B7B7B"/>
                <w:sz w:val="24"/>
                <w:szCs w:val="24"/>
              </w:rPr>
            </w:pPr>
          </w:p>
          <w:p w:rsidR="00AC300F" w:rsidRDefault="00AC300F" w:rsidP="00ED1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B7B7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300F" w:rsidRDefault="00AC300F" w:rsidP="004864AC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Вывод: </w:t>
            </w:r>
            <w:hyperlink r:id="rId10">
              <w:r>
                <w:rPr>
                  <w:rStyle w:val="-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Таким образом,</w:t>
              </w:r>
            </w:hyperlink>
          </w:p>
          <w:p w:rsidR="00AC300F" w:rsidRDefault="00AC300F" w:rsidP="004864A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Средневековые города Казахстана выполняли важную роль не только в экономическом развитии государства, развивая торговые отношения между городами и странами, но и были крупными культурными центрами. Казахстан в средние века был одним из регионов с развитой городской цивилизацией, высокой культурой городской жизни.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не только торговыми центрами, но также и центрами науки и культуры.</w:t>
            </w:r>
          </w:p>
          <w:p w:rsidR="00AC300F" w:rsidRDefault="00AC300F" w:rsidP="004864A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Народы многих стран сегодня стремятся изучить корни своей истории, понять истоки духовности, своей национальной причастности к мировой культуре.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/>
                <w:color w:val="7B7B7B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/>
                <w:color w:val="3F3F3F"/>
                <w:sz w:val="24"/>
                <w:szCs w:val="24"/>
              </w:rPr>
            </w:pPr>
          </w:p>
          <w:p w:rsidR="00AC300F" w:rsidRDefault="00ED12B8" w:rsidP="004864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AC300F"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t xml:space="preserve">В настоящее время ведётся комплексное международное исследование Великого Шёлкового пути. Обращение мировой науки к изучению Великого Шелкового пути - это поистине отсчет времени назад, вглубь веков, попытка проследить вехи истории и «смену поколений». Кроме того, изучение Великого Шёлкового пути призвано поддержать сотрудничество, научное и культурное, между учеными стран, входивших когда-то в регионы влияния древнего пути. Наиболее полная оценка стоящих перед исследователями задач была дана Генеральным директором ЮНЕСКО Федерико Майором: «Шелковый путь, проходивший через степи, моря и пустыни, предоставлял великолепную возможность для установления контактов и диалога, </w:t>
            </w:r>
            <w:r w:rsidR="00AC300F">
              <w:rPr>
                <w:rFonts w:ascii="Times New Roman;serif" w:hAnsi="Times New Roman;serif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способствовал возможности взаимного обогащения выдающихся цивилизаций. Цель проекта комплексного исследования Шелкового пути - содействовать тому, чтобы народы сегодня осознали необходимость возобновить диалог, воспользовались имеющей историческое значение возможностью взаимопонимания, общения и взаимного обогащения цивилизаций, расположенных вдоль этого пути».</w:t>
            </w:r>
            <w:r w:rsidR="00AC30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C300F">
              <w:rPr>
                <w:rFonts w:ascii="Times New Roman" w:hAnsi="Times New Roman"/>
                <w:color w:val="3F3F3F"/>
                <w:sz w:val="24"/>
                <w:szCs w:val="24"/>
              </w:rPr>
              <w:t xml:space="preserve">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00F" w:rsidRDefault="00AC300F" w:rsidP="004864AC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Ф. Оценивание</w:t>
            </w:r>
            <w:r>
              <w:rPr>
                <w:rStyle w:val="-"/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none"/>
              </w:rPr>
              <w:t xml:space="preserve">  </w:t>
            </w:r>
            <w:r>
              <w:rPr>
                <w:rStyle w:val="-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u w:val="none"/>
              </w:rPr>
              <w:t xml:space="preserve">- </w:t>
            </w: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лист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  - посмотрите на критерии оценивания, шкалу баллов, посчитайте их количество и на листе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самооценивания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напишите количество баллов, которые вы сегодня набрали</w:t>
            </w:r>
          </w:p>
          <w:p w:rsidR="00AC300F" w:rsidRDefault="00AC300F" w:rsidP="004864AC">
            <w:pPr>
              <w:pStyle w:val="afa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:rsidR="00AC300F" w:rsidRDefault="00AC300F" w:rsidP="004864AC">
            <w:pPr>
              <w:pStyle w:val="af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</w:rPr>
              <w:t>Молодцы.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D12B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арисовать схему средневекового города в тетради используя текст параграфа 25</w:t>
            </w:r>
            <w:r w:rsidR="00E7408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ED12B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(Средневековая городская архитектура</w:t>
            </w:r>
            <w:r w:rsidR="00E7408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)</w:t>
            </w: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B92DB" wp14:editId="77BDBE76">
                  <wp:extent cx="1236980" cy="128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766" t="16229" r="54925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single" w:sz="8" w:space="0" w:color="2976A4"/>
              <w:left w:val="single" w:sz="8" w:space="0" w:color="2976A4"/>
              <w:bottom w:val="single" w:sz="4" w:space="0" w:color="00000A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картинках — 20 лет Астаны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 (с древнейших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наших дней). В 5–и томах. Том 1. – Алматы: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  <w:p w:rsidR="00AC300F" w:rsidRDefault="00AC300F" w:rsidP="004864AC">
            <w:pPr>
              <w:spacing w:after="0" w:line="240" w:lineRule="auto"/>
              <w:jc w:val="both"/>
            </w:pPr>
          </w:p>
          <w:p w:rsidR="00AC300F" w:rsidRDefault="00AC300F" w:rsidP="004864AC">
            <w:pPr>
              <w:spacing w:after="0" w:line="240" w:lineRule="auto"/>
              <w:jc w:val="both"/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 Средневековая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Южного Казахстана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Семиречья. – Алматы: «Наука», 1986.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lang w:val="kk-KZ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00F" w:rsidRDefault="00000000" w:rsidP="004864AC">
            <w:pPr>
              <w:spacing w:after="0" w:line="240" w:lineRule="auto"/>
              <w:jc w:val="both"/>
            </w:pPr>
            <w:hyperlink r:id="rId11">
              <w:r w:rsidR="00AC300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http://www.vostlit.info</w:t>
              </w:r>
            </w:hyperlink>
            <w:r w:rsidR="00AC3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(Восточная литература. Средневековые исторические источники Востока и запада)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lang w:val="kk-KZ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</w:pPr>
          </w:p>
          <w:p w:rsidR="00AC300F" w:rsidRDefault="00000000" w:rsidP="004864AC">
            <w:pPr>
              <w:spacing w:after="0" w:line="240" w:lineRule="auto"/>
              <w:jc w:val="both"/>
            </w:pPr>
            <w:hyperlink r:id="rId12">
              <w:r w:rsidR="00AC300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www.nci.kz</w:t>
              </w:r>
            </w:hyperlink>
            <w:r w:rsidR="00AC30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r w:rsidR="00AC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ресурсный центр.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История Казахстана. Электронный учебник, 2011 г.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Оценивание групп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апплодис</w:t>
            </w:r>
            <w:proofErr w:type="spellEnd"/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менты.</w:t>
            </w:r>
          </w:p>
          <w:p w:rsidR="00AC300F" w:rsidRDefault="00AC300F" w:rsidP="0048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</w:tc>
      </w:tr>
      <w:tr w:rsidR="00AC300F" w:rsidTr="004864AC"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Дифференциация – каким образом планируете еще больше поддержать  учащихся? </w:t>
            </w:r>
          </w:p>
          <w:p w:rsidR="00AC300F" w:rsidRDefault="00AC300F" w:rsidP="004864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Какие задачи планируете поставить перед способными учащимися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образом  вы планируете проверить уровень освоения материала учащимися?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Соблюдение здоровья и техники безопасности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C300F" w:rsidTr="004864AC">
        <w:trPr>
          <w:trHeight w:val="896"/>
        </w:trPr>
        <w:tc>
          <w:tcPr>
            <w:tcW w:w="257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af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способностей учащихся (Теория множественного интеллекта по Гарднеру).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мышления. Более способные учащиеся приводят конкретные доводы о развитии городской культуры на территории Казахстана. Большинство учащихся дают простое описание средневековым городам. </w:t>
            </w:r>
          </w:p>
        </w:tc>
        <w:tc>
          <w:tcPr>
            <w:tcW w:w="388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af4"/>
              <w:tabs>
                <w:tab w:val="left" w:pos="299"/>
              </w:tabs>
              <w:spacing w:after="0" w:line="240" w:lineRule="auto"/>
              <w:ind w:left="2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урока. </w:t>
            </w:r>
          </w:p>
        </w:tc>
        <w:tc>
          <w:tcPr>
            <w:tcW w:w="307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pStyle w:val="af4"/>
              <w:tabs>
                <w:tab w:val="left" w:pos="34"/>
                <w:tab w:val="left" w:pos="152"/>
                <w:tab w:val="left" w:pos="1735"/>
              </w:tabs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технологии.</w:t>
            </w:r>
          </w:p>
        </w:tc>
      </w:tr>
      <w:tr w:rsidR="00AC300F" w:rsidTr="004864AC">
        <w:trPr>
          <w:cantSplit/>
          <w:trHeight w:val="557"/>
        </w:trPr>
        <w:tc>
          <w:tcPr>
            <w:tcW w:w="4703" w:type="dxa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по уроку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ли поставлены цели урока/ Образовательные цели?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ли учащиеся достигли ОЦ?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не достигли,то почему?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 ли проведена дифференциация на уроке?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Соблюдены ли временные этапы урока? 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были  отклонения от плана урока, почему?</w:t>
            </w:r>
          </w:p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Используйте эту часть для изложения своего мнения об уроке. О своем уроке ответьте на вопросы заданные в левом столбце.    </w:t>
            </w:r>
          </w:p>
        </w:tc>
      </w:tr>
      <w:tr w:rsidR="00AC300F" w:rsidTr="004864AC">
        <w:trPr>
          <w:cantSplit/>
          <w:trHeight w:val="507"/>
        </w:trPr>
        <w:tc>
          <w:tcPr>
            <w:tcW w:w="4703" w:type="dxa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/>
        </w:tc>
        <w:tc>
          <w:tcPr>
            <w:tcW w:w="483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C300F" w:rsidTr="004864AC">
        <w:trPr>
          <w:trHeight w:val="2410"/>
        </w:trPr>
        <w:tc>
          <w:tcPr>
            <w:tcW w:w="9533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left w:w="27" w:type="dxa"/>
            </w:tcMar>
          </w:tcPr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оценка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Два аспекта успешного проведения  урока (думайте и о преподавании и об учебе)?</w:t>
            </w:r>
          </w:p>
          <w:p w:rsidR="00AC300F" w:rsidRDefault="00AC300F" w:rsidP="004864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AC300F" w:rsidRDefault="00AC300F" w:rsidP="004864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может оказать влияние на улучшение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думайте и о  преподавании и об учебе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AC300F" w:rsidRDefault="00AC300F" w:rsidP="004864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я узнал о классе или достижениях/затруднениях отдельных учащихся во время урока,  на что обратить внимание на следующих уроках?  </w:t>
            </w:r>
          </w:p>
          <w:p w:rsidR="00AC300F" w:rsidRDefault="00AC300F" w:rsidP="00486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AC300F" w:rsidRDefault="00AC300F" w:rsidP="00AC30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CA" w:rsidRDefault="003448CA" w:rsidP="00AC30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84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Pr="00ED4EA9" w:rsidRDefault="00AC300F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121836509"/>
      <w:r w:rsidRPr="00ED4EA9">
        <w:rPr>
          <w:rFonts w:ascii="Times New Roman" w:hAnsi="Times New Roman"/>
          <w:b/>
          <w:bCs/>
          <w:sz w:val="24"/>
          <w:szCs w:val="24"/>
        </w:rPr>
        <w:t>Оценочный лист</w:t>
      </w:r>
    </w:p>
    <w:p w:rsidR="00E74084" w:rsidRPr="00ED4EA9" w:rsidRDefault="00E74084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00F" w:rsidRPr="00ED4EA9" w:rsidRDefault="00AC300F" w:rsidP="00AC300F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ED4EA9">
        <w:rPr>
          <w:rFonts w:ascii="Times New Roman" w:hAnsi="Times New Roman"/>
          <w:b/>
          <w:bCs/>
          <w:sz w:val="24"/>
          <w:szCs w:val="24"/>
        </w:rPr>
        <w:t>Ф.И. ___________________________</w:t>
      </w:r>
    </w:p>
    <w:p w:rsidR="00AC300F" w:rsidRPr="00ED4EA9" w:rsidRDefault="00AC300F" w:rsidP="00AC300F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tbl>
      <w:tblPr>
        <w:tblW w:w="10113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7"/>
        <w:gridCol w:w="2612"/>
        <w:gridCol w:w="2234"/>
      </w:tblGrid>
      <w:tr w:rsidR="00AC300F" w:rsidRPr="00ED4EA9" w:rsidTr="004864AC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Полученный балл</w:t>
            </w:r>
          </w:p>
        </w:tc>
      </w:tr>
      <w:tr w:rsidR="00AC300F" w:rsidRPr="00ED4EA9" w:rsidTr="004864AC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ED12B8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 в</w:t>
            </w:r>
            <w:r w:rsidR="003448CA" w:rsidRPr="00ED4EA9">
              <w:rPr>
                <w:rFonts w:ascii="Times New Roman" w:hAnsi="Times New Roman"/>
                <w:sz w:val="24"/>
                <w:szCs w:val="24"/>
              </w:rPr>
              <w:t xml:space="preserve"> парах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3448CA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0F" w:rsidRPr="00ED4EA9" w:rsidTr="004864AC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3448CA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3448CA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0F" w:rsidRPr="00ED4EA9" w:rsidTr="004864AC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C300F" w:rsidRPr="00ED4EA9" w:rsidRDefault="00AC300F" w:rsidP="004864AC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00F" w:rsidRPr="00ED4EA9" w:rsidRDefault="00AC300F" w:rsidP="00AC300F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Шкала оценивания:</w:t>
      </w: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14 - 15 баллов  -  «Превосходно, вы отлично поработали на уроке»</w:t>
      </w: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10 - 13 баллов  -  «Молодцы, хорошая работа»</w:t>
      </w: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до 10    баллов  -  «Вам нужно активнее работать на уроке и больше уделять</w:t>
      </w:r>
    </w:p>
    <w:p w:rsidR="00AC300F" w:rsidRPr="00ED4EA9" w:rsidRDefault="00AC300F" w:rsidP="00AC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 xml:space="preserve">                                   внимание домашнему заданию.»</w:t>
      </w:r>
    </w:p>
    <w:bookmarkEnd w:id="4"/>
    <w:p w:rsidR="00E74084" w:rsidRDefault="00E74084" w:rsidP="00AC3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EA9" w:rsidRDefault="00ED4EA9" w:rsidP="00AC3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EA9" w:rsidRPr="00ED4EA9" w:rsidRDefault="00ED4EA9" w:rsidP="00ED4EA9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EA9">
        <w:rPr>
          <w:rFonts w:ascii="Times New Roman" w:hAnsi="Times New Roman"/>
          <w:b/>
          <w:bCs/>
          <w:sz w:val="24"/>
          <w:szCs w:val="24"/>
        </w:rPr>
        <w:t>Оценочный лист</w:t>
      </w:r>
    </w:p>
    <w:p w:rsidR="00ED4EA9" w:rsidRPr="00ED4EA9" w:rsidRDefault="00ED4EA9" w:rsidP="00ED4EA9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EA9" w:rsidRPr="00ED4EA9" w:rsidRDefault="00ED4EA9" w:rsidP="00ED4EA9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ED4EA9">
        <w:rPr>
          <w:rFonts w:ascii="Times New Roman" w:hAnsi="Times New Roman"/>
          <w:b/>
          <w:bCs/>
          <w:sz w:val="24"/>
          <w:szCs w:val="24"/>
        </w:rPr>
        <w:t>Ф.И. ___________________________</w:t>
      </w:r>
    </w:p>
    <w:p w:rsidR="00ED4EA9" w:rsidRPr="00ED4EA9" w:rsidRDefault="00ED4EA9" w:rsidP="00ED4EA9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tbl>
      <w:tblPr>
        <w:tblW w:w="10113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7"/>
        <w:gridCol w:w="2612"/>
        <w:gridCol w:w="2234"/>
      </w:tblGrid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Полученный балл</w:t>
            </w: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 в парах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A9" w:rsidRPr="00ED4EA9" w:rsidRDefault="00ED4EA9" w:rsidP="00ED4EA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Шкала оценивания: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14 - 15 баллов  -  «Превосходно, вы отлично поработали на уроке»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10 - 13 баллов  -  «Молодцы, хорошая работа»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до 10    баллов  -  «Вам нужно активнее работать на уроке и больше уделять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 xml:space="preserve">                                   внимание домашнему заданию.»</w:t>
      </w: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ED4EA9" w:rsidRPr="00ED4EA9" w:rsidRDefault="00ED4EA9" w:rsidP="00ED4EA9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EA9">
        <w:rPr>
          <w:rFonts w:ascii="Times New Roman" w:hAnsi="Times New Roman"/>
          <w:b/>
          <w:bCs/>
          <w:sz w:val="24"/>
          <w:szCs w:val="24"/>
        </w:rPr>
        <w:t>Оценочный лист</w:t>
      </w:r>
    </w:p>
    <w:p w:rsidR="00ED4EA9" w:rsidRPr="00ED4EA9" w:rsidRDefault="00ED4EA9" w:rsidP="00ED4EA9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EA9" w:rsidRPr="00ED4EA9" w:rsidRDefault="00ED4EA9" w:rsidP="00ED4EA9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ED4EA9">
        <w:rPr>
          <w:rFonts w:ascii="Times New Roman" w:hAnsi="Times New Roman"/>
          <w:b/>
          <w:bCs/>
          <w:sz w:val="24"/>
          <w:szCs w:val="24"/>
        </w:rPr>
        <w:t>Ф.И. ___________________________</w:t>
      </w:r>
    </w:p>
    <w:p w:rsidR="00ED4EA9" w:rsidRPr="00ED4EA9" w:rsidRDefault="00ED4EA9" w:rsidP="00ED4EA9">
      <w:pPr>
        <w:pStyle w:val="ac"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tbl>
      <w:tblPr>
        <w:tblW w:w="10113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7"/>
        <w:gridCol w:w="2612"/>
        <w:gridCol w:w="2234"/>
      </w:tblGrid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EA9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Полученный балл</w:t>
            </w: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 в парах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A9" w:rsidRPr="00ED4EA9" w:rsidTr="00FA41C0">
        <w:tc>
          <w:tcPr>
            <w:tcW w:w="5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D4EA9" w:rsidRPr="00ED4EA9" w:rsidRDefault="00ED4EA9" w:rsidP="00FA41C0">
            <w:pPr>
              <w:pStyle w:val="afa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A9" w:rsidRPr="00ED4EA9" w:rsidRDefault="00ED4EA9" w:rsidP="00ED4EA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Шкала оценивания: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14 - 15 баллов  -  «Превосходно, вы отлично поработали на уроке»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10 - 13 баллов  -  «Молодцы, хорошая работа»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>до 10    баллов  -  «Вам нужно активнее работать на уроке и больше уделять</w:t>
      </w:r>
    </w:p>
    <w:p w:rsidR="00ED4EA9" w:rsidRPr="00ED4EA9" w:rsidRDefault="00ED4EA9" w:rsidP="00ED4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A9">
        <w:rPr>
          <w:rFonts w:ascii="Times New Roman" w:hAnsi="Times New Roman"/>
          <w:sz w:val="24"/>
          <w:szCs w:val="24"/>
        </w:rPr>
        <w:t xml:space="preserve">                                   внимание домашнему заданию.»</w:t>
      </w:r>
    </w:p>
    <w:p w:rsidR="00ED4EA9" w:rsidRDefault="00ED4EA9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rPr>
          <w:rFonts w:ascii="Times New Roman" w:hAnsi="Times New Roman"/>
          <w:sz w:val="28"/>
          <w:szCs w:val="28"/>
        </w:rPr>
      </w:pPr>
    </w:p>
    <w:p w:rsidR="00AC300F" w:rsidRDefault="00AC300F" w:rsidP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00F" w:rsidRDefault="00AC300F">
      <w:pPr>
        <w:pStyle w:val="ac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C300F">
      <w:pgSz w:w="11906" w:h="16838"/>
      <w:pgMar w:top="426" w:right="1416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9A5"/>
    <w:multiLevelType w:val="multilevel"/>
    <w:tmpl w:val="D534AD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CF68AB"/>
    <w:multiLevelType w:val="multilevel"/>
    <w:tmpl w:val="79B8EA6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059F"/>
    <w:multiLevelType w:val="multilevel"/>
    <w:tmpl w:val="98789B48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EC11D4"/>
    <w:multiLevelType w:val="multilevel"/>
    <w:tmpl w:val="24D2E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865764"/>
    <w:multiLevelType w:val="multilevel"/>
    <w:tmpl w:val="B6F4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9258">
    <w:abstractNumId w:val="2"/>
  </w:num>
  <w:num w:numId="2" w16cid:durableId="236408288">
    <w:abstractNumId w:val="4"/>
  </w:num>
  <w:num w:numId="3" w16cid:durableId="643895938">
    <w:abstractNumId w:val="1"/>
  </w:num>
  <w:num w:numId="4" w16cid:durableId="1566145346">
    <w:abstractNumId w:val="3"/>
  </w:num>
  <w:num w:numId="5" w16cid:durableId="137307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E"/>
    <w:rsid w:val="0025489E"/>
    <w:rsid w:val="002A66E4"/>
    <w:rsid w:val="003448CA"/>
    <w:rsid w:val="0043773C"/>
    <w:rsid w:val="007D6819"/>
    <w:rsid w:val="00AC300F"/>
    <w:rsid w:val="00C12D4C"/>
    <w:rsid w:val="00DE75E2"/>
    <w:rsid w:val="00E74084"/>
    <w:rsid w:val="00ED12B8"/>
    <w:rsid w:val="00ED4EA9"/>
    <w:rsid w:val="00F22541"/>
    <w:rsid w:val="00F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6D7F"/>
  <w15:docId w15:val="{92CDCA11-947A-466D-9D49-D1CAB9C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paragraph" w:styleId="9">
    <w:name w:val="heading 9"/>
    <w:basedOn w:val="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ontStyle24">
    <w:name w:val="Font Style24"/>
    <w:qFormat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90">
    <w:name w:val="Заголовок 9 Знак"/>
    <w:basedOn w:val="a0"/>
    <w:qFormat/>
    <w:rPr>
      <w:rFonts w:ascii="Cambria" w:eastAsia="Calibri" w:hAnsi="Cambria" w:cs="Tahoma"/>
      <w:i/>
      <w:iCs/>
      <w:color w:val="404040"/>
      <w:sz w:val="20"/>
      <w:szCs w:val="20"/>
    </w:rPr>
  </w:style>
  <w:style w:type="character" w:customStyle="1" w:styleId="a7">
    <w:name w:val="Абзац списка Знак"/>
    <w:qFormat/>
  </w:style>
  <w:style w:type="character" w:customStyle="1" w:styleId="reference-text">
    <w:name w:val="reference-text"/>
    <w:basedOn w:val="a0"/>
    <w:qFormat/>
  </w:style>
  <w:style w:type="character" w:styleId="a8">
    <w:name w:val="Emphasis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 w:cs="Wingdings 2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character" w:customStyle="1" w:styleId="a9">
    <w:name w:val="Выделение жирным"/>
    <w:rPr>
      <w:b/>
      <w:bCs/>
    </w:rPr>
  </w:style>
  <w:style w:type="character" w:customStyle="1" w:styleId="ListLabel8">
    <w:name w:val="ListLabel 8"/>
    <w:qFormat/>
    <w:rPr>
      <w:rFonts w:ascii="Times New Roman" w:hAnsi="Times New Roman" w:cs="Wingdings 2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 w:cs="Wingdings 2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</w:rPr>
  </w:style>
  <w:style w:type="character" w:customStyle="1" w:styleId="aa">
    <w:name w:val="Символ нумерации"/>
    <w:qFormat/>
  </w:style>
  <w:style w:type="character" w:customStyle="1" w:styleId="ListLabel18">
    <w:name w:val="ListLabel 18"/>
    <w:qFormat/>
    <w:rPr>
      <w:rFonts w:ascii="Times New Roman" w:hAnsi="Times New Roman" w:cs="Wingdings 2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sz w:val="28"/>
    </w:rPr>
  </w:style>
  <w:style w:type="character" w:customStyle="1" w:styleId="ListLabel23">
    <w:name w:val="ListLabel 23"/>
    <w:qFormat/>
    <w:rPr>
      <w:rFonts w:ascii="Times New Roman" w:hAnsi="Times New Roman" w:cs="Wingdings 2"/>
      <w:b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sz w:val="28"/>
    </w:rPr>
  </w:style>
  <w:style w:type="character" w:customStyle="1" w:styleId="ListLabel28">
    <w:name w:val="ListLabel 28"/>
    <w:qFormat/>
    <w:rPr>
      <w:rFonts w:ascii="Times New Roman" w:hAnsi="Times New Roman" w:cs="Wingdings 2"/>
      <w:b w:val="0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ascii="Times New Roman" w:hAnsi="Times New Roman" w:cs="Times New Roman"/>
      <w:b/>
      <w:sz w:val="28"/>
    </w:rPr>
  </w:style>
  <w:style w:type="character" w:customStyle="1" w:styleId="ListLabel33">
    <w:name w:val="ListLabel 33"/>
    <w:qFormat/>
    <w:rPr>
      <w:rFonts w:ascii="Times New Roman" w:hAnsi="Times New Roman" w:cs="Wingdings 2"/>
      <w:b w:val="0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8"/>
    </w:rPr>
  </w:style>
  <w:style w:type="character" w:styleId="ab">
    <w:name w:val="Strong"/>
    <w:basedOn w:val="a0"/>
    <w:qFormat/>
    <w:rPr>
      <w:b/>
      <w:bCs/>
    </w:rPr>
  </w:style>
  <w:style w:type="character" w:customStyle="1" w:styleId="ListLabel38">
    <w:name w:val="ListLabel 38"/>
    <w:qFormat/>
    <w:rPr>
      <w:rFonts w:ascii="Times New Roman" w:hAnsi="Times New Roman" w:cs="Wingdings 2"/>
      <w:b w:val="0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sz w:val="24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pPr>
      <w:spacing w:after="140" w:line="288" w:lineRule="auto"/>
    </w:pPr>
  </w:style>
  <w:style w:type="paragraph" w:styleId="ae">
    <w:name w:val="List"/>
    <w:basedOn w:val="ac"/>
    <w:rPr>
      <w:rFonts w:cs="Lucida Sans"/>
    </w:rPr>
  </w:style>
  <w:style w:type="paragraph" w:styleId="af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Заглавие"/>
    <w:basedOn w:val="10"/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No Spacing"/>
    <w:qFormat/>
    <w:pPr>
      <w:suppressAutoHyphens/>
      <w:spacing w:line="240" w:lineRule="auto"/>
    </w:pPr>
    <w:rPr>
      <w:rFonts w:cs="Times New Roman"/>
      <w:color w:val="00000A"/>
      <w:sz w:val="22"/>
    </w:rPr>
  </w:style>
  <w:style w:type="paragraph" w:customStyle="1" w:styleId="12">
    <w:name w:val="Обычный1"/>
    <w:qFormat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 w:cs="Times New Roman"/>
      <w:color w:val="00000A"/>
      <w:sz w:val="22"/>
      <w:szCs w:val="20"/>
      <w:lang w:eastAsia="ar-SA"/>
    </w:rPr>
  </w:style>
  <w:style w:type="paragraph" w:customStyle="1" w:styleId="Style11">
    <w:name w:val="Style11"/>
    <w:basedOn w:val="a"/>
    <w:qFormat/>
    <w:pPr>
      <w:widowControl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styleId="a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qFormat/>
    <w:rPr>
      <w:b/>
      <w:bCs/>
    </w:rPr>
  </w:style>
  <w:style w:type="paragraph" w:customStyle="1" w:styleId="AssignmentTemplate">
    <w:name w:val="AssignmentTemplate"/>
    <w:basedOn w:val="9"/>
    <w:next w:val="Default"/>
    <w:qFormat/>
    <w:pPr>
      <w:keepLines w:val="0"/>
      <w:spacing w:before="240" w:after="60" w:line="240" w:lineRule="auto"/>
    </w:pPr>
    <w:rPr>
      <w:rFonts w:eastAsia="Times New Roman" w:cs="Times New Roman"/>
      <w:b/>
      <w:i w:val="0"/>
      <w:iCs w:val="0"/>
      <w:color w:val="00000A"/>
      <w:sz w:val="22"/>
    </w:rPr>
  </w:style>
  <w:style w:type="paragraph" w:customStyle="1" w:styleId="af8">
    <w:name w:val="Блочная цитата"/>
    <w:basedOn w:val="a"/>
    <w:qFormat/>
  </w:style>
  <w:style w:type="paragraph" w:styleId="af9">
    <w:name w:val="Subtitle"/>
    <w:basedOn w:val="10"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???????"/>
    <w:qFormat/>
    <w:pPr>
      <w:suppressAutoHyphens/>
      <w:spacing w:line="200" w:lineRule="atLeast"/>
    </w:pPr>
    <w:rPr>
      <w:rFonts w:ascii="Lucida Sans" w:eastAsia="Tahoma" w:hAnsi="Lucida Sans" w:cs="Liberation Sans;Arial"/>
      <w:color w:val="000000"/>
      <w:sz w:val="36"/>
      <w:szCs w:val="24"/>
      <w:lang w:eastAsia="zh-CN" w:bidi="hi-IN"/>
    </w:rPr>
  </w:style>
  <w:style w:type="table" w:styleId="afc">
    <w:name w:val="Table Grid"/>
    <w:basedOn w:val="a1"/>
    <w:uiPriority w:val="59"/>
    <w:rsid w:val="004377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rsid w:val="00E7408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tlit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i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2;&#1086;&#1083;&#1086;&#1082;&#1086;" TargetMode="External"/><Relationship Id="rId11" Type="http://schemas.openxmlformats.org/officeDocument/2006/relationships/hyperlink" Target="http://www.vostlit.info/" TargetMode="External"/><Relationship Id="rId5" Type="http://schemas.openxmlformats.org/officeDocument/2006/relationships/hyperlink" Target="https://www.youtube.com/watch?v=bJ_VFF8pXsU" TargetMode="External"/><Relationship Id="rId10" Type="http://schemas.openxmlformats.org/officeDocument/2006/relationships/hyperlink" Target="http://ru.wikipedia.org/wiki/&#1052;&#1086;&#1083;&#1086;&#1082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i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Мукаева Алия Тулепбергеновна</dc:creator>
  <cp:lastModifiedBy>student</cp:lastModifiedBy>
  <cp:revision>8</cp:revision>
  <cp:lastPrinted>2018-12-13T05:13:00Z</cp:lastPrinted>
  <dcterms:created xsi:type="dcterms:W3CDTF">2022-12-13T04:24:00Z</dcterms:created>
  <dcterms:modified xsi:type="dcterms:W3CDTF">2022-12-22T05:41:00Z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