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29" w:rsidRPr="00645648" w:rsidRDefault="00151060" w:rsidP="0064564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функциональной грамотности учащихся на уроках английского языка. </w:t>
      </w:r>
    </w:p>
    <w:p w:rsidR="00151060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в нашей стране идет становление новой системы образования, ориентированной на вхождение в мировое образовательное пространство. Одним из показателей успешности этого процесса является выполнение образовательных международных стандартов, в которых формирование функциональной грамотности обозначено в качестве одной из основных задач.  </w:t>
      </w:r>
    </w:p>
    <w:p w:rsidR="00E70C29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среде. </w:t>
      </w:r>
    </w:p>
    <w:p w:rsidR="008F1C2A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Актуальность вопроса формирования функциональной грамотности среди учащихся средней общеобразовательной школы обуславливается несоответствием школьного образования тре</w:t>
      </w:r>
      <w:r w:rsidR="00F05F98" w:rsidRPr="00645648">
        <w:rPr>
          <w:rFonts w:ascii="Times New Roman" w:hAnsi="Times New Roman" w:cs="Times New Roman"/>
          <w:sz w:val="24"/>
          <w:szCs w:val="24"/>
          <w:lang w:val="ru-RU"/>
        </w:rPr>
        <w:t>бованиям, предъявляемым обществом</w:t>
      </w: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и временем.  Средняя школа зачастую предоставляет возможность к получению только основных, предметных навыков грамотности, являющихся недостаточными для успешного функционирования личности в разнообразных аспектах реальной жизни. Школьная дисциплина английско</w:t>
      </w:r>
      <w:r w:rsidR="008F1C2A"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645648">
        <w:rPr>
          <w:rFonts w:ascii="Times New Roman" w:hAnsi="Times New Roman" w:cs="Times New Roman"/>
          <w:sz w:val="24"/>
          <w:szCs w:val="24"/>
          <w:lang w:val="ru-RU"/>
        </w:rPr>
        <w:t>языка</w:t>
      </w:r>
      <w:r w:rsidR="008F1C2A" w:rsidRPr="00645648">
        <w:rPr>
          <w:rFonts w:ascii="Times New Roman" w:hAnsi="Times New Roman" w:cs="Times New Roman"/>
          <w:sz w:val="24"/>
          <w:szCs w:val="24"/>
          <w:lang w:val="ru-RU"/>
        </w:rPr>
        <w:t>, представляющая собой соединение</w:t>
      </w: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цели и инструмента достижения этой цели, является богатым ресурсом разнообразных методов и способов формирования функциональной грамотности учащегося. Неотъемлемой частью языкового урока является развитие четырех видов речевой деятельности. Чтение (смысловое, просмотровое, поисковое) и </w:t>
      </w:r>
      <w:proofErr w:type="spellStart"/>
      <w:r w:rsidRPr="00645648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— одни из необходимых рецептурных функциональных умений, необходимых в повседневной жизни для выполнения самых разных задач (прочитать и верно интерпретировать трудовой договор, фильтровать новостной поток информации, прочесть инструкцию лекарства и другие). Письмо и говорение (монологическая и диалогическая речь) — продуктивные умения, применяемые постоянно для решения рабочих, социальных, межличностных функциональных задач (заполнить заявления на оформление кредитной карты в банке, уточнить порядок выполнения задания на работе и другие).</w:t>
      </w:r>
    </w:p>
    <w:p w:rsidR="008F1C2A" w:rsidRPr="00645648" w:rsidRDefault="00F05F98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 Н</w:t>
      </w:r>
      <w:r w:rsidR="00E70C29"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аиболее освещенным в научной литературе является вопрос развития функционально-грамотного чтения на уроках английского языка. Так, исследование организации </w:t>
      </w:r>
      <w:r w:rsidR="00E70C29" w:rsidRPr="00645648">
        <w:rPr>
          <w:rFonts w:ascii="Times New Roman" w:hAnsi="Times New Roman" w:cs="Times New Roman"/>
          <w:sz w:val="24"/>
          <w:szCs w:val="24"/>
        </w:rPr>
        <w:t>PISA</w:t>
      </w:r>
      <w:r w:rsidR="00E70C29"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подразделяет навыки функционального чтения на следующие (от простого к сложному):</w:t>
      </w:r>
    </w:p>
    <w:p w:rsidR="008F1C2A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1. поиск в тексте нужной информации по простому критерию (самый низкий уровень); </w:t>
      </w:r>
    </w:p>
    <w:p w:rsidR="008F1C2A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2. поиск в тексте нужной информации по множественным критериям;</w:t>
      </w:r>
    </w:p>
    <w:p w:rsidR="008F1C2A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3. поиск в тексте нужной информации, распознавание связи между отрывками информации, работа с известной, но противоречивой информацией; </w:t>
      </w:r>
    </w:p>
    <w:p w:rsidR="008F1C2A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4. поиск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необходима для выполнения задания; </w:t>
      </w:r>
    </w:p>
    <w:p w:rsidR="008F1C2A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5. понимание сложных текстов и их интерпретация, формулирование выводов и гипотез от</w:t>
      </w:r>
      <w:r w:rsidR="008F1C2A" w:rsidRPr="00645648">
        <w:rPr>
          <w:rFonts w:ascii="Times New Roman" w:hAnsi="Times New Roman" w:cs="Times New Roman"/>
          <w:sz w:val="24"/>
          <w:szCs w:val="24"/>
          <w:lang w:val="ru-RU"/>
        </w:rPr>
        <w:t>носительно содержания текста</w:t>
      </w:r>
      <w:r w:rsidRPr="006456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5EEB" w:rsidRPr="00645648" w:rsidRDefault="00125EEB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функциональной грамотности на уроках английского языка, в первую очередь включает в себя формирование коммуникативной грамотности. Для этого я предлагаю своим ученикам разнообразные формы работ на уроке: групповая форма работы, дифференцированный подход, диалоговое обучение, поисковый метод.</w:t>
      </w:r>
    </w:p>
    <w:p w:rsidR="00125EEB" w:rsidRPr="00645648" w:rsidRDefault="00E70C29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5EEB" w:rsidRPr="00645648">
        <w:rPr>
          <w:rFonts w:ascii="Times New Roman" w:hAnsi="Times New Roman" w:cs="Times New Roman"/>
          <w:sz w:val="24"/>
          <w:szCs w:val="24"/>
          <w:lang w:val="ru-RU"/>
        </w:rPr>
        <w:t>Работа в группе, команде помогает расположить к себе других людей; приспосабливаться к новым, непривычным требованиям и условиям; организовывать работу группы, строить общение, используя слова иностранного языка в активном диалоге, поддерживать беседу.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Формированию функциональной грамотности на уроках английского языка помогают трансформационные упражнения. Они дают возможность формировать навыки комбинирования, замены, сокращения или расширения заданных грамматических структур в речи. С их помощью можно научить варьировать содержание сообщения в заданных моделях в зависимости от меняющейся ситуации.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Цель: развитие творческого и логического мышления.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Примеры упражнений: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1. Заполните пропуски.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2.  Дополните/ сократите/ видоизмените диалог, содержащий закрепляемую грамматическую структуру.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3. Выразите ту же мысль иначе (скажите по-другому).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4. Дополните предложения, обращая внимание на…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5. Замените выделенные слова…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6. Напишите предложения в … форме.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7. Переведите предложения на английский язык.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8.Догадайтесь, какие вопросы были заданы в сл</w:t>
      </w:r>
      <w:r w:rsidR="00645648" w:rsidRPr="00645648">
        <w:rPr>
          <w:rFonts w:ascii="Times New Roman" w:hAnsi="Times New Roman" w:cs="Times New Roman"/>
          <w:sz w:val="24"/>
          <w:szCs w:val="24"/>
          <w:lang w:val="ru-RU"/>
        </w:rPr>
        <w:t>едующем диалоге (приводятся от</w:t>
      </w:r>
      <w:r w:rsidRPr="00645648">
        <w:rPr>
          <w:rFonts w:ascii="Times New Roman" w:hAnsi="Times New Roman" w:cs="Times New Roman"/>
          <w:sz w:val="24"/>
          <w:szCs w:val="24"/>
          <w:lang w:val="ru-RU"/>
        </w:rPr>
        <w:t>веты).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 xml:space="preserve">9.Передайте собеседнику смысл </w:t>
      </w:r>
      <w:r w:rsidR="00645648" w:rsidRPr="00645648">
        <w:rPr>
          <w:rFonts w:ascii="Times New Roman" w:hAnsi="Times New Roman" w:cs="Times New Roman"/>
          <w:sz w:val="24"/>
          <w:szCs w:val="24"/>
          <w:lang w:val="ru-RU"/>
        </w:rPr>
        <w:t>следующего сообщения своими словами, исполь</w:t>
      </w:r>
      <w:r w:rsidRPr="00645648">
        <w:rPr>
          <w:rFonts w:ascii="Times New Roman" w:hAnsi="Times New Roman" w:cs="Times New Roman"/>
          <w:sz w:val="24"/>
          <w:szCs w:val="24"/>
          <w:lang w:val="ru-RU"/>
        </w:rPr>
        <w:t>зуя…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10. Запишите вопросы, которые вы могли бы задать в беседе с …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11. Прочтите предложения, сократите их, сохраняя смысл.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12. Прочтите предложения, расширьте их за счёт слов, данных в скобках.</w:t>
      </w:r>
    </w:p>
    <w:p w:rsidR="00111E0E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13. Составьте из двух предложений одно</w:t>
      </w:r>
    </w:p>
    <w:p w:rsidR="00E70C29" w:rsidRPr="00645648" w:rsidRDefault="00111E0E" w:rsidP="006456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5648">
        <w:rPr>
          <w:rFonts w:ascii="Times New Roman" w:hAnsi="Times New Roman" w:cs="Times New Roman"/>
          <w:sz w:val="24"/>
          <w:szCs w:val="24"/>
          <w:lang w:val="ru-RU"/>
        </w:rPr>
        <w:t>Применяя задания по функциональной грамотности, я заметила, что учащиеся с большим интересом учатся, легче преодолевают коммуникативные барьеры в общении. Если ученик с низкой мотивацией в чем-то затрудняется, то без стеснения может обратиться за помощью к сильному. Сильные одаренные учащиеся активней идут на контакт, помогая слабым.  Функциональная грамотность на уроках английского языка действительно расширяет кругозор, формирует мировоззрение, интерес к осознанному обучению, создает мотивацию для выполнения более сложных заданий.</w:t>
      </w:r>
      <w:bookmarkStart w:id="0" w:name="_GoBack"/>
      <w:bookmarkEnd w:id="0"/>
    </w:p>
    <w:sectPr w:rsidR="00E70C29" w:rsidRPr="006456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7"/>
    <w:rsid w:val="00111E0E"/>
    <w:rsid w:val="00125EEB"/>
    <w:rsid w:val="00151060"/>
    <w:rsid w:val="00423968"/>
    <w:rsid w:val="00520077"/>
    <w:rsid w:val="00645648"/>
    <w:rsid w:val="007C72CD"/>
    <w:rsid w:val="008F1C2A"/>
    <w:rsid w:val="00920B52"/>
    <w:rsid w:val="00A277C5"/>
    <w:rsid w:val="00A806F4"/>
    <w:rsid w:val="00E70C29"/>
    <w:rsid w:val="00F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9CE6"/>
  <w15:chartTrackingRefBased/>
  <w15:docId w15:val="{0A6159B4-8F1F-4FDB-A17C-8920D22F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2022-01-11T03:55:00Z</dcterms:created>
  <dcterms:modified xsi:type="dcterms:W3CDTF">2022-03-31T14:08:00Z</dcterms:modified>
</cp:coreProperties>
</file>