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3297" w:rsidRDefault="00703297" w:rsidP="00703297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1630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80"/>
        <w:gridCol w:w="425"/>
        <w:gridCol w:w="5299"/>
        <w:gridCol w:w="1931"/>
        <w:gridCol w:w="1982"/>
        <w:gridCol w:w="1842"/>
        <w:gridCol w:w="1843"/>
      </w:tblGrid>
      <w:tr w:rsidR="00703297" w:rsidTr="00B36AB1">
        <w:trPr>
          <w:trHeight w:val="64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en-US"/>
              </w:rPr>
              <w:t>Раздел</w:t>
            </w:r>
          </w:p>
        </w:tc>
        <w:tc>
          <w:tcPr>
            <w:tcW w:w="128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703297">
            <w:pPr>
              <w:pStyle w:val="a4"/>
              <w:spacing w:after="0"/>
              <w:ind w:left="370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val="kk-KZ" w:eastAsia="en-US"/>
              </w:rPr>
            </w:pPr>
          </w:p>
        </w:tc>
      </w:tr>
      <w:tr w:rsidR="00703297" w:rsidTr="00B36AB1">
        <w:trPr>
          <w:trHeight w:val="96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en-US"/>
              </w:rPr>
              <w:t>ФИО педагога</w:t>
            </w:r>
          </w:p>
        </w:tc>
        <w:tc>
          <w:tcPr>
            <w:tcW w:w="128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703297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  <w:tr w:rsidR="00703297" w:rsidTr="00B36AB1">
        <w:trPr>
          <w:trHeight w:val="165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en-US"/>
              </w:rPr>
              <w:t>Дата</w:t>
            </w:r>
          </w:p>
        </w:tc>
        <w:tc>
          <w:tcPr>
            <w:tcW w:w="128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703297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  <w:tr w:rsidR="00703297" w:rsidTr="00B36AB1">
        <w:trPr>
          <w:trHeight w:val="150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en-US"/>
              </w:rPr>
              <w:t>Класс </w:t>
            </w:r>
          </w:p>
        </w:tc>
        <w:tc>
          <w:tcPr>
            <w:tcW w:w="5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pStyle w:val="AssignmentTemplate"/>
              <w:spacing w:before="0" w:after="0" w:line="276" w:lineRule="auto"/>
              <w:outlineLvl w:val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Количество присутствующих: </w:t>
            </w:r>
          </w:p>
        </w:tc>
        <w:tc>
          <w:tcPr>
            <w:tcW w:w="759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pStyle w:val="AssignmentTemplate"/>
              <w:spacing w:before="0" w:after="0" w:line="276" w:lineRule="auto"/>
              <w:outlineLvl w:val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отсутствующих:</w:t>
            </w:r>
          </w:p>
        </w:tc>
      </w:tr>
      <w:tr w:rsidR="00703297" w:rsidTr="00B36AB1">
        <w:trPr>
          <w:trHeight w:val="150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en-US"/>
              </w:rPr>
              <w:t>Тема урока</w:t>
            </w:r>
          </w:p>
        </w:tc>
        <w:tc>
          <w:tcPr>
            <w:tcW w:w="128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 w:rsidP="00C503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Средств</w:t>
            </w:r>
            <w:r w:rsidR="00C5038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а выразительности в </w:t>
            </w:r>
            <w:proofErr w:type="spellStart"/>
            <w:r w:rsidR="00C5038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изобразител</w:t>
            </w:r>
            <w:proofErr w:type="spellEnd"/>
            <w:r w:rsidR="00C5038F"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>ь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ном искусстве. Шедевры классического искусства. Творчество казахстанских художников. Виды и жанры изобразительного искусства</w:t>
            </w:r>
          </w:p>
        </w:tc>
      </w:tr>
      <w:tr w:rsidR="00703297" w:rsidTr="00B36AB1">
        <w:trPr>
          <w:trHeight w:val="126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eastAsia="en-US"/>
              </w:rPr>
              <w:t>Цели обучения, которые достигаются на данном уроке (ссылка на учебную программу)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28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5.1.2.1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 xml:space="preserve"> - и</w:t>
            </w:r>
            <w:proofErr w:type="spellStart"/>
            <w:r w:rsidR="004B412C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зучить</w:t>
            </w:r>
            <w:proofErr w:type="spellEnd"/>
            <w:r w:rsidR="004B412C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и определи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ть </w:t>
            </w:r>
            <w:r w:rsidR="004B412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виды и жанры изобразительного искусства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ремесла и дизайна  казахской национальной и мировой культуры</w:t>
            </w:r>
          </w:p>
          <w:p w:rsidR="00703297" w:rsidRDefault="007032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5.1.3.1 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>- р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аботать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с источниками информации для исследования и развития творческих идей (в том числе применяя информационно-коммуникационные технологии) </w:t>
            </w:r>
          </w:p>
        </w:tc>
      </w:tr>
      <w:tr w:rsidR="00703297" w:rsidTr="00B36AB1">
        <w:trPr>
          <w:trHeight w:val="135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eastAsia="en-US"/>
              </w:rPr>
              <w:t>Цель урока</w:t>
            </w:r>
          </w:p>
        </w:tc>
        <w:tc>
          <w:tcPr>
            <w:tcW w:w="128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4B412C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Изучи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ть ремесла и дизайна казахской национальной и мировой культуры </w:t>
            </w:r>
            <w:r w:rsidR="00703297">
              <w:rPr>
                <w:rFonts w:ascii="Times New Roman" w:hAnsi="Times New Roman" w:cs="Times New Roman"/>
                <w:bCs/>
                <w:sz w:val="24"/>
                <w:szCs w:val="24"/>
                <w:lang w:eastAsia="kk-KZ"/>
              </w:rPr>
              <w:t>(исследовательская работа)</w:t>
            </w:r>
          </w:p>
          <w:p w:rsidR="001D20C8" w:rsidRPr="001D20C8" w:rsidRDefault="001D20C8" w:rsidP="001D20C8">
            <w:pPr>
              <w:pStyle w:val="a4"/>
              <w:spacing w:after="0"/>
              <w:ind w:left="0"/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Назвать виды и жанры изобразительного искусства.</w:t>
            </w:r>
          </w:p>
          <w:p w:rsidR="00703297" w:rsidRPr="001D20C8" w:rsidRDefault="00703297" w:rsidP="00FB6DE7">
            <w:pPr>
              <w:pStyle w:val="a4"/>
              <w:spacing w:after="0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</w:pPr>
          </w:p>
        </w:tc>
      </w:tr>
      <w:tr w:rsidR="00703297" w:rsidTr="00B36AB1">
        <w:trPr>
          <w:trHeight w:val="408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 w:line="240" w:lineRule="auto"/>
              <w:ind w:left="-468" w:firstLine="468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Критерии успеха</w:t>
            </w:r>
          </w:p>
        </w:tc>
        <w:tc>
          <w:tcPr>
            <w:tcW w:w="128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pStyle w:val="a4"/>
              <w:spacing w:after="0"/>
              <w:ind w:left="0"/>
              <w:rPr>
                <w:rFonts w:ascii="Times New Roman" w:eastAsiaTheme="minorHAnsi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kk-KZ"/>
              </w:rPr>
              <w:t>Работать с источниками информации для исследования и развития творческих идей.</w:t>
            </w:r>
          </w:p>
          <w:p w:rsidR="001D20C8" w:rsidRDefault="00703297" w:rsidP="00C5038F">
            <w:pPr>
              <w:pStyle w:val="a4"/>
              <w:spacing w:after="0"/>
              <w:ind w:left="0"/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Назвать художников, тво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softHyphen/>
              <w:t>ривших в определенном стиле, его особен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softHyphen/>
              <w:t>ности</w:t>
            </w:r>
            <w:r w:rsidR="001D20C8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.</w:t>
            </w:r>
          </w:p>
          <w:p w:rsidR="001D20C8" w:rsidRPr="001D20C8" w:rsidRDefault="001D20C8" w:rsidP="00C5038F">
            <w:pPr>
              <w:pStyle w:val="a4"/>
              <w:spacing w:after="0"/>
              <w:ind w:left="0"/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Назвать виды и жанры изобразительного искусства.</w:t>
            </w:r>
          </w:p>
          <w:p w:rsidR="001D20C8" w:rsidRPr="001D20C8" w:rsidRDefault="001D20C8" w:rsidP="00C5038F">
            <w:pPr>
              <w:pStyle w:val="a4"/>
              <w:spacing w:after="0"/>
              <w:ind w:left="0"/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</w:pPr>
          </w:p>
        </w:tc>
      </w:tr>
      <w:tr w:rsidR="00703297" w:rsidTr="00B36AB1">
        <w:trPr>
          <w:trHeight w:val="543"/>
        </w:trPr>
        <w:tc>
          <w:tcPr>
            <w:tcW w:w="1630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hd w:val="clear" w:color="auto" w:fill="FFFFFF"/>
              <w:spacing w:after="0" w:line="284" w:lineRule="atLeast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en-US"/>
              </w:rPr>
              <w:t xml:space="preserve">Ход  урока </w:t>
            </w:r>
          </w:p>
        </w:tc>
      </w:tr>
      <w:tr w:rsidR="00703297" w:rsidTr="00B36AB1">
        <w:tc>
          <w:tcPr>
            <w:tcW w:w="2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Этапы урока</w:t>
            </w:r>
          </w:p>
        </w:tc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r>
              <w:rPr>
                <w:rStyle w:val="a5"/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Деятельность учителя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r>
              <w:rPr>
                <w:rStyle w:val="a5"/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Деятельность </w:t>
            </w:r>
            <w:proofErr w:type="gramStart"/>
            <w:r>
              <w:rPr>
                <w:rStyle w:val="a5"/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обучающихся</w:t>
            </w:r>
            <w:proofErr w:type="gram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Оценивание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Ресурсы</w:t>
            </w:r>
          </w:p>
        </w:tc>
      </w:tr>
      <w:tr w:rsidR="00703297" w:rsidTr="00B36AB1">
        <w:trPr>
          <w:trHeight w:val="3668"/>
        </w:trPr>
        <w:tc>
          <w:tcPr>
            <w:tcW w:w="2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Организационный этап</w:t>
            </w:r>
          </w:p>
        </w:tc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Приветствие</w:t>
            </w:r>
          </w:p>
          <w:p w:rsidR="00C5038F" w:rsidRDefault="00C5038F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 xml:space="preserve">Учащиеся выполняют упражнение «Дерево ассоциаций» </w:t>
            </w:r>
          </w:p>
          <w:p w:rsidR="00C5038F" w:rsidRDefault="00C5038F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>Учащиеся записывают на стикере слово, которое ассоциируется у них со словом «искусство». После прикрепления стикеров обсуждается результат. Сравнение с определением слова «искусство»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Знакомство с темой и с целью урока. 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Показ презентаций «Искусство». Учащиеся могут познакомиться с произведениями художников от эпохи Возрождения до современного искусства, а также с работами казахстанских художников.   Обсуждение презентаций.</w:t>
            </w:r>
          </w:p>
          <w:p w:rsidR="00BE5723" w:rsidRDefault="00BE5723" w:rsidP="00BE5723">
            <w:pPr>
              <w:pStyle w:val="a4"/>
              <w:widowControl w:val="0"/>
              <w:numPr>
                <w:ilvl w:val="0"/>
                <w:numId w:val="2"/>
              </w:numPr>
              <w:tabs>
                <w:tab w:val="left" w:pos="45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Что вы видите на картинах?                                 </w:t>
            </w:r>
          </w:p>
          <w:p w:rsidR="00703297" w:rsidRDefault="00703297" w:rsidP="004D66A7">
            <w:pPr>
              <w:pStyle w:val="a4"/>
              <w:widowControl w:val="0"/>
              <w:numPr>
                <w:ilvl w:val="0"/>
                <w:numId w:val="2"/>
              </w:numPr>
              <w:tabs>
                <w:tab w:val="left" w:pos="45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Чем они отличаются друг от друга?</w:t>
            </w:r>
          </w:p>
          <w:p w:rsidR="00703297" w:rsidRDefault="00703297" w:rsidP="004D66A7">
            <w:pPr>
              <w:pStyle w:val="a4"/>
              <w:widowControl w:val="0"/>
              <w:numPr>
                <w:ilvl w:val="0"/>
                <w:numId w:val="2"/>
              </w:numPr>
              <w:tabs>
                <w:tab w:val="left" w:pos="459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Каким образом художники передают настроение в картине?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703297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Приветствие учителя. Подготовка рабочего места к уроку.</w:t>
            </w:r>
          </w:p>
          <w:p w:rsidR="00F05847" w:rsidRDefault="00F0584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C5038F" w:rsidRDefault="00C5038F" w:rsidP="00C5038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Записать тему урока в тетрадь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Просмотр </w:t>
            </w:r>
            <w:r w:rsidR="00F0584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презентации</w:t>
            </w:r>
          </w:p>
          <w:p w:rsidR="00F05847" w:rsidRDefault="00F0584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F05847" w:rsidRDefault="00F0584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Ответы на вопросы</w:t>
            </w:r>
          </w:p>
          <w:p w:rsidR="00703297" w:rsidRDefault="00703297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703297" w:rsidRDefault="00703297" w:rsidP="00F0584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Интерактивное обучение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C5038F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Ватман,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ru-RU"/>
              </w:rPr>
              <w:t>стикеры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, </w:t>
            </w:r>
            <w:r w:rsidR="00703297">
              <w:rPr>
                <w:rFonts w:ascii="Times New Roman" w:hAnsi="Times New Roman"/>
                <w:sz w:val="24"/>
                <w:szCs w:val="24"/>
                <w:lang w:val="ru-RU"/>
              </w:rPr>
              <w:t>маркеры и фломастеры</w:t>
            </w:r>
          </w:p>
          <w:p w:rsidR="00703297" w:rsidRDefault="00703297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703297" w:rsidRDefault="00703297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703297" w:rsidTr="00B36AB1">
        <w:trPr>
          <w:trHeight w:val="2323"/>
        </w:trPr>
        <w:tc>
          <w:tcPr>
            <w:tcW w:w="2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Изучение нового материала</w:t>
            </w:r>
          </w:p>
        </w:tc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38F" w:rsidRDefault="00C5038F" w:rsidP="00C5038F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Учитель предлагает составить кластер на тему «Виды изобразительного искусства»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 xml:space="preserve"> и «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Жанры в изобразительном искусстве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»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.</w:t>
            </w:r>
          </w:p>
          <w:p w:rsidR="00C5038F" w:rsidRPr="00C5038F" w:rsidRDefault="00C5038F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703297" w:rsidRDefault="00C5038F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E0147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object w:dxaOrig="9929" w:dyaOrig="676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8.35pt;height:183.25pt" o:ole="">
                  <v:imagedata r:id="rId5" o:title=""/>
                </v:shape>
                <o:OLEObject Type="Embed" ProgID="PBrush" ShapeID="_x0000_i1025" DrawAspect="Content" ObjectID="_1803756127" r:id="rId6"/>
              </w:objec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703297" w:rsidRDefault="00C5038F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E0147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object w:dxaOrig="10019" w:dyaOrig="6884">
                <v:shape id="_x0000_i1026" type="#_x0000_t75" style="width:320.75pt;height:148.7pt" o:ole="">
                  <v:imagedata r:id="rId7" o:title=""/>
                </v:shape>
                <o:OLEObject Type="Embed" ProgID="PBrush" ShapeID="_x0000_i1026" DrawAspect="Content" ObjectID="_1803756128" r:id="rId8"/>
              </w:object>
            </w:r>
          </w:p>
          <w:p w:rsidR="00703297" w:rsidRDefault="00C5038F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E0147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object w:dxaOrig="10049" w:dyaOrig="7274">
                <v:shape id="_x0000_i1027" type="#_x0000_t75" style="width:281.45pt;height:203.85pt" o:ole="">
                  <v:imagedata r:id="rId9" o:title=""/>
                </v:shape>
                <o:OLEObject Type="Embed" ProgID="PBrush" ShapeID="_x0000_i1027" DrawAspect="Content" ObjectID="_1803756129" r:id="rId10"/>
              </w:objec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03297" w:rsidRDefault="00A610EF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E0147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object w:dxaOrig="10049" w:dyaOrig="7261">
                <v:shape id="_x0000_i1028" type="#_x0000_t75" style="width:302.95pt;height:218.8pt" o:ole="">
                  <v:imagedata r:id="rId11" o:title=""/>
                </v:shape>
                <o:OLEObject Type="Embed" ProgID="PBrush" ShapeID="_x0000_i1028" DrawAspect="Content" ObjectID="_1803756130" r:id="rId12"/>
              </w:objec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703297" w:rsidRDefault="00A610EF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E0147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object w:dxaOrig="10049" w:dyaOrig="6601">
                <v:shape id="_x0000_i1029" type="#_x0000_t75" style="width:325.4pt;height:213.2pt" o:ole="">
                  <v:imagedata r:id="rId13" o:title=""/>
                </v:shape>
                <o:OLEObject Type="Embed" ProgID="PBrush" ShapeID="_x0000_i1029" DrawAspect="Content" ObjectID="_1803756131" r:id="rId14"/>
              </w:objec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03297" w:rsidRDefault="00C5038F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E0147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object w:dxaOrig="9824" w:dyaOrig="6749">
                <v:shape id="_x0000_i1030" type="#_x0000_t75" style="width:4in;height:198.25pt" o:ole="">
                  <v:imagedata r:id="rId15" o:title=""/>
                </v:shape>
                <o:OLEObject Type="Embed" ProgID="PBrush" ShapeID="_x0000_i1030" DrawAspect="Content" ObjectID="_1803756132" r:id="rId16"/>
              </w:objec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03297" w:rsidRDefault="00C5038F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E0147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object w:dxaOrig="9404" w:dyaOrig="6826">
                <v:shape id="_x0000_i1031" type="#_x0000_t75" style="width:316.05pt;height:229.1pt" o:ole="">
                  <v:imagedata r:id="rId17" o:title=""/>
                </v:shape>
                <o:OLEObject Type="Embed" ProgID="PBrush" ShapeID="_x0000_i1031" DrawAspect="Content" ObjectID="_1803756133" r:id="rId18"/>
              </w:objec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–</w:t>
            </w:r>
            <w:r>
              <w:rPr>
                <w:rStyle w:val="apple-converted-space1"/>
                <w:rFonts w:ascii="Times New Roman" w:eastAsiaTheme="minorHAnsi" w:hAnsi="Times New Roman" w:cs="Times New Roman"/>
                <w:b/>
                <w:bCs/>
                <w:color w:val="000000"/>
                <w:sz w:val="24"/>
                <w:szCs w:val="24"/>
                <w:lang w:eastAsia="en-US"/>
              </w:rPr>
              <w:t> 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Сегодня мы с вами поговорим об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изобразительно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м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искусств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 Оно очень разнообразно и поэтому делится на жанры.</w: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– 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Как вы думаете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, ч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то такое жанр изобразительного искусства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?(</w:t>
            </w:r>
            <w:proofErr w:type="gram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Вид художественных произведений, характеризующийся определенными темами)</w:t>
            </w:r>
          </w:p>
          <w:p w:rsidR="00703297" w:rsidRPr="00B064CE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– Давайте 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узнаем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 какие существуют ж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анры изобразительного искусства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. </w: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Жанры возникли в разное время.</w:t>
            </w:r>
          </w:p>
          <w:p w:rsidR="00703297" w:rsidRPr="00B064CE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Портрет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–</w:t>
            </w:r>
            <w:r>
              <w:rPr>
                <w:rStyle w:val="apple-converted-space1"/>
                <w:rFonts w:ascii="Times New Roman" w:eastAsiaTheme="minorHAnsi" w:hAnsi="Times New Roman" w:cs="Times New Roman"/>
                <w:b/>
                <w:bCs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франц. </w:t>
            </w:r>
            <w:proofErr w:type="spellStart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>portrait</w:t>
            </w:r>
            <w:proofErr w:type="spellEnd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, от </w:t>
            </w:r>
            <w:proofErr w:type="spellStart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>portraire</w:t>
            </w:r>
            <w:proofErr w:type="spellEnd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 – изображать</w:t>
            </w:r>
            <w:r>
              <w:rPr>
                <w:rStyle w:val="apple-converted-space1"/>
                <w:rFonts w:ascii="Times New Roman" w:eastAsiaTheme="minorHAnsi" w:hAnsi="Times New Roman" w:cs="Times New Roman"/>
                <w:i/>
                <w:iCs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– изображение человека либо группы людей, существующих или существовав</w:t>
            </w:r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ших реально. Портрет – один из </w:t>
            </w:r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главных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жанров живописи, скульптуры и графики, а также фотоискусства. </w:t>
            </w:r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В основе ж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анр</w:t>
            </w:r>
            <w:proofErr w:type="spellEnd"/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портрет </w:t>
            </w:r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лежит</w:t>
            </w:r>
            <w:r w:rsidR="001D2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запечатление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облика конкретного человека. </w:t>
            </w:r>
            <w:r w:rsidR="001D20C8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Главным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условием портрет</w:t>
            </w:r>
            <w:r w:rsidR="007E6478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является сходство изображения с портретируемым, </w:t>
            </w:r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и не только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внешнее</w:t>
            </w:r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 сходство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</w:t>
            </w:r>
            <w:r w:rsidR="001D2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но</w:t>
            </w:r>
            <w:r w:rsidR="001D2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важно </w:t>
            </w:r>
            <w:r w:rsidR="00BE5723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также </w:t>
            </w:r>
            <w:r w:rsidR="001D2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правдиво раскрыть </w:t>
            </w:r>
            <w:r w:rsidR="001D20C8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внутренний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мир конкре</w:t>
            </w:r>
            <w:r w:rsidR="007E647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тного человека</w:t>
            </w:r>
            <w:r w:rsidR="007E6478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.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Портрет – один из самых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распространенных жанров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изобразительного искусства. </w:t>
            </w:r>
            <w:proofErr w:type="gramStart"/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Он делится на подвиды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: одиночный, подгрудный, поясной, в рост, парный портрет, групповой, автопортрет</w:t>
            </w:r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. </w:t>
            </w:r>
            <w:proofErr w:type="gramEnd"/>
          </w:p>
          <w:p w:rsidR="00703297" w:rsidRPr="00B064CE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Карикатура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proofErr w:type="spellStart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>итал</w:t>
            </w:r>
            <w:proofErr w:type="spellEnd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. </w:t>
            </w:r>
            <w:proofErr w:type="spellStart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>caricatura</w:t>
            </w:r>
            <w:proofErr w:type="spellEnd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, от </w:t>
            </w:r>
            <w:proofErr w:type="spellStart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>caricare</w:t>
            </w:r>
            <w:proofErr w:type="spellEnd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 – преувеличивать –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особый жанр графического искусства, </w:t>
            </w:r>
            <w:r w:rsidR="001D20C8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в основе которого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использ</w:t>
            </w:r>
            <w:proofErr w:type="spellEnd"/>
            <w:r w:rsidR="001D20C8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уется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элементы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сатиры и юмора. В карикатуре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преднамеренно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преувеличиваются, обостряются какие-либо внешние или внутренние черты персонажей или явлений. В карикатуре может сочетаться 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реальное</w:t>
            </w:r>
            <w:proofErr w:type="gram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и фантастическое, правдоподобное и абсурдное. При этом всегда преследуется конкретная цель – осмея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ть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определенно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лиц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или явлени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.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Она получила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наибольшее распространение в периоды социальных конфликтов: восстаний, войн, революций.</w:t>
            </w:r>
          </w:p>
          <w:p w:rsidR="005C7CD5" w:rsidRPr="00B064CE" w:rsidRDefault="005C7CD5" w:rsidP="005C7CD5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Натюрморт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–</w:t>
            </w:r>
            <w:r>
              <w:rPr>
                <w:rStyle w:val="apple-converted-space1"/>
                <w:rFonts w:ascii="Times New Roman" w:eastAsiaTheme="minorHAnsi" w:hAnsi="Times New Roman" w:cs="Times New Roman"/>
                <w:b/>
                <w:bCs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франц. </w:t>
            </w:r>
            <w:proofErr w:type="spellStart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>nature</w:t>
            </w:r>
            <w:proofErr w:type="spellEnd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>morte</w:t>
            </w:r>
            <w:proofErr w:type="spellEnd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 – мертвая природа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– жанр изобразительного искусства (главным образом живописи и графики),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где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изображ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аются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неодушевленны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предмет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ы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,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размещенны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, в единой среде и 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объединенных</w:t>
            </w:r>
            <w:proofErr w:type="gram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в группу. Натюрморт оформился в самостоятельный жанр лишь в X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en-US" w:eastAsia="en-US"/>
              </w:rPr>
              <w:t>V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II веке в Голландии. 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 хотя это слово переводится с французского как “мертвая натура”, натюрморт рассказывает о красоте жизни; созданных человеком удобных и полезных вещах, о прекрасны, творениях природы – цветах, плодах, дарах моря и т. д.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Натюрморт может состоять из однородных предметов (например, только посуды) либо сочетать разнородные (цветы, посуда, ткани и т. п.).</w:t>
            </w:r>
            <w:proofErr w:type="gram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В натюрмортах могут изображаться и объекты живой природы, 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но показанные отдельно от своей среды обитания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(рыба на столе, дичь и т. п.). </w:t>
            </w:r>
          </w:p>
          <w:p w:rsidR="005C7CD5" w:rsidRDefault="005C7CD5" w:rsidP="005C7CD5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Анималистка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–</w:t>
            </w:r>
            <w:r>
              <w:rPr>
                <w:rStyle w:val="apple-converted-space1"/>
                <w:rFonts w:ascii="Times New Roman" w:eastAsiaTheme="minorHAnsi" w:hAnsi="Times New Roman" w:cs="Times New Roman"/>
                <w:b/>
                <w:bCs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жанр изобразительного искусства,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 где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главны</w:t>
            </w:r>
            <w:proofErr w:type="spellEnd"/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ми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геро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ями являются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животные.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Этот жанр был больше всего распространен 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в первобытное время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. В древнем мире изображения животных были символичны.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Например, с</w:t>
            </w:r>
            <w:proofErr w:type="spellStart"/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финкс</w:t>
            </w:r>
            <w:proofErr w:type="spellEnd"/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представляет собой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олицетворение единства животного и человека, в ассирийской культуре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это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образ крылатого быка с головой человека, в греческой – кентавра. </w: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lastRenderedPageBreak/>
              <w:t>Пейзаж</w:t>
            </w:r>
            <w:r>
              <w:rPr>
                <w:rStyle w:val="apple-converted-space1"/>
                <w:rFonts w:ascii="Times New Roman" w:eastAsiaTheme="minorHAnsi" w:hAnsi="Times New Roman" w:cs="Times New Roman"/>
                <w:b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– от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франц. </w:t>
            </w:r>
            <w:proofErr w:type="spellStart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>paysage</w:t>
            </w:r>
            <w:proofErr w:type="spellEnd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, от </w:t>
            </w:r>
            <w:proofErr w:type="spellStart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>pays</w:t>
            </w:r>
            <w:proofErr w:type="spellEnd"/>
            <w:r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 – страна, местность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– жанр искусства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 в котором основным предметом изображения является природа. Начиная с эпохи Возрождения пейзажные мотивы неотъемлемы от изображения человека, они ли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шь указывают на место действия.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Художники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эпохи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Ренессанса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использовали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принципы перспективного построения пейзаж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703297" w:rsidRPr="00B064CE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i/>
                <w:iCs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Пейзажный жанр возник в Европе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в странах Азии он появился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намного столетий раньше. 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Видов пейзажа очень много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: сельский, городской, марина (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Itал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marina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– морской).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Также выделяют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пейзаж исторический, показывающий природу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 в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древности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.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 историческому  пейзажу можно отнести п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роизведения А. М. Васнец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ова, где он стремился показать </w:t>
            </w:r>
            <w:proofErr w:type="spellStart"/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дре</w:t>
            </w:r>
            <w:proofErr w:type="spellEnd"/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в</w:t>
            </w:r>
            <w:proofErr w:type="spellStart"/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нюю</w:t>
            </w:r>
            <w:proofErr w:type="spellEnd"/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Москву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“Симонов монастырь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»,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«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Облака и золо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тые купола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»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,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«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Красная площадь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»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.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Б. Н. Яковлев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 - 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основоположник советского индустриального пейзажа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 1923 году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 написал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картину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 «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Транспорт налаживается</w:t>
            </w:r>
            <w:r w:rsidR="0029056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»</w:t>
            </w:r>
            <w:r w:rsidR="00B064CE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.</w:t>
            </w:r>
          </w:p>
          <w:p w:rsidR="009E495D" w:rsidRDefault="009E495D" w:rsidP="009E495D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И</w:t>
            </w:r>
            <w:proofErr w:type="spellStart"/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сторическ</w:t>
            </w:r>
            <w:proofErr w:type="spellEnd"/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ий</w:t>
            </w:r>
            <w:r>
              <w:rPr>
                <w:rStyle w:val="apple-converted-space1"/>
                <w:rFonts w:ascii="Times New Roman" w:eastAsiaTheme="minorHAnsi" w:hAnsi="Times New Roman" w:cs="Times New Roman"/>
                <w:b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жанр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включает произведения на темы большого общественного звучания, отображающие значительные для истории народа события. Когда в картине, рисунке или скульптуре рассказывается о жизни далекого или недавнего прошлого, он сближается с бытовым жанром. Однако не обязательно произведение должно быть посвящено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прошлым событиям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: это могут быть какие-либо важные события наших дней, имеющие большое историческое значение. Исторический жанр част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>енько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переплетается с другими жанрами – бытовым жанром (так называемый историко-бытовой жанр), портретом (портретно-исторические композиции), пейзажем (“исторический пейзаж”), батальным жанром. </w: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Бытовой жанр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– один из жанров изобразительного искусства, посвящённый повседневной частной и общественной жизни, обычно современной художнику. К бытовому жанру относятся бытовая живопись, графика и скульптура, преимущественно небольших размеров. Бытовые сцены, известные ещё с древних времён,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выделились в отдельный жанр искусства лишь в феодальную эпоху. Расцвет бытового жанра связан с ростом демократических и реалистических художественных тенденций, с обращением художников к народной жизни и трудовой деятельности простых людей, с постановкой в искусстве важных социальных вопросов.</w:t>
            </w:r>
          </w:p>
          <w:p w:rsidR="00703297" w:rsidRPr="00B064CE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Родина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бытового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жанра, как и натюрморта, – Голландия 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Х</w:t>
            </w:r>
            <w:proofErr w:type="gram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VII века. В наше время это один из наиболее распространенных жанров изобразительного искусства, хотя еще совсем недавно первой половине минувшего столетия, он считался низким, недостойным вниманий художника. К бытовому жанру относятся: картины, рисунки, скульптуры, рассказывающие о событиях повседневной жизни.</w:t>
            </w:r>
            <w:r>
              <w:rPr>
                <w:rStyle w:val="apple-converted-space1"/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 </w:t>
            </w:r>
          </w:p>
          <w:p w:rsidR="00703297" w:rsidRDefault="00703297">
            <w:pPr>
              <w:pStyle w:val="a4"/>
              <w:spacing w:after="0" w:line="254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Сказочно-мифологический</w:t>
            </w:r>
            <w:r>
              <w:rPr>
                <w:rStyle w:val="apple-converted-space1"/>
                <w:rFonts w:ascii="Times New Roman" w:eastAsiaTheme="minorHAnsi" w:hAnsi="Times New Roman" w:cs="Times New Roman"/>
                <w:b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–</w:t>
            </w:r>
            <w:r>
              <w:rPr>
                <w:rStyle w:val="apple-converted-space1"/>
                <w:rFonts w:ascii="Times New Roman" w:eastAsiaTheme="minorHAnsi" w:hAnsi="Times New Roman" w:cs="Times New Roman"/>
                <w:b/>
                <w:bCs/>
                <w:color w:val="000000"/>
                <w:sz w:val="24"/>
                <w:szCs w:val="24"/>
                <w:lang w:eastAsia="en-US"/>
              </w:rPr>
              <w:t> 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жанр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изобразительного искусства, герои которого персонажи былин, мифов, сказок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.</w:t>
            </w:r>
            <w:proofErr w:type="gram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Это один из самых душевных и таинственных жанров. Одним 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художников</w:t>
            </w:r>
            <w:proofErr w:type="gramEnd"/>
            <w:r w:rsidR="0069282C">
              <w:rPr>
                <w:rFonts w:ascii="Times New Roman" w:eastAsiaTheme="minorHAnsi" w:hAnsi="Times New Roman" w:cs="Times New Roman"/>
                <w:sz w:val="24"/>
                <w:szCs w:val="24"/>
                <w:lang w:val="kk-KZ" w:eastAsia="en-US"/>
              </w:rPr>
              <w:t xml:space="preserve"> который любил этот жанр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является Васнецов. Для Васнецова мир сказки — это мир счастья, где нет ни жестокости, ни зависти и где добро всегда торжествует над злом. 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9282C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Батальный жанр</w:t>
            </w:r>
            <w:r w:rsidRPr="0069282C">
              <w:rPr>
                <w:rStyle w:val="apple-converted-space1"/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 </w:t>
            </w:r>
            <w:r w:rsidRPr="0069282C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 фр. 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en-US"/>
              </w:rPr>
              <w:t>bataille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 — битва) — жанр изобразительного искусства, посвященный темам войны и военной жизни. Главное место в батальном жанре занимают сцены сухопутных, морских сражений и военных походов. Художник стремится запечатлеть особо важный или характерный момент битвы, показать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геро</w:t>
            </w:r>
            <w:proofErr w:type="spellEnd"/>
            <w:r w:rsidR="00F91B4D"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>ев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войны, а часто и раскрыть исторический смысл военных событий, что сближает батальный жанр 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историческим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А сцены военного быта (в походах, казармах, лагерях) зачастую связывают его с бытовым жанром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Практическая работа: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С помощью </w:t>
            </w:r>
            <w:r w:rsidR="00BE5723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 w:eastAsia="en-US"/>
              </w:rPr>
              <w:t>разно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цветных карточек </w:t>
            </w:r>
            <w:r w:rsidR="00BE5723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учащиеся делятся на группы. </w:t>
            </w:r>
          </w:p>
          <w:p w:rsidR="00703297" w:rsidRPr="00F91B4D" w:rsidRDefault="0070329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Лидеры групп вытягивают одну кар</w:t>
            </w:r>
            <w:r w:rsidR="00F91B4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точку с названием разных времен</w:t>
            </w:r>
            <w:r w:rsidR="00F91B4D"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>-</w:t>
            </w:r>
          </w:p>
          <w:p w:rsidR="00703297" w:rsidRDefault="0070329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Эпоха возрождения, передвижники, Казахстанские художники.</w:t>
            </w:r>
          </w:p>
          <w:p w:rsidR="00703297" w:rsidRDefault="00BE572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течени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>е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10 минут проводят исследовательскую работу по 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художникам, учитывая следующие моменты:</w:t>
            </w:r>
          </w:p>
          <w:p w:rsidR="00703297" w:rsidRDefault="00703297" w:rsidP="004D66A7">
            <w:pPr>
              <w:pStyle w:val="a4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Художники </w:t>
            </w:r>
          </w:p>
          <w:p w:rsidR="00703297" w:rsidRDefault="00703297" w:rsidP="004D66A7">
            <w:pPr>
              <w:pStyle w:val="a4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Направление в искусстве </w:t>
            </w:r>
          </w:p>
          <w:p w:rsidR="00703297" w:rsidRDefault="00703297" w:rsidP="004D66A7">
            <w:pPr>
              <w:pStyle w:val="a4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Знаменитые работы</w:t>
            </w:r>
          </w:p>
          <w:p w:rsidR="00703297" w:rsidRDefault="0070329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Раздать ученикам распечатанные картины художников (репродукции). Учащиеся классифицируют репродукции по видам и жанрам изобразительного искусства, аргументируя ответы примерами.</w:t>
            </w:r>
          </w:p>
          <w:p w:rsidR="00703297" w:rsidRDefault="0070329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Например, картины художников Леонардо/графика/,</w:t>
            </w:r>
          </w:p>
          <w:p w:rsidR="00703297" w:rsidRDefault="0070329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А.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Галимбаева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/живопись/ и т.д.</w:t>
            </w:r>
          </w:p>
          <w:p w:rsidR="00703297" w:rsidRDefault="0070329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Предложить ученикам использовать полезные выражения для диалога.  </w:t>
            </w:r>
          </w:p>
          <w:p w:rsidR="00F91B4D" w:rsidRDefault="0070329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  <w:t>Рассмотреть картины казахстанских художников, выполненные в разных видах, жанрах, направлениях,</w:t>
            </w:r>
            <w:r w:rsidR="00BE572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 w:eastAsia="en-US"/>
              </w:rPr>
              <w:t xml:space="preserve"> учитель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  <w:t xml:space="preserve">просит учащихся определить жанр картины. </w:t>
            </w:r>
          </w:p>
          <w:p w:rsidR="00703297" w:rsidRDefault="0070329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Презентация работ:</w:t>
            </w:r>
          </w:p>
          <w:p w:rsidR="00703297" w:rsidRDefault="00BE572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Для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презентаци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>и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своей работы каждой группе предлагается 4 минуты</w:t>
            </w:r>
          </w:p>
          <w:p w:rsidR="00703297" w:rsidRDefault="0070329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Взаимооценивание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с помощью смайликов и обратная связь от учителя</w:t>
            </w:r>
          </w:p>
          <w:p w:rsidR="00F63202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Дескрипторы:</w:t>
            </w:r>
          </w:p>
          <w:p w:rsidR="00F63202" w:rsidRPr="00BE5723" w:rsidRDefault="00BE5723" w:rsidP="00BE572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>-</w:t>
            </w:r>
            <w:r w:rsidR="00703297" w:rsidRPr="00BE572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демонстрирует речевые и коммуникативные навыки.</w:t>
            </w:r>
          </w:p>
          <w:p w:rsidR="00703297" w:rsidRPr="00F63202" w:rsidRDefault="00703297" w:rsidP="00F63202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6320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ФО: «Три хлопка»</w:t>
            </w:r>
          </w:p>
          <w:p w:rsidR="00703297" w:rsidRDefault="0070329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n-US"/>
              </w:rPr>
              <w:t>Практическая работа.</w:t>
            </w:r>
          </w:p>
          <w:p w:rsidR="00703297" w:rsidRPr="004B412C" w:rsidRDefault="007032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n-US"/>
              </w:rPr>
              <w:t>Каждая пара получает задание</w:t>
            </w:r>
            <w:r w:rsidR="004B41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en-US"/>
              </w:rPr>
              <w:t xml:space="preserve"> 1</w:t>
            </w:r>
            <w:r w:rsidR="004B41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n-US"/>
              </w:rPr>
              <w:t xml:space="preserve">. </w:t>
            </w:r>
            <w:r w:rsidR="004B41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en-US"/>
              </w:rPr>
              <w:t xml:space="preserve"> </w:t>
            </w:r>
            <w:r w:rsidR="004B412C" w:rsidRPr="004B412C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val="kk-KZ" w:eastAsia="en-US"/>
              </w:rPr>
              <w:t>И</w:t>
            </w:r>
            <w:proofErr w:type="spellStart"/>
            <w:r w:rsidRPr="004B412C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en-US"/>
              </w:rPr>
              <w:t>з</w:t>
            </w:r>
            <w:proofErr w:type="spellEnd"/>
            <w:r w:rsidRPr="004B412C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4B412C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en-US"/>
              </w:rPr>
              <w:t>предложенн</w:t>
            </w:r>
            <w:proofErr w:type="spellEnd"/>
            <w:r w:rsidR="00D27738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val="kk-KZ" w:eastAsia="en-US"/>
              </w:rPr>
              <w:t>ых изображений</w:t>
            </w:r>
            <w:r w:rsidRPr="004B412C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en-US"/>
              </w:rPr>
              <w:t xml:space="preserve"> выбрать изображения: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- натюрмортов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–пейзажей</w:t>
            </w:r>
          </w:p>
          <w:p w:rsidR="00703297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-скульптуры</w:t>
            </w:r>
          </w:p>
          <w:p w:rsidR="00703297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-портретов</w:t>
            </w:r>
          </w:p>
          <w:p w:rsidR="00703297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-анималистического жанра</w:t>
            </w:r>
          </w:p>
          <w:p w:rsidR="00703297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-бытового жанра</w:t>
            </w:r>
          </w:p>
          <w:p w:rsidR="004B412C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Записать результаты в тетради </w:t>
            </w:r>
          </w:p>
          <w:p w:rsidR="00703297" w:rsidRPr="004B412C" w:rsidRDefault="004B412C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en-US"/>
              </w:rPr>
              <w:t>Задание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kk-KZ" w:eastAsia="en-US"/>
              </w:rPr>
              <w:t xml:space="preserve"> 2. </w:t>
            </w:r>
            <w:r w:rsidR="00703297" w:rsidRPr="004B412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US"/>
              </w:rPr>
              <w:t>Разделите репродукции</w:t>
            </w:r>
            <w:r w:rsidR="00F91B4D" w:rsidRPr="004B412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US"/>
              </w:rPr>
              <w:t xml:space="preserve"> </w:t>
            </w:r>
            <w:r w:rsidR="00703297" w:rsidRPr="004B412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US"/>
              </w:rPr>
              <w:t>в две колонки по категориям: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>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)К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азахская национальная культура 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б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)М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ировая культура</w:t>
            </w:r>
          </w:p>
          <w:p w:rsidR="00703297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en-US"/>
              </w:rPr>
              <w:t>Дифференциация</w:t>
            </w:r>
          </w:p>
          <w:p w:rsidR="00703297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1.Во время практической работы учитель задает наводящие вопросы,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оказыв</w:t>
            </w:r>
            <w:proofErr w:type="spellEnd"/>
            <w:r w:rsidR="00F91B4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ает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помощь. </w:t>
            </w:r>
          </w:p>
          <w:p w:rsidR="00703297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en-US"/>
              </w:rPr>
              <w:t>2.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Если есть ученики, справившиеся быстрее других, </w:t>
            </w:r>
          </w:p>
          <w:p w:rsidR="00722A2E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то им предлагается дополнительное творческое  задание</w:t>
            </w:r>
            <w:proofErr w:type="gramStart"/>
            <w:r w:rsidR="006928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:в</w:t>
            </w:r>
            <w:proofErr w:type="spellStart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ыбрать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один из жанров и сделать эскиз.</w:t>
            </w:r>
          </w:p>
          <w:p w:rsidR="00703297" w:rsidRDefault="00703297">
            <w:pPr>
              <w:tabs>
                <w:tab w:val="left" w:pos="1341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Ф.О.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Взаимооценивание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 критерию – правильно ли пары распределили по папкам и по критериям произведения. После выполнения заданий учащиеся обмениваются работами и делают взаимопроверку в парах.</w:t>
            </w:r>
            <w:r w:rsidR="00F91B4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Используется прием «Мишень».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ПРАКТИЧЕСКАЯ РАБОТА. Посещение КАРТИННОЙ ГАЛЕРЕИ</w:t>
            </w:r>
          </w:p>
          <w:p w:rsidR="001D20C8" w:rsidRDefault="002241E2">
            <w:pPr>
              <w:shd w:val="clear" w:color="auto" w:fill="FFFFFF"/>
              <w:spacing w:after="0" w:line="240" w:lineRule="auto"/>
              <w:rPr>
                <w:lang w:val="kk-KZ"/>
              </w:rPr>
            </w:pPr>
            <w:hyperlink r:id="rId19" w:history="1">
              <w:r w:rsidR="001D20C8" w:rsidRPr="006840C6">
                <w:rPr>
                  <w:rStyle w:val="a3"/>
                  <w:lang w:val="kk-KZ"/>
                </w:rPr>
                <w:t>https://mail.ru/search?search_source=mailru_desktop_safe&amp;msid=1&amp;src=suggest_B&amp;encoded_text=AAAULABHL8B7nmaRD5r0lP_5Wtb8fasgpkL2nb18s7J5eKyb6R2SAiGJxweZ8Aw38Sw017eei1z8MMeOXNzi9JbUSXEzBUjzdcqqe7hUCA%2C%2C&amp;serp_path=%2Fsearch%2F&amp;type=web&amp;text=%D0%BA%D0%B0%D1%80%D1%82%D0%B8%D0%BD%D1%8B%20%D1%85%D1%83%D0%B4%D0%BE%D0%B6%D0%B5%D1%81%D1%82%D0%B2%D0%B5%D0%BD%D0%BD%D0%BE%D0%B3%D0%BE%20%D0%BC%D1%83%D0%B7%D0%B5%D1%8F</w:t>
              </w:r>
            </w:hyperlink>
          </w:p>
          <w:p w:rsidR="001D20C8" w:rsidRDefault="001D20C8">
            <w:pPr>
              <w:shd w:val="clear" w:color="auto" w:fill="FFFFFF"/>
              <w:spacing w:after="0" w:line="240" w:lineRule="auto"/>
              <w:rPr>
                <w:lang w:val="kk-KZ"/>
              </w:rPr>
            </w:pP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lang w:eastAsia="en-US"/>
              </w:rPr>
              <w:t>ИССЛЕДОВАНИЕ</w:t>
            </w:r>
            <w:proofErr w:type="gramStart"/>
            <w:r w:rsidR="00F0584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айдите в интернете репродукции разного вида, жанра ИЗО. Определите,  к какой из культур они относятся (казахской  или другим мировым культурам)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.О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твет обоснуйте.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  <w:p w:rsidR="00703297" w:rsidRDefault="00703297" w:rsidP="004D66A7">
            <w:pPr>
              <w:pStyle w:val="a4"/>
              <w:numPr>
                <w:ilvl w:val="0"/>
                <w:numId w:val="4"/>
              </w:numPr>
              <w:tabs>
                <w:tab w:val="left" w:pos="1341"/>
              </w:tabs>
              <w:spacing w:after="0" w:line="240" w:lineRule="auto"/>
              <w:ind w:left="0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en-US"/>
              </w:rPr>
              <w:t>Репродукции разных жанров и видов.</w:t>
            </w:r>
          </w:p>
          <w:p w:rsidR="00703297" w:rsidRDefault="00703297">
            <w:pPr>
              <w:spacing w:after="0" w:line="240" w:lineRule="auto"/>
              <w:rPr>
                <w:rStyle w:val="a3"/>
                <w:color w:val="66009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сайт интернета</w:t>
            </w:r>
          </w:p>
          <w:p w:rsidR="00703297" w:rsidRDefault="002241E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hyperlink r:id="rId20" w:history="1">
              <w:r w:rsidR="0069282C" w:rsidRPr="006840C6">
                <w:rPr>
                  <w:rStyle w:val="a3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https://1atelie.ru/catalog/reprodukcii-zhanri-zhivopisi</w:t>
              </w:r>
            </w:hyperlink>
          </w:p>
          <w:p w:rsidR="0069282C" w:rsidRPr="0069282C" w:rsidRDefault="0069282C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ФО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Презентация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группами своих работ, аргументируя результаты исследования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>Индивидуальная работа по карточкам</w:t>
            </w:r>
          </w:p>
          <w:p w:rsidR="00703297" w:rsidRDefault="00F63202">
            <w:pPr>
              <w:shd w:val="clear" w:color="auto" w:fill="FFFFFF"/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n-US"/>
              </w:rPr>
              <w:t>Д</w:t>
            </w:r>
            <w:r w:rsidR="0070329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n-US"/>
              </w:rPr>
              <w:t>ифференцированные задания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lang w:eastAsia="en-US"/>
              </w:rPr>
              <w:t>Уровень 1.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Какие</w:t>
            </w:r>
            <w:r w:rsidR="006928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</w:t>
            </w:r>
            <w:r w:rsidR="006928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существуют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виды изобразительного искусства?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-Какие жанры  в изобразительном искусстве</w:t>
            </w:r>
            <w:r w:rsidR="006928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вы знаете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?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lang w:eastAsia="en-US"/>
              </w:rPr>
              <w:t>Уровень 2.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-На каком  языке «говорят» живопись, графика, скульптура?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-Назовите виды казахского декоративно – прикладного искусства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.</w:t>
            </w:r>
            <w:proofErr w:type="gramEnd"/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lang w:eastAsia="en-US"/>
              </w:rPr>
              <w:t>Уровень 3.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-Назовите известных вам казахских художников.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-Каких ещё художников разных времен вы знаете?</w:t>
            </w:r>
          </w:p>
          <w:p w:rsidR="00703297" w:rsidRDefault="0070329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ФО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Самооценивание</w:t>
            </w:r>
            <w:proofErr w:type="spellEnd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П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о ключу, который спроектирован на доску. Прием «Плюс, минус», Анализ ошибок.</w:t>
            </w:r>
          </w:p>
          <w:p w:rsidR="00703297" w:rsidRPr="00F91B4D" w:rsidRDefault="00FF0139" w:rsidP="00FF0139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3.Прием «Смайлики», каждый ученик</w:t>
            </w:r>
            <w:r w:rsidR="007032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приклеивает на доску</w:t>
            </w:r>
            <w:r w:rsidR="00F91B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смайлик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703297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Ответы на вопросы</w:t>
            </w:r>
          </w:p>
          <w:p w:rsidR="00703297" w:rsidRDefault="00C5038F">
            <w:pPr>
              <w:spacing w:after="0"/>
              <w:ind w:right="2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Учащиеся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  <w:t>о</w:t>
            </w:r>
            <w:proofErr w:type="spellStart"/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бсуждают</w:t>
            </w:r>
            <w:proofErr w:type="spellEnd"/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пред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softHyphen/>
              <w:t>стоящую работу. При выполнении практической ра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softHyphen/>
              <w:t>боты обменива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softHyphen/>
              <w:t>ются мнениями, объясняют значе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softHyphen/>
              <w:t xml:space="preserve">ние 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выполненного рисунка, дают друг другу реко</w:t>
            </w:r>
            <w:r w:rsidR="0070329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softHyphen/>
              <w:t>мендации</w:t>
            </w:r>
          </w:p>
          <w:p w:rsidR="00703297" w:rsidRDefault="0070329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Ответы на вопросы</w:t>
            </w:r>
          </w:p>
          <w:p w:rsidR="00703297" w:rsidRDefault="0070329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Словесная оценка учителя</w:t>
            </w:r>
          </w:p>
          <w:p w:rsidR="00F05847" w:rsidRDefault="00F0584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Взаимооценивание</w:t>
            </w:r>
            <w:proofErr w:type="spellEnd"/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Стратегия «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Стикер</w:t>
            </w:r>
            <w:proofErr w:type="spellEnd"/>
            <w:r w:rsidR="00C5038F"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  <w:t>»</w:t>
            </w: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B36AB1" w:rsidRDefault="00B36A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p w:rsidR="004B412C" w:rsidRDefault="004B412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kk-KZ" w:eastAsia="en-US"/>
              </w:rPr>
            </w:pPr>
          </w:p>
          <w:tbl>
            <w:tblPr>
              <w:tblStyle w:val="a8"/>
              <w:tblW w:w="2294" w:type="dxa"/>
              <w:tblLayout w:type="fixed"/>
              <w:tblLook w:val="04A0"/>
            </w:tblPr>
            <w:tblGrid>
              <w:gridCol w:w="876"/>
              <w:gridCol w:w="1418"/>
            </w:tblGrid>
            <w:tr w:rsidR="004B412C" w:rsidTr="00B36AB1">
              <w:trPr>
                <w:trHeight w:val="2095"/>
              </w:trPr>
              <w:tc>
                <w:tcPr>
                  <w:tcW w:w="876" w:type="dxa"/>
                </w:tcPr>
                <w:p w:rsidR="004B412C" w:rsidRDefault="00B36AB1" w:rsidP="00D27738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  <w:t xml:space="preserve">Правильно выбирает изображения </w:t>
                  </w:r>
                </w:p>
              </w:tc>
              <w:tc>
                <w:tcPr>
                  <w:tcW w:w="1418" w:type="dxa"/>
                </w:tcPr>
                <w:p w:rsidR="004B412C" w:rsidRDefault="00B36AB1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  <w:t>1б</w:t>
                  </w:r>
                </w:p>
                <w:p w:rsidR="00B36AB1" w:rsidRDefault="00B36AB1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</w:pPr>
                </w:p>
              </w:tc>
            </w:tr>
            <w:tr w:rsidR="00B36AB1" w:rsidTr="00B36AB1">
              <w:trPr>
                <w:trHeight w:val="2095"/>
              </w:trPr>
              <w:tc>
                <w:tcPr>
                  <w:tcW w:w="876" w:type="dxa"/>
                </w:tcPr>
                <w:p w:rsidR="00B36AB1" w:rsidRDefault="00B36AB1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  <w:lastRenderedPageBreak/>
                    <w:t>Разделяет  репродукции по категориям</w:t>
                  </w:r>
                </w:p>
              </w:tc>
              <w:tc>
                <w:tcPr>
                  <w:tcW w:w="1418" w:type="dxa"/>
                </w:tcPr>
                <w:p w:rsidR="00B36AB1" w:rsidRDefault="00B36AB1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  <w:t>1б</w:t>
                  </w:r>
                </w:p>
              </w:tc>
            </w:tr>
            <w:tr w:rsidR="00B36AB1" w:rsidTr="00B36AB1">
              <w:trPr>
                <w:trHeight w:val="2095"/>
              </w:trPr>
              <w:tc>
                <w:tcPr>
                  <w:tcW w:w="876" w:type="dxa"/>
                </w:tcPr>
                <w:p w:rsidR="00B36AB1" w:rsidRDefault="00B36AB1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  <w:t>Делает эскиз одного из жанров</w:t>
                  </w:r>
                </w:p>
              </w:tc>
              <w:tc>
                <w:tcPr>
                  <w:tcW w:w="1418" w:type="dxa"/>
                </w:tcPr>
                <w:p w:rsidR="00B36AB1" w:rsidRDefault="00B36AB1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US"/>
                    </w:rPr>
                    <w:t>3б</w:t>
                  </w:r>
                </w:p>
              </w:tc>
            </w:tr>
          </w:tbl>
          <w:p w:rsidR="004B412C" w:rsidRPr="00C5038F" w:rsidRDefault="004B412C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A6137C" w:rsidRDefault="00A6137C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A6137C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076844" cy="816241"/>
                  <wp:effectExtent l="19050" t="0" r="9006" b="0"/>
                  <wp:docPr id="1" name="Рисунок 22" descr="d:\WinUsers\комп\Desktop\рис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WinUsers\комп\Desktop\рис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600" cy="822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D27738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124534" cy="749162"/>
                  <wp:effectExtent l="19050" t="0" r="0" b="0"/>
                  <wp:docPr id="23" name="Рисунок 2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146" cy="753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3202" w:rsidRDefault="00D27738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89907" cy="1318763"/>
                  <wp:effectExtent l="19050" t="0" r="693" b="0"/>
                  <wp:docPr id="26" name="Рисунок 2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040" cy="1321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63202" w:rsidRDefault="00F6320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703297" w:rsidRDefault="00A0107E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ru-RU"/>
              </w:rPr>
              <w:t>Абылхан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ru-RU"/>
              </w:rPr>
              <w:t>Кастеев</w:t>
            </w:r>
            <w:proofErr w:type="spellEnd"/>
          </w:p>
          <w:p w:rsidR="00F63202" w:rsidRDefault="002241E2">
            <w:pPr>
              <w:pStyle w:val="TableParagraph"/>
              <w:spacing w:line="254" w:lineRule="auto"/>
              <w:ind w:right="103"/>
              <w:jc w:val="both"/>
              <w:rPr>
                <w:lang w:val="ru-RU"/>
              </w:rPr>
            </w:pPr>
            <w:hyperlink r:id="rId24" w:history="1">
              <w:r w:rsidR="00A0107E" w:rsidRPr="006840C6">
                <w:rPr>
                  <w:rStyle w:val="a3"/>
                  <w:lang w:val="ru-RU"/>
                </w:rPr>
                <w:t>https://ru.wikipedia.org/wiki/%D0%9A%D0%B0%D1%81%D1%82%D0%B5%D0%B5%D0%B2,_%D0%90%D0%B1%D1%8B%D0%BB%D1%85%D0%B0%D0%BD</w:t>
              </w:r>
            </w:hyperlink>
          </w:p>
          <w:p w:rsidR="00A0107E" w:rsidRDefault="00A0107E">
            <w:pPr>
              <w:pStyle w:val="TableParagraph"/>
              <w:spacing w:line="254" w:lineRule="auto"/>
              <w:ind w:right="103"/>
              <w:jc w:val="both"/>
              <w:rPr>
                <w:lang w:val="ru-RU"/>
              </w:rPr>
            </w:pPr>
          </w:p>
          <w:p w:rsidR="00703297" w:rsidRDefault="00703297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Творчество эпохи Возрождения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Леонардо да Винчи</w:t>
            </w:r>
          </w:p>
          <w:p w:rsidR="00722A2E" w:rsidRDefault="002241E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hyperlink r:id="rId25" w:history="1">
              <w:r w:rsidR="00A0107E" w:rsidRPr="006840C6">
                <w:rPr>
                  <w:rStyle w:val="a3"/>
                  <w:rFonts w:ascii="Times New Roman" w:hAnsi="Times New Roman"/>
                  <w:sz w:val="24"/>
                  <w:szCs w:val="24"/>
                  <w:lang w:val="ru-RU"/>
                </w:rPr>
                <w:t>https://biographe.ru/uchenie/leonardo-da-vinci/</w:t>
              </w:r>
            </w:hyperlink>
          </w:p>
          <w:p w:rsidR="00A0107E" w:rsidRDefault="00A0107E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703297" w:rsidRDefault="00703297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Творчество Пабло Пикассо</w:t>
            </w:r>
          </w:p>
          <w:p w:rsidR="009B6B22" w:rsidRPr="00C5038F" w:rsidRDefault="009B6B22">
            <w:pPr>
              <w:pStyle w:val="TableParagraph"/>
              <w:spacing w:line="254" w:lineRule="auto"/>
              <w:ind w:right="10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703297" w:rsidRPr="005C7CD5" w:rsidRDefault="002241E2" w:rsidP="00F91B4D">
            <w:pPr>
              <w:pStyle w:val="TableParagraph"/>
              <w:spacing w:line="254" w:lineRule="auto"/>
              <w:ind w:right="103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hyperlink r:id="rId26" w:history="1">
              <w:r w:rsidR="00A0107E" w:rsidRPr="006840C6">
                <w:rPr>
                  <w:rStyle w:val="a3"/>
                  <w:rFonts w:ascii="Times New Roman" w:hAnsi="Times New Roman"/>
                  <w:sz w:val="24"/>
                  <w:szCs w:val="24"/>
                  <w:lang w:val="ru-RU"/>
                </w:rPr>
                <w:t>https://www.kp.ru/afisha/msk/obzory/moj-gorod/biografiya-pablo-pikasso/</w:t>
              </w:r>
            </w:hyperlink>
          </w:p>
        </w:tc>
      </w:tr>
      <w:tr w:rsidR="00703297" w:rsidTr="00B36AB1">
        <w:tc>
          <w:tcPr>
            <w:tcW w:w="2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Рефлексия</w:t>
            </w:r>
          </w:p>
        </w:tc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конце урока учащиеся проводят рефлексию</w:t>
            </w:r>
            <w:r w:rsidR="00FB6DE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="00FB6DE7" w:rsidRPr="00F0584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“</w:t>
            </w:r>
            <w:r w:rsidR="00F6320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Мясорубка, чемодан, мусорное ведро</w:t>
            </w:r>
            <w:r w:rsidR="00FB6DE7" w:rsidRPr="00F0584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”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 что узнал, чему научился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- что осталось непонятным </w:t>
            </w:r>
          </w:p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 над чем необходимо работать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Учащиеся подытоживают свои знания по изучаемой теме.  </w:t>
            </w:r>
          </w:p>
          <w:p w:rsidR="00703297" w:rsidRDefault="00703297">
            <w:pPr>
              <w:pStyle w:val="1"/>
              <w:spacing w:after="0"/>
              <w:ind w:left="567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297" w:rsidRDefault="0070329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703297" w:rsidRDefault="00703297" w:rsidP="0070329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3297" w:rsidRDefault="00703297" w:rsidP="0070329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3297" w:rsidRDefault="00703297" w:rsidP="0070329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3297" w:rsidRDefault="00703297" w:rsidP="0070329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3297" w:rsidRDefault="00703297" w:rsidP="0070329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3297" w:rsidRDefault="00703297" w:rsidP="0070329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3297" w:rsidRDefault="00703297" w:rsidP="0070329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6740D" w:rsidRDefault="0096740D"/>
    <w:sectPr w:rsidR="0096740D" w:rsidSect="00703297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E9025C"/>
    <w:multiLevelType w:val="hybridMultilevel"/>
    <w:tmpl w:val="49F82668"/>
    <w:lvl w:ilvl="0" w:tplc="A578784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1F547E9"/>
    <w:multiLevelType w:val="hybridMultilevel"/>
    <w:tmpl w:val="F9668998"/>
    <w:lvl w:ilvl="0" w:tplc="A578784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DA55DFB"/>
    <w:multiLevelType w:val="hybridMultilevel"/>
    <w:tmpl w:val="568CCA6A"/>
    <w:lvl w:ilvl="0" w:tplc="A578784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FBE3C5B"/>
    <w:multiLevelType w:val="hybridMultilevel"/>
    <w:tmpl w:val="72E439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03297"/>
    <w:rsid w:val="001160E1"/>
    <w:rsid w:val="001D20C8"/>
    <w:rsid w:val="001F0A94"/>
    <w:rsid w:val="002241E2"/>
    <w:rsid w:val="0029056C"/>
    <w:rsid w:val="003D2E89"/>
    <w:rsid w:val="004B412C"/>
    <w:rsid w:val="005C7CD5"/>
    <w:rsid w:val="0069282C"/>
    <w:rsid w:val="00703297"/>
    <w:rsid w:val="00722A2E"/>
    <w:rsid w:val="0075592F"/>
    <w:rsid w:val="007E6478"/>
    <w:rsid w:val="008F0E3C"/>
    <w:rsid w:val="009376E0"/>
    <w:rsid w:val="0096740D"/>
    <w:rsid w:val="009B6B22"/>
    <w:rsid w:val="009E495D"/>
    <w:rsid w:val="00A0107E"/>
    <w:rsid w:val="00A06075"/>
    <w:rsid w:val="00A610EF"/>
    <w:rsid w:val="00A6137C"/>
    <w:rsid w:val="00A95B8A"/>
    <w:rsid w:val="00B064CE"/>
    <w:rsid w:val="00B36AB1"/>
    <w:rsid w:val="00BE5723"/>
    <w:rsid w:val="00C5038F"/>
    <w:rsid w:val="00D27738"/>
    <w:rsid w:val="00DC191F"/>
    <w:rsid w:val="00E0147D"/>
    <w:rsid w:val="00F05847"/>
    <w:rsid w:val="00F63202"/>
    <w:rsid w:val="00F91B4D"/>
    <w:rsid w:val="00FA6819"/>
    <w:rsid w:val="00FB6DE7"/>
    <w:rsid w:val="00FF01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34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147D"/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03297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03297"/>
    <w:rPr>
      <w:color w:val="0000FF"/>
      <w:u w:val="single"/>
    </w:rPr>
  </w:style>
  <w:style w:type="paragraph" w:styleId="a4">
    <w:name w:val="Normal (Web)"/>
    <w:aliases w:val="Обычный (Web),Знак Знак,Знак Знак6,Знак,Обычный (веб) Знак1,Обычный (веб) Знак Знак,Знак4,Знак Знак1 Знак,Знак Знак Знак Знак,Знак Знак1 Знак Знак,Обычный (веб) Знак Знак Знак Знак,Знак Знак Знак Знак Зн,Знак4 Знак Знак"/>
    <w:basedOn w:val="a"/>
    <w:uiPriority w:val="34"/>
    <w:unhideWhenUsed/>
    <w:qFormat/>
    <w:rsid w:val="00703297"/>
    <w:pPr>
      <w:ind w:left="720"/>
      <w:contextualSpacing/>
    </w:pPr>
  </w:style>
  <w:style w:type="character" w:customStyle="1" w:styleId="ListParagraphChar">
    <w:name w:val="List Paragraph Char"/>
    <w:link w:val="1"/>
    <w:locked/>
    <w:rsid w:val="00703297"/>
    <w:rPr>
      <w:rFonts w:ascii="Calibri" w:eastAsia="Times New Roman" w:hAnsi="Calibri" w:cs="Times New Roman"/>
    </w:rPr>
  </w:style>
  <w:style w:type="paragraph" w:customStyle="1" w:styleId="1">
    <w:name w:val="Абзац списка1"/>
    <w:basedOn w:val="a"/>
    <w:link w:val="ListParagraphChar"/>
    <w:qFormat/>
    <w:rsid w:val="00703297"/>
    <w:pPr>
      <w:ind w:left="720"/>
    </w:pPr>
    <w:rPr>
      <w:rFonts w:ascii="Calibri" w:eastAsia="Times New Roman" w:hAnsi="Calibri" w:cs="Times New Roman"/>
    </w:rPr>
  </w:style>
  <w:style w:type="paragraph" w:customStyle="1" w:styleId="AssignmentTemplate">
    <w:name w:val="AssignmentTemplate"/>
    <w:basedOn w:val="9"/>
    <w:next w:val="1"/>
    <w:uiPriority w:val="99"/>
    <w:qFormat/>
    <w:rsid w:val="00703297"/>
    <w:pPr>
      <w:keepNext w:val="0"/>
      <w:keepLines w:val="0"/>
      <w:spacing w:before="240" w:after="60" w:line="240" w:lineRule="auto"/>
    </w:pPr>
    <w:rPr>
      <w:rFonts w:ascii="Arial" w:eastAsia="Times New Roman" w:hAnsi="Arial" w:cs="Arial"/>
      <w:b/>
      <w:bCs/>
      <w:i w:val="0"/>
      <w:iCs w:val="0"/>
      <w:color w:val="auto"/>
      <w:lang w:val="en-GB" w:eastAsia="en-US"/>
    </w:rPr>
  </w:style>
  <w:style w:type="paragraph" w:customStyle="1" w:styleId="TableParagraph">
    <w:name w:val="Table Paragraph"/>
    <w:basedOn w:val="a"/>
    <w:uiPriority w:val="1"/>
    <w:qFormat/>
    <w:rsid w:val="00703297"/>
    <w:pPr>
      <w:widowControl w:val="0"/>
      <w:spacing w:after="0" w:line="240" w:lineRule="auto"/>
    </w:pPr>
    <w:rPr>
      <w:rFonts w:ascii="Calibri" w:eastAsia="Calibri" w:hAnsi="Calibri" w:cs="Times New Roman"/>
      <w:lang w:val="en-US" w:eastAsia="en-US"/>
    </w:rPr>
  </w:style>
  <w:style w:type="character" w:customStyle="1" w:styleId="apple-converted-space1">
    <w:name w:val="apple-converted-space1"/>
    <w:basedOn w:val="a0"/>
    <w:rsid w:val="00703297"/>
  </w:style>
  <w:style w:type="character" w:styleId="a5">
    <w:name w:val="Strong"/>
    <w:basedOn w:val="a0"/>
    <w:qFormat/>
    <w:rsid w:val="00703297"/>
    <w:rPr>
      <w:b/>
      <w:bCs/>
    </w:rPr>
  </w:style>
  <w:style w:type="character" w:styleId="HTML">
    <w:name w:val="HTML Cite"/>
    <w:basedOn w:val="a0"/>
    <w:uiPriority w:val="99"/>
    <w:semiHidden/>
    <w:unhideWhenUsed/>
    <w:rsid w:val="00703297"/>
    <w:rPr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70329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6">
    <w:name w:val="FollowedHyperlink"/>
    <w:basedOn w:val="a0"/>
    <w:uiPriority w:val="99"/>
    <w:semiHidden/>
    <w:unhideWhenUsed/>
    <w:rsid w:val="00722A2E"/>
    <w:rPr>
      <w:color w:val="800080" w:themeColor="followedHyperlink"/>
      <w:u w:val="single"/>
    </w:rPr>
  </w:style>
  <w:style w:type="paragraph" w:styleId="a7">
    <w:name w:val="List Paragraph"/>
    <w:basedOn w:val="a"/>
    <w:uiPriority w:val="34"/>
    <w:qFormat/>
    <w:rsid w:val="00F63202"/>
    <w:pPr>
      <w:ind w:left="720"/>
      <w:contextualSpacing/>
    </w:pPr>
  </w:style>
  <w:style w:type="table" w:styleId="a8">
    <w:name w:val="Table Grid"/>
    <w:basedOn w:val="a1"/>
    <w:uiPriority w:val="59"/>
    <w:rsid w:val="004B412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A613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613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822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hyperlink" Target="https://www.kp.ru/afisha/msk/obzory/moj-gorod/biografiya-pablo-pikasso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hyperlink" Target="https://biographe.ru/uchenie/leonardo-da-vinci/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hyperlink" Target="https://1atelie.ru/catalog/reprodukcii-zhanri-zhivopisi" TargetMode="Externa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hyperlink" Target="https://ru.wikipedia.org/wiki/%D0%9A%D0%B0%D1%81%D1%82%D0%B5%D0%B5%D0%B2,_%D0%90%D0%B1%D1%8B%D0%BB%D1%85%D0%B0%D0%BD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hyperlink" Target="https://mail.ru/search?search_source=mailru_desktop_safe&amp;msid=1&amp;src=suggest_B&amp;encoded_text=AAAULABHL8B7nmaRD5r0lP_5Wtb8fasgpkL2nb18s7J5eKyb6R2SAiGJxweZ8Aw38Sw017eei1z8MMeOXNzi9JbUSXEzBUjzdcqqe7hUCA%2C%2C&amp;serp_path=%2Fsearch%2F&amp;type=web&amp;text=%D0%BA%D0%B0%D1%80%D1%82%D0%B8%D0%BD%D1%8B%20%D1%85%D1%83%D0%B4%D0%BE%D0%B6%D0%B5%D1%81%D1%82%D0%B2%D0%B5%D0%BD%D0%BD%D0%BE%D0%B3%D0%BE%20%D0%BC%D1%83%D0%B7%D0%B5%D1%8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image" Target="media/image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</TotalTime>
  <Pages>12</Pages>
  <Words>2049</Words>
  <Characters>11680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алтынгуль кыйлажова</dc:creator>
  <cp:keywords/>
  <dc:description/>
  <cp:lastModifiedBy>алтынгуль кыйлажова</cp:lastModifiedBy>
  <cp:revision>21</cp:revision>
  <dcterms:created xsi:type="dcterms:W3CDTF">2024-09-15T16:14:00Z</dcterms:created>
  <dcterms:modified xsi:type="dcterms:W3CDTF">2025-03-17T17:36:00Z</dcterms:modified>
</cp:coreProperties>
</file>