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52" w:rsidRPr="00241BDE" w:rsidRDefault="004E7852" w:rsidP="00F300CD">
      <w:pPr>
        <w:pStyle w:val="a3"/>
        <w:jc w:val="center"/>
        <w:rPr>
          <w:rFonts w:ascii="Times New Roman" w:hAnsi="Times New Roman" w:cs="Times New Roman"/>
          <w:b/>
          <w:caps/>
          <w:sz w:val="28"/>
          <w:szCs w:val="28"/>
          <w:lang w:val="kk-KZ"/>
        </w:rPr>
      </w:pPr>
      <w:r w:rsidRPr="00241BDE">
        <w:rPr>
          <w:rFonts w:ascii="Times New Roman" w:hAnsi="Times New Roman" w:cs="Times New Roman"/>
          <w:b/>
          <w:caps/>
          <w:sz w:val="28"/>
          <w:szCs w:val="28"/>
          <w:lang w:val="kk-KZ"/>
        </w:rPr>
        <w:t>Химия пәнінде оқушылардың функционалдық сауаттылығын арттыруға арналған тапсырмаларды қолданудың тиімділігі</w:t>
      </w:r>
    </w:p>
    <w:p w:rsidR="00F300CD" w:rsidRDefault="00F300CD" w:rsidP="00F300CD">
      <w:pPr>
        <w:pStyle w:val="a3"/>
        <w:jc w:val="center"/>
        <w:rPr>
          <w:rFonts w:ascii="Times New Roman" w:hAnsi="Times New Roman" w:cs="Times New Roman"/>
          <w:sz w:val="28"/>
          <w:szCs w:val="28"/>
          <w:lang w:val="kk-KZ"/>
        </w:rPr>
      </w:pPr>
      <w:r w:rsidRPr="00C46C21">
        <w:rPr>
          <w:rFonts w:ascii="Times New Roman" w:hAnsi="Times New Roman" w:cs="Times New Roman"/>
          <w:b/>
          <w:sz w:val="28"/>
          <w:szCs w:val="28"/>
          <w:lang w:val="kk-KZ"/>
        </w:rPr>
        <w:t>Айтекова Анар Рапильбековна</w:t>
      </w:r>
      <w:r w:rsidRPr="00C46C21">
        <w:rPr>
          <w:rFonts w:ascii="Times New Roman" w:hAnsi="Times New Roman" w:cs="Times New Roman"/>
          <w:sz w:val="28"/>
          <w:szCs w:val="28"/>
          <w:lang w:val="kk-KZ"/>
        </w:rPr>
        <w:t xml:space="preserve"> </w:t>
      </w:r>
    </w:p>
    <w:p w:rsidR="00F300CD" w:rsidRPr="00C46C21" w:rsidRDefault="00F300CD" w:rsidP="00F300CD">
      <w:pPr>
        <w:pStyle w:val="a3"/>
        <w:jc w:val="center"/>
        <w:rPr>
          <w:rFonts w:ascii="Times New Roman" w:hAnsi="Times New Roman" w:cs="Times New Roman"/>
          <w:sz w:val="28"/>
          <w:szCs w:val="28"/>
          <w:lang w:val="kk-KZ"/>
        </w:rPr>
      </w:pPr>
      <w:r w:rsidRPr="00C46C21">
        <w:rPr>
          <w:rFonts w:ascii="Times New Roman" w:hAnsi="Times New Roman" w:cs="Times New Roman"/>
          <w:sz w:val="28"/>
          <w:szCs w:val="28"/>
          <w:lang w:val="kk-KZ"/>
        </w:rPr>
        <w:t>Юрий Гагарин атындағы мектеп-лицейі</w:t>
      </w:r>
    </w:p>
    <w:p w:rsidR="00F300CD" w:rsidRPr="00C46C21" w:rsidRDefault="00F300CD" w:rsidP="00F300C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r w:rsidRPr="00C46C21">
        <w:rPr>
          <w:rFonts w:ascii="Times New Roman" w:hAnsi="Times New Roman" w:cs="Times New Roman"/>
          <w:sz w:val="28"/>
          <w:szCs w:val="28"/>
          <w:lang w:val="kk-KZ"/>
        </w:rPr>
        <w:t>Жамбыл о</w:t>
      </w:r>
      <w:r>
        <w:rPr>
          <w:rFonts w:ascii="Times New Roman" w:hAnsi="Times New Roman" w:cs="Times New Roman"/>
          <w:sz w:val="28"/>
          <w:szCs w:val="28"/>
          <w:lang w:val="kk-KZ"/>
        </w:rPr>
        <w:t>блысы, Жамбыл ауданы, Аса ауылы</w:t>
      </w:r>
      <w:r w:rsidRPr="00C46C21">
        <w:rPr>
          <w:rFonts w:ascii="Times New Roman" w:hAnsi="Times New Roman" w:cs="Times New Roman"/>
          <w:sz w:val="28"/>
          <w:szCs w:val="28"/>
          <w:lang w:val="kk-KZ"/>
        </w:rPr>
        <w:t xml:space="preserve"> </w:t>
      </w:r>
    </w:p>
    <w:p w:rsidR="00F300CD" w:rsidRPr="00F300CD" w:rsidRDefault="00A9636A" w:rsidP="00F300CD">
      <w:pPr>
        <w:pStyle w:val="a3"/>
        <w:tabs>
          <w:tab w:val="left" w:pos="5438"/>
        </w:tabs>
        <w:jc w:val="center"/>
        <w:rPr>
          <w:rFonts w:ascii="Times New Roman" w:hAnsi="Times New Roman" w:cs="Times New Roman"/>
          <w:sz w:val="28"/>
          <w:szCs w:val="28"/>
          <w:lang w:val="kk-KZ"/>
        </w:rPr>
      </w:pPr>
      <w:hyperlink r:id="rId6" w:history="1">
        <w:r w:rsidR="003B4EA5" w:rsidRPr="000E0C2C">
          <w:rPr>
            <w:rStyle w:val="a5"/>
            <w:rFonts w:ascii="Times New Roman" w:hAnsi="Times New Roman" w:cs="Times New Roman"/>
            <w:sz w:val="28"/>
            <w:szCs w:val="28"/>
            <w:lang w:val="kk-KZ"/>
          </w:rPr>
          <w:t>aaytekova89</w:t>
        </w:r>
        <w:r w:rsidR="003B4EA5" w:rsidRPr="00430A31">
          <w:rPr>
            <w:rStyle w:val="a5"/>
            <w:rFonts w:ascii="Times New Roman" w:hAnsi="Times New Roman" w:cs="Times New Roman"/>
            <w:sz w:val="28"/>
            <w:szCs w:val="28"/>
            <w:lang w:val="kk-KZ"/>
          </w:rPr>
          <w:t>@mail.ru</w:t>
        </w:r>
      </w:hyperlink>
    </w:p>
    <w:p w:rsidR="00F300CD" w:rsidRPr="00C46C21" w:rsidRDefault="00F300CD" w:rsidP="00F300CD">
      <w:pPr>
        <w:pStyle w:val="a3"/>
        <w:tabs>
          <w:tab w:val="left" w:pos="567"/>
        </w:tabs>
        <w:jc w:val="center"/>
        <w:rPr>
          <w:rFonts w:ascii="Times New Roman" w:hAnsi="Times New Roman" w:cs="Times New Roman"/>
          <w:sz w:val="28"/>
          <w:szCs w:val="28"/>
          <w:lang w:val="kk-KZ"/>
        </w:rPr>
      </w:pPr>
    </w:p>
    <w:p w:rsidR="00F300CD" w:rsidRDefault="00F300CD" w:rsidP="00F300CD">
      <w:pPr>
        <w:pStyle w:val="a3"/>
        <w:tabs>
          <w:tab w:val="left" w:pos="567"/>
        </w:tabs>
        <w:jc w:val="center"/>
        <w:rPr>
          <w:rFonts w:ascii="Times New Roman" w:hAnsi="Times New Roman" w:cs="Times New Roman"/>
          <w:b/>
          <w:sz w:val="28"/>
          <w:szCs w:val="28"/>
          <w:lang w:val="kk-KZ"/>
        </w:rPr>
      </w:pPr>
      <w:r w:rsidRPr="00C46C21">
        <w:rPr>
          <w:rFonts w:ascii="Times New Roman" w:hAnsi="Times New Roman" w:cs="Times New Roman"/>
          <w:b/>
          <w:sz w:val="28"/>
          <w:szCs w:val="28"/>
          <w:lang w:val="kk-KZ"/>
        </w:rPr>
        <w:t>Аңдатпа</w:t>
      </w:r>
    </w:p>
    <w:p w:rsidR="000E0C2C" w:rsidRPr="008E2BAA" w:rsidRDefault="000E0C2C" w:rsidP="000E0C2C">
      <w:pPr>
        <w:pStyle w:val="a3"/>
        <w:tabs>
          <w:tab w:val="left" w:pos="567"/>
        </w:tabs>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8E2BAA">
        <w:rPr>
          <w:rFonts w:ascii="Times New Roman" w:hAnsi="Times New Roman" w:cs="Times New Roman"/>
          <w:sz w:val="28"/>
          <w:szCs w:val="28"/>
          <w:lang w:val="kk-KZ"/>
        </w:rPr>
        <w:t>Мақалада химия пәнінде оқушылардың функционалдық сауаттылығын арттыруда әртүрлендірілген тапсырмалар</w:t>
      </w:r>
      <w:r w:rsidR="008E2BAA" w:rsidRPr="008E2BAA">
        <w:rPr>
          <w:rFonts w:ascii="Times New Roman" w:hAnsi="Times New Roman" w:cs="Times New Roman"/>
          <w:sz w:val="28"/>
          <w:szCs w:val="28"/>
          <w:lang w:val="kk-KZ"/>
        </w:rPr>
        <w:t>ды</w:t>
      </w:r>
      <w:r w:rsidRPr="008E2BAA">
        <w:rPr>
          <w:rFonts w:ascii="Times New Roman" w:hAnsi="Times New Roman" w:cs="Times New Roman"/>
          <w:sz w:val="28"/>
          <w:szCs w:val="28"/>
          <w:lang w:val="kk-KZ"/>
        </w:rPr>
        <w:t xml:space="preserve">, метапәндік </w:t>
      </w:r>
      <w:r w:rsidR="008E2BAA" w:rsidRPr="008E2BAA">
        <w:rPr>
          <w:rFonts w:ascii="Times New Roman" w:hAnsi="Times New Roman" w:cs="Times New Roman"/>
          <w:sz w:val="28"/>
          <w:szCs w:val="28"/>
          <w:lang w:val="kk-KZ"/>
        </w:rPr>
        <w:t>оқытуды пайдалана отырып, оқушылардың жан-жақты білім саласында ойлана алуына мүмкіндік туғызуға болатындығы баяндалды.</w:t>
      </w:r>
    </w:p>
    <w:p w:rsidR="00F300CD" w:rsidRDefault="00F300CD" w:rsidP="00F300CD">
      <w:pPr>
        <w:pStyle w:val="a3"/>
        <w:tabs>
          <w:tab w:val="left" w:pos="709"/>
        </w:tabs>
        <w:ind w:firstLine="709"/>
        <w:jc w:val="center"/>
        <w:rPr>
          <w:rFonts w:ascii="Times New Roman" w:hAnsi="Times New Roman" w:cs="Times New Roman"/>
          <w:b/>
          <w:sz w:val="28"/>
          <w:szCs w:val="28"/>
          <w:lang w:val="kk-KZ"/>
        </w:rPr>
      </w:pPr>
      <w:r w:rsidRPr="00C46C21">
        <w:rPr>
          <w:rFonts w:ascii="Times New Roman" w:hAnsi="Times New Roman" w:cs="Times New Roman"/>
          <w:b/>
          <w:sz w:val="28"/>
          <w:szCs w:val="28"/>
          <w:lang w:val="kk-KZ"/>
        </w:rPr>
        <w:t>Аннотация</w:t>
      </w:r>
    </w:p>
    <w:p w:rsidR="008E2BAA" w:rsidRPr="008E2BAA" w:rsidRDefault="008E2BAA" w:rsidP="008E2BAA">
      <w:pPr>
        <w:pStyle w:val="a3"/>
        <w:tabs>
          <w:tab w:val="left" w:pos="709"/>
        </w:tabs>
        <w:ind w:firstLine="709"/>
        <w:jc w:val="both"/>
        <w:rPr>
          <w:rFonts w:ascii="Times New Roman" w:hAnsi="Times New Roman" w:cs="Times New Roman"/>
          <w:sz w:val="28"/>
          <w:szCs w:val="28"/>
          <w:lang w:val="kk-KZ"/>
        </w:rPr>
      </w:pPr>
      <w:r w:rsidRPr="008E2BAA">
        <w:rPr>
          <w:rFonts w:ascii="Times New Roman" w:hAnsi="Times New Roman" w:cs="Times New Roman"/>
          <w:sz w:val="28"/>
          <w:szCs w:val="28"/>
          <w:lang w:val="kk-KZ"/>
        </w:rPr>
        <w:t>В статье было отмечено, что в повышении функциональной грамотности учащихся по химии, используя разнообразные задания, метапредметное обучение, можно создать возможность для учащихся мыслить в сфере всесторонних знаний.</w:t>
      </w:r>
    </w:p>
    <w:p w:rsidR="00F300CD" w:rsidRPr="000E0C2C" w:rsidRDefault="00F300CD" w:rsidP="00F300CD">
      <w:pPr>
        <w:pStyle w:val="a3"/>
        <w:tabs>
          <w:tab w:val="left" w:pos="709"/>
        </w:tabs>
        <w:ind w:firstLine="709"/>
        <w:jc w:val="center"/>
        <w:rPr>
          <w:rFonts w:ascii="Times New Roman" w:hAnsi="Times New Roman" w:cs="Times New Roman"/>
          <w:b/>
          <w:sz w:val="28"/>
          <w:szCs w:val="28"/>
          <w:lang w:val="kk-KZ"/>
        </w:rPr>
      </w:pPr>
      <w:r w:rsidRPr="000E0C2C">
        <w:rPr>
          <w:rFonts w:ascii="Times New Roman" w:hAnsi="Times New Roman" w:cs="Times New Roman"/>
          <w:b/>
          <w:sz w:val="28"/>
          <w:szCs w:val="28"/>
          <w:lang w:val="kk-KZ"/>
        </w:rPr>
        <w:t>Abstract</w:t>
      </w:r>
    </w:p>
    <w:p w:rsidR="00F300CD" w:rsidRDefault="008E2BAA" w:rsidP="00F300CD">
      <w:pPr>
        <w:pStyle w:val="a3"/>
        <w:tabs>
          <w:tab w:val="left" w:pos="709"/>
        </w:tabs>
        <w:ind w:firstLine="709"/>
        <w:jc w:val="both"/>
        <w:rPr>
          <w:rFonts w:ascii="Times New Roman" w:hAnsi="Times New Roman" w:cs="Times New Roman"/>
          <w:sz w:val="28"/>
          <w:szCs w:val="28"/>
          <w:lang w:val="kk-KZ"/>
        </w:rPr>
      </w:pPr>
      <w:r w:rsidRPr="008E2BAA">
        <w:rPr>
          <w:rFonts w:ascii="Times New Roman" w:hAnsi="Times New Roman" w:cs="Times New Roman"/>
          <w:sz w:val="28"/>
          <w:szCs w:val="28"/>
          <w:lang w:val="kk-KZ"/>
        </w:rPr>
        <w:t>The article describes how to improve the functional literacy of students in chemistry, using a variety of tasks, metaspecific training, to create an opportunity for students to think in the field of comprehensive knowledge.</w:t>
      </w:r>
    </w:p>
    <w:p w:rsidR="008E2BAA" w:rsidRPr="00C46C21" w:rsidRDefault="008E2BAA" w:rsidP="00F300CD">
      <w:pPr>
        <w:pStyle w:val="a3"/>
        <w:tabs>
          <w:tab w:val="left" w:pos="709"/>
        </w:tabs>
        <w:ind w:firstLine="709"/>
        <w:jc w:val="both"/>
        <w:rPr>
          <w:rFonts w:ascii="Times New Roman" w:hAnsi="Times New Roman" w:cs="Times New Roman"/>
          <w:sz w:val="28"/>
          <w:szCs w:val="28"/>
          <w:lang w:val="kk-KZ"/>
        </w:rPr>
      </w:pPr>
    </w:p>
    <w:p w:rsidR="000E0C2C" w:rsidRPr="000E0C2C" w:rsidRDefault="00F300CD" w:rsidP="00F300CD">
      <w:pPr>
        <w:pStyle w:val="a3"/>
        <w:ind w:firstLine="567"/>
        <w:jc w:val="both"/>
        <w:rPr>
          <w:rFonts w:ascii="Times New Roman" w:hAnsi="Times New Roman" w:cs="Times New Roman"/>
          <w:sz w:val="28"/>
          <w:szCs w:val="28"/>
          <w:lang w:val="kk-KZ"/>
        </w:rPr>
      </w:pPr>
      <w:r w:rsidRPr="00C46C21">
        <w:rPr>
          <w:rFonts w:ascii="Times New Roman" w:hAnsi="Times New Roman" w:cs="Times New Roman"/>
          <w:b/>
          <w:sz w:val="28"/>
          <w:szCs w:val="28"/>
          <w:lang w:val="kk-KZ"/>
        </w:rPr>
        <w:t>Түйін сөздер</w:t>
      </w:r>
      <w:r w:rsidRPr="00C46C21">
        <w:rPr>
          <w:rFonts w:ascii="Times New Roman" w:hAnsi="Times New Roman" w:cs="Times New Roman"/>
          <w:sz w:val="28"/>
          <w:szCs w:val="28"/>
          <w:lang w:val="kk-KZ"/>
        </w:rPr>
        <w:t xml:space="preserve">: функционалдық сауаттылық, </w:t>
      </w:r>
      <w:r w:rsidR="000E0C2C">
        <w:rPr>
          <w:rFonts w:ascii="Times New Roman" w:hAnsi="Times New Roman" w:cs="Times New Roman"/>
          <w:sz w:val="28"/>
          <w:szCs w:val="28"/>
          <w:lang w:val="kk-KZ"/>
        </w:rPr>
        <w:t>тапсырмалар</w:t>
      </w:r>
    </w:p>
    <w:p w:rsidR="00F300CD" w:rsidRPr="00C46C21" w:rsidRDefault="00F300CD" w:rsidP="00F300CD">
      <w:pPr>
        <w:pStyle w:val="a3"/>
        <w:ind w:firstLine="567"/>
        <w:jc w:val="both"/>
        <w:rPr>
          <w:rFonts w:ascii="Times New Roman" w:hAnsi="Times New Roman" w:cs="Times New Roman"/>
          <w:sz w:val="28"/>
          <w:szCs w:val="28"/>
          <w:lang w:val="kk-KZ"/>
        </w:rPr>
      </w:pPr>
      <w:r w:rsidRPr="00C46C21">
        <w:rPr>
          <w:rFonts w:ascii="Times New Roman" w:hAnsi="Times New Roman" w:cs="Times New Roman"/>
          <w:b/>
          <w:sz w:val="28"/>
          <w:szCs w:val="28"/>
          <w:lang w:val="kk-KZ"/>
        </w:rPr>
        <w:t>Ключевые слова</w:t>
      </w:r>
      <w:r w:rsidRPr="00C46C21">
        <w:rPr>
          <w:rFonts w:ascii="Times New Roman" w:hAnsi="Times New Roman" w:cs="Times New Roman"/>
          <w:sz w:val="28"/>
          <w:szCs w:val="28"/>
          <w:lang w:val="kk-KZ"/>
        </w:rPr>
        <w:t xml:space="preserve">: функциональная грамотность, </w:t>
      </w:r>
      <w:r w:rsidR="000E0C2C">
        <w:rPr>
          <w:rFonts w:ascii="Times New Roman" w:hAnsi="Times New Roman" w:cs="Times New Roman"/>
          <w:sz w:val="28"/>
          <w:szCs w:val="28"/>
          <w:lang w:val="kk-KZ"/>
        </w:rPr>
        <w:t>задании</w:t>
      </w:r>
    </w:p>
    <w:p w:rsidR="00F300CD" w:rsidRPr="008E2BAA" w:rsidRDefault="00F300CD" w:rsidP="00F300CD">
      <w:pPr>
        <w:pStyle w:val="a3"/>
        <w:ind w:firstLine="567"/>
        <w:rPr>
          <w:rStyle w:val="y2iqfc"/>
          <w:rFonts w:ascii="Times New Roman" w:hAnsi="Times New Roman" w:cs="Times New Roman"/>
          <w:sz w:val="28"/>
          <w:szCs w:val="28"/>
          <w:lang w:val="kk-KZ"/>
        </w:rPr>
      </w:pPr>
      <w:r w:rsidRPr="008E2BAA">
        <w:rPr>
          <w:rStyle w:val="y2iqfc"/>
          <w:rFonts w:ascii="Times New Roman" w:hAnsi="Times New Roman" w:cs="Times New Roman"/>
          <w:b/>
          <w:sz w:val="28"/>
          <w:szCs w:val="28"/>
          <w:lang w:val="kk-KZ"/>
        </w:rPr>
        <w:t>Keywords</w:t>
      </w:r>
      <w:r w:rsidRPr="00C46C21">
        <w:rPr>
          <w:rStyle w:val="y2iqfc"/>
          <w:rFonts w:ascii="Times New Roman" w:hAnsi="Times New Roman" w:cs="Times New Roman"/>
          <w:sz w:val="28"/>
          <w:szCs w:val="28"/>
          <w:lang w:val="kk-KZ"/>
        </w:rPr>
        <w:t>:</w:t>
      </w:r>
      <w:r w:rsidRPr="008E2BAA">
        <w:rPr>
          <w:rFonts w:ascii="Times New Roman" w:hAnsi="Times New Roman" w:cs="Times New Roman"/>
          <w:sz w:val="28"/>
          <w:szCs w:val="28"/>
          <w:lang w:val="kk-KZ"/>
        </w:rPr>
        <w:t xml:space="preserve"> </w:t>
      </w:r>
      <w:r w:rsidRPr="008E2BAA">
        <w:rPr>
          <w:rStyle w:val="y2iqfc"/>
          <w:rFonts w:ascii="Times New Roman" w:hAnsi="Times New Roman" w:cs="Times New Roman"/>
          <w:sz w:val="28"/>
          <w:szCs w:val="28"/>
          <w:lang w:val="kk-KZ"/>
        </w:rPr>
        <w:t xml:space="preserve">functional literacy, </w:t>
      </w:r>
      <w:r w:rsidR="000E0C2C" w:rsidRPr="008E2BAA">
        <w:rPr>
          <w:rStyle w:val="y2iqfc"/>
          <w:rFonts w:ascii="Times New Roman" w:hAnsi="Times New Roman" w:cs="Times New Roman"/>
          <w:sz w:val="28"/>
          <w:szCs w:val="28"/>
          <w:lang w:val="kk-KZ"/>
        </w:rPr>
        <w:t>tasks</w:t>
      </w:r>
    </w:p>
    <w:p w:rsidR="00F300CD" w:rsidRPr="000E0C2C" w:rsidRDefault="00EE6A11" w:rsidP="004E7852">
      <w:pPr>
        <w:pStyle w:val="a3"/>
        <w:ind w:firstLine="567"/>
        <w:jc w:val="both"/>
        <w:rPr>
          <w:rStyle w:val="y2iqfc"/>
          <w:rFonts w:ascii="Times New Roman" w:hAnsi="Times New Roman" w:cs="Times New Roman"/>
          <w:sz w:val="28"/>
          <w:szCs w:val="28"/>
        </w:rPr>
      </w:pPr>
      <w:r w:rsidRPr="003B4EA5">
        <w:rPr>
          <w:rFonts w:ascii="Times New Roman" w:hAnsi="Times New Roman" w:cs="Times New Roman"/>
          <w:sz w:val="28"/>
          <w:szCs w:val="28"/>
          <w:lang w:val="kk-KZ"/>
        </w:rPr>
        <w:t xml:space="preserve">Мемлекеттік білім беру стандарты мектеп оқушыларының функционалдық сауаттылығын қалыптастыру міндетін қамтиды. </w:t>
      </w:r>
      <w:r w:rsidR="004E7852" w:rsidRPr="004E7852">
        <w:rPr>
          <w:rFonts w:ascii="Times New Roman" w:hAnsi="Times New Roman" w:cs="Times New Roman"/>
          <w:sz w:val="28"/>
          <w:szCs w:val="28"/>
          <w:lang w:val="kk-KZ"/>
        </w:rPr>
        <w:t>C</w:t>
      </w:r>
      <w:r w:rsidR="004E7852">
        <w:rPr>
          <w:rFonts w:ascii="Times New Roman" w:hAnsi="Times New Roman" w:cs="Times New Roman"/>
          <w:sz w:val="28"/>
          <w:szCs w:val="28"/>
          <w:lang w:val="kk-KZ"/>
        </w:rPr>
        <w:t>ондықтан о</w:t>
      </w:r>
      <w:r w:rsidR="00F300CD">
        <w:rPr>
          <w:rStyle w:val="y2iqfc"/>
          <w:rFonts w:ascii="Times New Roman" w:hAnsi="Times New Roman" w:cs="Times New Roman"/>
          <w:sz w:val="28"/>
          <w:szCs w:val="28"/>
          <w:lang w:val="kk-KZ"/>
        </w:rPr>
        <w:t xml:space="preserve">қытылатын пәндерге функционалдық сауаттылықты қалыптастырушы тапсырмаларды енгізу арқылы оқушылардың икемді </w:t>
      </w:r>
      <w:r w:rsidR="004E7852">
        <w:rPr>
          <w:rStyle w:val="y2iqfc"/>
          <w:rFonts w:ascii="Times New Roman" w:hAnsi="Times New Roman" w:cs="Times New Roman"/>
          <w:sz w:val="28"/>
          <w:szCs w:val="28"/>
          <w:lang w:val="kk-KZ"/>
        </w:rPr>
        <w:t>дағдыларын қалыптастыру қазіргі заманғы педагогтің маңызды міндетінің бірі</w:t>
      </w:r>
      <w:r w:rsidR="000E0C2C">
        <w:rPr>
          <w:rStyle w:val="y2iqfc"/>
          <w:rFonts w:ascii="Times New Roman" w:hAnsi="Times New Roman" w:cs="Times New Roman"/>
          <w:sz w:val="28"/>
          <w:szCs w:val="28"/>
          <w:lang w:val="kk-KZ"/>
        </w:rPr>
        <w:t xml:space="preserve"> </w:t>
      </w:r>
      <w:r w:rsidR="000E0C2C" w:rsidRPr="000E0C2C">
        <w:rPr>
          <w:rStyle w:val="y2iqfc"/>
          <w:rFonts w:ascii="Times New Roman" w:hAnsi="Times New Roman" w:cs="Times New Roman"/>
          <w:sz w:val="28"/>
          <w:szCs w:val="28"/>
          <w:lang w:val="kk-KZ"/>
        </w:rPr>
        <w:t>[1]</w:t>
      </w:r>
      <w:r w:rsidR="00F300CD">
        <w:rPr>
          <w:rStyle w:val="y2iqfc"/>
          <w:rFonts w:ascii="Times New Roman" w:hAnsi="Times New Roman" w:cs="Times New Roman"/>
          <w:sz w:val="28"/>
          <w:szCs w:val="28"/>
          <w:lang w:val="kk-KZ"/>
        </w:rPr>
        <w:t>. Сол себепті химия пәнінде оқушылардың алған академиялық білімдерін өмірмен байланыстыру үшін  әрбір сабақта жан-жақты байланыстырылған тапсырмалар беру тиімді.</w:t>
      </w:r>
      <w:r w:rsidR="000E0C2C" w:rsidRPr="000E0C2C">
        <w:rPr>
          <w:rStyle w:val="y2iqfc"/>
          <w:rFonts w:ascii="Times New Roman" w:hAnsi="Times New Roman" w:cs="Times New Roman"/>
          <w:sz w:val="28"/>
          <w:szCs w:val="28"/>
          <w:lang w:val="kk-KZ"/>
        </w:rPr>
        <w:t xml:space="preserve"> </w:t>
      </w:r>
    </w:p>
    <w:p w:rsidR="00A9636A" w:rsidRPr="003B4EA5" w:rsidRDefault="00EE6A11" w:rsidP="004E7852">
      <w:pPr>
        <w:pStyle w:val="a3"/>
        <w:ind w:firstLine="360"/>
        <w:jc w:val="both"/>
        <w:rPr>
          <w:rFonts w:ascii="Times New Roman" w:hAnsi="Times New Roman" w:cs="Times New Roman"/>
          <w:sz w:val="28"/>
          <w:szCs w:val="28"/>
          <w:lang w:val="kk-KZ"/>
        </w:rPr>
      </w:pPr>
      <w:r w:rsidRPr="003B4EA5">
        <w:rPr>
          <w:rFonts w:ascii="Times New Roman" w:hAnsi="Times New Roman" w:cs="Times New Roman"/>
          <w:sz w:val="28"/>
          <w:szCs w:val="28"/>
          <w:lang w:val="kk-KZ"/>
        </w:rPr>
        <w:t>Еңбек нарығында кез-келген қиындықтарға тез жауап бере алатын, жаңа білімді игере алатын және оларды туындаған мәселелерді шешуде қолдана алатын мамандар сұранысқа ие. Бұл функционалды сауатты адамдар. Егер оқушы осындай дағдыларды игере алса, олар қазіргі шындықты оңай шарлай алады. Кейбір мұғалімдерге функционалды сауаттылықты үйрету қиын сияқты. Алайда, егер сіз барлық педагогикалық әзірлемелерді ұстанатын болсаңыз, балалар оқуға, ал мұғалім жұмыс істеуге қызығушылық танытады.</w:t>
      </w:r>
      <w:r w:rsidR="000E0C2C">
        <w:rPr>
          <w:rFonts w:ascii="Times New Roman" w:hAnsi="Times New Roman" w:cs="Times New Roman"/>
          <w:sz w:val="28"/>
          <w:szCs w:val="28"/>
          <w:lang w:val="kk-KZ"/>
        </w:rPr>
        <w:t xml:space="preserve"> Оның нәтижесін оқушыларды </w:t>
      </w:r>
      <w:r w:rsidR="000E0C2C" w:rsidRPr="000E0C2C">
        <w:rPr>
          <w:rFonts w:ascii="Times New Roman" w:hAnsi="Times New Roman" w:cs="Times New Roman"/>
          <w:sz w:val="28"/>
          <w:szCs w:val="28"/>
          <w:lang w:val="kk-KZ"/>
        </w:rPr>
        <w:t>PISA</w:t>
      </w:r>
      <w:r w:rsidR="000E0C2C">
        <w:rPr>
          <w:rFonts w:ascii="Times New Roman" w:hAnsi="Times New Roman" w:cs="Times New Roman"/>
          <w:sz w:val="28"/>
          <w:szCs w:val="28"/>
          <w:lang w:val="kk-KZ"/>
        </w:rPr>
        <w:t xml:space="preserve"> халықаралық зерттеуіне қатысуға</w:t>
      </w:r>
      <w:r w:rsidRPr="003B4EA5">
        <w:rPr>
          <w:rFonts w:ascii="Times New Roman" w:hAnsi="Times New Roman" w:cs="Times New Roman"/>
          <w:sz w:val="28"/>
          <w:szCs w:val="28"/>
          <w:lang w:val="kk-KZ"/>
        </w:rPr>
        <w:t xml:space="preserve"> </w:t>
      </w:r>
      <w:r w:rsidR="000E0C2C">
        <w:rPr>
          <w:rFonts w:ascii="Times New Roman" w:hAnsi="Times New Roman" w:cs="Times New Roman"/>
          <w:sz w:val="28"/>
          <w:szCs w:val="28"/>
          <w:lang w:val="kk-KZ"/>
        </w:rPr>
        <w:t xml:space="preserve">дайындауда көре аласыз </w:t>
      </w:r>
      <w:r w:rsidR="000E0C2C" w:rsidRPr="000E0C2C">
        <w:rPr>
          <w:rFonts w:ascii="Times New Roman" w:hAnsi="Times New Roman" w:cs="Times New Roman"/>
          <w:sz w:val="28"/>
          <w:szCs w:val="28"/>
          <w:lang w:val="kk-KZ"/>
        </w:rPr>
        <w:t>[2,3]</w:t>
      </w:r>
      <w:r w:rsidR="000E0C2C">
        <w:rPr>
          <w:rFonts w:ascii="Times New Roman" w:hAnsi="Times New Roman" w:cs="Times New Roman"/>
          <w:sz w:val="28"/>
          <w:szCs w:val="28"/>
          <w:lang w:val="kk-KZ"/>
        </w:rPr>
        <w:t>.</w:t>
      </w:r>
    </w:p>
    <w:p w:rsidR="00A9636A" w:rsidRPr="000E0C2C" w:rsidRDefault="00EE6A11" w:rsidP="004E7852">
      <w:pPr>
        <w:pStyle w:val="a3"/>
        <w:ind w:firstLine="360"/>
        <w:jc w:val="both"/>
        <w:rPr>
          <w:rFonts w:ascii="Times New Roman" w:hAnsi="Times New Roman" w:cs="Times New Roman"/>
          <w:sz w:val="28"/>
          <w:szCs w:val="28"/>
          <w:lang w:val="kk-KZ"/>
        </w:rPr>
      </w:pPr>
      <w:r w:rsidRPr="004E7852">
        <w:rPr>
          <w:rFonts w:ascii="Times New Roman" w:hAnsi="Times New Roman" w:cs="Times New Roman"/>
          <w:sz w:val="28"/>
          <w:szCs w:val="28"/>
          <w:lang w:val="kk-KZ"/>
        </w:rPr>
        <w:t xml:space="preserve">Сабақта нақты жауап беруге болмайтын тапсырмалар болуы керек, бірақ ұсынылған тақырып бойынша ойлау керек. </w:t>
      </w:r>
      <w:r w:rsidRPr="000E0C2C">
        <w:rPr>
          <w:rFonts w:ascii="Times New Roman" w:hAnsi="Times New Roman" w:cs="Times New Roman"/>
          <w:sz w:val="28"/>
          <w:szCs w:val="28"/>
          <w:lang w:val="kk-KZ"/>
        </w:rPr>
        <w:t xml:space="preserve">Бұл жинақталған білімді </w:t>
      </w:r>
      <w:r w:rsidRPr="000E0C2C">
        <w:rPr>
          <w:rFonts w:ascii="Times New Roman" w:hAnsi="Times New Roman" w:cs="Times New Roman"/>
          <w:sz w:val="28"/>
          <w:szCs w:val="28"/>
          <w:lang w:val="kk-KZ"/>
        </w:rPr>
        <w:lastRenderedPageBreak/>
        <w:t xml:space="preserve">толықтыруға және оны іс жүзінде қолдана отырып, өмірде белгілі бір мақсаттарға жетуге көмектеседі. </w:t>
      </w:r>
    </w:p>
    <w:p w:rsidR="003B4EA5" w:rsidRDefault="004E7852" w:rsidP="00241BDE">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б</w:t>
      </w:r>
      <w:r w:rsidR="00EE6A11" w:rsidRPr="004E7852">
        <w:rPr>
          <w:rFonts w:ascii="Times New Roman" w:hAnsi="Times New Roman" w:cs="Times New Roman"/>
          <w:sz w:val="28"/>
          <w:szCs w:val="28"/>
          <w:lang w:val="kk-KZ"/>
        </w:rPr>
        <w:t>ала өзінің мінез-құлқын басқара білуі, жаңа ақпаратты ашық қабылдауы, байланыста болуы және топта өзара әрекеттесуі керек</w:t>
      </w:r>
      <w:r>
        <w:rPr>
          <w:rFonts w:ascii="Times New Roman" w:hAnsi="Times New Roman" w:cs="Times New Roman"/>
          <w:sz w:val="28"/>
          <w:szCs w:val="28"/>
          <w:lang w:val="kk-KZ"/>
        </w:rPr>
        <w:t xml:space="preserve"> деген сияқты ХХІ ғасырдың дағдыларына ие болуы керек</w:t>
      </w:r>
      <w:r w:rsidR="00EE6A11" w:rsidRPr="004E7852">
        <w:rPr>
          <w:rFonts w:ascii="Times New Roman" w:hAnsi="Times New Roman" w:cs="Times New Roman"/>
          <w:sz w:val="28"/>
          <w:szCs w:val="28"/>
          <w:lang w:val="kk-KZ"/>
        </w:rPr>
        <w:t xml:space="preserve">. </w:t>
      </w:r>
      <w:r w:rsidR="00EE6A11" w:rsidRPr="000E0C2C">
        <w:rPr>
          <w:rFonts w:ascii="Times New Roman" w:hAnsi="Times New Roman" w:cs="Times New Roman"/>
          <w:sz w:val="28"/>
          <w:szCs w:val="28"/>
          <w:lang w:val="kk-KZ"/>
        </w:rPr>
        <w:t>Бұл компонент аналитикалық және сыни ойлауды, эмпатияны, ынтымақтастық қабілетін дамытады. Бірлескен зерттеулер басқалардың пікірі мен мәдениетіне құрметпен қарауды қалыптастыруға көмектеседі. Қазіргі білім басқа адамдардың сенімдерін түсінуге және қабылдауға қабілетті тұлғаның дамуының жаңа деңгейін ұсынады</w:t>
      </w:r>
      <w:r w:rsidR="000E0C2C" w:rsidRPr="000E0C2C">
        <w:rPr>
          <w:rFonts w:ascii="Times New Roman" w:hAnsi="Times New Roman" w:cs="Times New Roman"/>
          <w:sz w:val="28"/>
          <w:szCs w:val="28"/>
          <w:lang w:val="kk-KZ"/>
        </w:rPr>
        <w:t xml:space="preserve"> [4]</w:t>
      </w:r>
      <w:r w:rsidR="00EE6A11" w:rsidRPr="000E0C2C">
        <w:rPr>
          <w:rFonts w:ascii="Times New Roman" w:hAnsi="Times New Roman" w:cs="Times New Roman"/>
          <w:sz w:val="28"/>
          <w:szCs w:val="28"/>
          <w:lang w:val="kk-KZ"/>
        </w:rPr>
        <w:t>.</w:t>
      </w:r>
    </w:p>
    <w:p w:rsidR="00241BDE" w:rsidRDefault="00241BDE" w:rsidP="00241BDE">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 пәнінде </w:t>
      </w:r>
      <w:r w:rsidR="000E0C2C">
        <w:rPr>
          <w:rFonts w:ascii="Times New Roman" w:hAnsi="Times New Roman" w:cs="Times New Roman"/>
          <w:sz w:val="28"/>
          <w:szCs w:val="28"/>
          <w:lang w:val="kk-KZ"/>
        </w:rPr>
        <w:t xml:space="preserve">оқушылардың функционалдық сауаттылығын арттыру үшін </w:t>
      </w:r>
      <w:r>
        <w:rPr>
          <w:rFonts w:ascii="Times New Roman" w:hAnsi="Times New Roman" w:cs="Times New Roman"/>
          <w:sz w:val="28"/>
          <w:szCs w:val="28"/>
          <w:lang w:val="kk-KZ"/>
        </w:rPr>
        <w:t>жекелеген тақырыптар бойынша мысал келтіретін болсам, 9 сыныптың оқу бағдарламасында берілген электролиттік диссоциациялау тақырыбында оқушыларға заттардың электр өткізгіштігі бойынша тәжірибелік зерттеу жүмыстарын жасап, қорытынды келтіруіне, немесе тыңайтқыштар тақырыбында әртүрлі тыңайтқыштардың түрлері, ауыл шаруашылығында тиімді пайдалану, ресурстарды үнемдеу, пайдаланатын технологияны автоматизациялау, медицинамен байланысты тапсырмалар беру арқылы білім алушыны жан-жақты салаларда ойларын қалыптастыруға болады. Металдар мен бейметалдардың біздің өмірімізде, медицинада, шаруашылық, өнеркәсіп салаларында, техникада, тағы да басқа салалармен байланыстырылған тапсырмалар оқушының ой-өрісін кеңейтеді. Органикалық химия тарауында мұнай өнімдері, мұнай өндірудің экономикасын, экологиясын, тұрмыста, өмірде қолдану салаларын көрсететін тапсырмаларды беріп, оқушыны кәсіби дайындауға мүмкіндіктер бар. Мысалы, органикалық қосылыстардың табиғи шикізат көзі болып табылатын мұнай тақырыбына мынадай функционалдық сауаттылықты дамытушы тапсырманы беруге болады.</w:t>
      </w:r>
    </w:p>
    <w:p w:rsidR="00241BDE" w:rsidRPr="000E0C2C" w:rsidRDefault="00241BDE" w:rsidP="000E0C2C">
      <w:pPr>
        <w:pStyle w:val="a3"/>
        <w:jc w:val="both"/>
        <w:rPr>
          <w:rFonts w:ascii="Times New Roman" w:hAnsi="Times New Roman" w:cs="Times New Roman"/>
          <w:i/>
          <w:sz w:val="28"/>
          <w:lang w:val="kk-KZ"/>
        </w:rPr>
      </w:pPr>
      <w:r w:rsidRPr="000E0C2C">
        <w:rPr>
          <w:rFonts w:ascii="Times New Roman" w:hAnsi="Times New Roman" w:cs="Times New Roman"/>
          <w:i/>
          <w:sz w:val="28"/>
          <w:lang w:val="kk-KZ"/>
        </w:rPr>
        <w:t>Мұнай өндіру экономикасы</w:t>
      </w:r>
    </w:p>
    <w:p w:rsidR="000E0C2C" w:rsidRPr="000E0C2C" w:rsidRDefault="00241BDE" w:rsidP="000E0C2C">
      <w:pPr>
        <w:pStyle w:val="a3"/>
        <w:ind w:firstLine="708"/>
        <w:jc w:val="both"/>
        <w:rPr>
          <w:rFonts w:ascii="Times New Roman" w:hAnsi="Times New Roman" w:cs="Times New Roman"/>
          <w:sz w:val="28"/>
          <w:lang w:val="kk-KZ"/>
        </w:rPr>
      </w:pPr>
      <w:r w:rsidRPr="000E0C2C">
        <w:rPr>
          <w:rFonts w:ascii="Times New Roman" w:hAnsi="Times New Roman" w:cs="Times New Roman"/>
          <w:sz w:val="28"/>
          <w:lang w:val="kk-KZ"/>
        </w:rPr>
        <w:t>Қазақстан – әлемдегі қара алтынның қоры  бойынша алғашқы мемлекеттердің бірі. Республикада 172 мұнай газ кен орындары бар. Қазіргі уақытта соның 80 ге жуығында өндіріс жұмыстары  жүргізіледі. Мұнайдың негізгі қоры ҚР-ның батысында орналасқан. Олардың ішінде  ең ірілері Қашаған, Теңіз, Ембі, Қарашығанақ, Доссор, т.б.</w:t>
      </w:r>
    </w:p>
    <w:p w:rsidR="008E2BAA" w:rsidRDefault="00241BDE" w:rsidP="008E2BAA">
      <w:pPr>
        <w:rPr>
          <w:rFonts w:ascii="Times New Roman" w:hAnsi="Times New Roman"/>
          <w:sz w:val="28"/>
          <w:szCs w:val="28"/>
          <w:lang w:val="kk-KZ"/>
        </w:rPr>
      </w:pPr>
      <w:r w:rsidRPr="00713755">
        <w:rPr>
          <w:noProof/>
          <w:sz w:val="28"/>
          <w:szCs w:val="28"/>
        </w:rPr>
        <w:drawing>
          <wp:inline distT="0" distB="0" distL="0" distR="0">
            <wp:extent cx="4245448" cy="1819072"/>
            <wp:effectExtent l="19050" t="0" r="21752" b="0"/>
            <wp:docPr id="6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1BDE" w:rsidRPr="00713755" w:rsidRDefault="00241BDE" w:rsidP="008E2BAA">
      <w:pPr>
        <w:rPr>
          <w:rFonts w:ascii="Times New Roman" w:hAnsi="Times New Roman"/>
          <w:sz w:val="28"/>
          <w:szCs w:val="28"/>
          <w:lang w:val="kk-KZ"/>
        </w:rPr>
      </w:pPr>
      <w:r w:rsidRPr="00713755">
        <w:rPr>
          <w:rFonts w:ascii="Times New Roman" w:hAnsi="Times New Roman"/>
          <w:sz w:val="28"/>
          <w:szCs w:val="28"/>
          <w:lang w:val="kk-KZ"/>
        </w:rPr>
        <w:t>2023 жылғы мұнай өндіру көлемі</w:t>
      </w:r>
    </w:p>
    <w:p w:rsidR="00241BDE" w:rsidRPr="00713755" w:rsidRDefault="00241BDE" w:rsidP="00241BDE">
      <w:pPr>
        <w:rPr>
          <w:sz w:val="28"/>
          <w:szCs w:val="28"/>
          <w:lang w:val="kk-KZ"/>
        </w:rPr>
      </w:pPr>
      <w:r w:rsidRPr="00713755">
        <w:rPr>
          <w:noProof/>
          <w:sz w:val="28"/>
          <w:szCs w:val="28"/>
        </w:rPr>
        <w:lastRenderedPageBreak/>
        <w:drawing>
          <wp:inline distT="0" distB="0" distL="0" distR="0">
            <wp:extent cx="4562506" cy="2357609"/>
            <wp:effectExtent l="19050" t="0" r="28544" b="4591"/>
            <wp:docPr id="6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1BDE" w:rsidRPr="00713755" w:rsidRDefault="00241BDE" w:rsidP="00241BDE">
      <w:pPr>
        <w:jc w:val="center"/>
        <w:rPr>
          <w:rFonts w:ascii="Times New Roman" w:hAnsi="Times New Roman"/>
          <w:sz w:val="28"/>
          <w:szCs w:val="28"/>
          <w:lang w:val="kk-KZ"/>
        </w:rPr>
      </w:pPr>
      <w:r w:rsidRPr="00713755">
        <w:rPr>
          <w:rFonts w:ascii="Times New Roman" w:hAnsi="Times New Roman"/>
          <w:sz w:val="28"/>
          <w:szCs w:val="28"/>
          <w:lang w:val="kk-KZ"/>
        </w:rPr>
        <w:t>2010 жылғы мұнай өндіру көлемі</w:t>
      </w:r>
    </w:p>
    <w:p w:rsidR="000E0C2C" w:rsidRDefault="000E0C2C" w:rsidP="00241BDE">
      <w:pPr>
        <w:pStyle w:val="a3"/>
        <w:jc w:val="both"/>
        <w:rPr>
          <w:rFonts w:ascii="Times New Roman" w:hAnsi="Times New Roman"/>
          <w:i/>
          <w:sz w:val="28"/>
          <w:szCs w:val="28"/>
          <w:lang w:val="kk-KZ"/>
        </w:rPr>
      </w:pPr>
      <w:r>
        <w:rPr>
          <w:rFonts w:ascii="Times New Roman" w:hAnsi="Times New Roman"/>
          <w:i/>
          <w:sz w:val="28"/>
          <w:szCs w:val="28"/>
          <w:lang w:val="kk-KZ"/>
        </w:rPr>
        <w:t>Тапсырма:</w:t>
      </w:r>
    </w:p>
    <w:p w:rsidR="00241BDE" w:rsidRPr="00B25EB5" w:rsidRDefault="000E0C2C" w:rsidP="00241BDE">
      <w:pPr>
        <w:pStyle w:val="a3"/>
        <w:jc w:val="both"/>
        <w:rPr>
          <w:rFonts w:ascii="Times New Roman" w:hAnsi="Times New Roman"/>
          <w:i/>
          <w:sz w:val="28"/>
          <w:szCs w:val="28"/>
          <w:lang w:val="kk-KZ"/>
        </w:rPr>
      </w:pPr>
      <w:r>
        <w:rPr>
          <w:rFonts w:ascii="Times New Roman" w:hAnsi="Times New Roman"/>
          <w:i/>
          <w:sz w:val="28"/>
          <w:szCs w:val="28"/>
          <w:lang w:val="kk-KZ"/>
        </w:rPr>
        <w:t>1</w:t>
      </w:r>
      <w:r w:rsidR="00241BDE" w:rsidRPr="00B25EB5">
        <w:rPr>
          <w:rFonts w:ascii="Times New Roman" w:hAnsi="Times New Roman"/>
          <w:i/>
          <w:sz w:val="28"/>
          <w:szCs w:val="28"/>
          <w:lang w:val="kk-KZ"/>
        </w:rPr>
        <w:t>.Мұнай өндіру бойынша Қазақстанның басты аймағын атаңыз.</w:t>
      </w:r>
    </w:p>
    <w:p w:rsidR="00241BDE" w:rsidRPr="00B25EB5" w:rsidRDefault="000E0C2C" w:rsidP="00241BDE">
      <w:pPr>
        <w:pStyle w:val="a3"/>
        <w:jc w:val="both"/>
        <w:rPr>
          <w:rFonts w:ascii="Times New Roman" w:hAnsi="Times New Roman"/>
          <w:i/>
          <w:sz w:val="28"/>
          <w:szCs w:val="28"/>
          <w:lang w:val="kk-KZ"/>
        </w:rPr>
      </w:pPr>
      <w:r>
        <w:rPr>
          <w:rFonts w:ascii="Times New Roman" w:hAnsi="Times New Roman"/>
          <w:i/>
          <w:sz w:val="28"/>
          <w:szCs w:val="28"/>
          <w:lang w:val="kk-KZ"/>
        </w:rPr>
        <w:t>2</w:t>
      </w:r>
      <w:r w:rsidR="00241BDE" w:rsidRPr="00B25EB5">
        <w:rPr>
          <w:rFonts w:ascii="Times New Roman" w:hAnsi="Times New Roman"/>
          <w:i/>
          <w:sz w:val="28"/>
          <w:szCs w:val="28"/>
          <w:lang w:val="kk-KZ"/>
        </w:rPr>
        <w:t>.Диаграмманы талдаңыз. 2010 – 2023 жылдар аралығында Қазақстанда мұнай өндіру деңгейі қалай өзгерді?</w:t>
      </w:r>
    </w:p>
    <w:p w:rsidR="00241BDE" w:rsidRPr="00B138BD" w:rsidRDefault="000E0C2C" w:rsidP="00241BDE">
      <w:pPr>
        <w:pStyle w:val="a3"/>
        <w:jc w:val="both"/>
        <w:rPr>
          <w:rFonts w:ascii="Times New Roman" w:hAnsi="Times New Roman"/>
          <w:sz w:val="28"/>
          <w:szCs w:val="28"/>
          <w:lang w:val="kk-KZ"/>
        </w:rPr>
      </w:pPr>
      <w:r>
        <w:rPr>
          <w:rFonts w:ascii="Times New Roman" w:hAnsi="Times New Roman"/>
          <w:i/>
          <w:sz w:val="28"/>
          <w:szCs w:val="28"/>
          <w:lang w:val="kk-KZ"/>
        </w:rPr>
        <w:t>3</w:t>
      </w:r>
      <w:r w:rsidR="00241BDE" w:rsidRPr="00B25EB5">
        <w:rPr>
          <w:rFonts w:ascii="Times New Roman" w:hAnsi="Times New Roman"/>
          <w:i/>
          <w:sz w:val="28"/>
          <w:szCs w:val="28"/>
          <w:lang w:val="kk-KZ"/>
        </w:rPr>
        <w:t>.Неге кейбір аймақтарда мұнай өндіру деңгейі өскен деп ойлайсыз?</w:t>
      </w:r>
      <w:r w:rsidR="00B138BD">
        <w:rPr>
          <w:rFonts w:ascii="Times New Roman" w:hAnsi="Times New Roman"/>
          <w:i/>
          <w:sz w:val="28"/>
          <w:szCs w:val="28"/>
          <w:lang w:val="kk-KZ"/>
        </w:rPr>
        <w:t xml:space="preserve"> </w:t>
      </w:r>
      <w:r w:rsidR="00B138BD" w:rsidRPr="00B138BD">
        <w:rPr>
          <w:rFonts w:ascii="Times New Roman" w:hAnsi="Times New Roman"/>
          <w:sz w:val="28"/>
          <w:szCs w:val="28"/>
          <w:lang w:val="kk-KZ"/>
        </w:rPr>
        <w:t>деген сияқты тапсырмаларды қолдануға болады.</w:t>
      </w:r>
      <w:r w:rsidR="00B138BD">
        <w:rPr>
          <w:rFonts w:ascii="Times New Roman" w:hAnsi="Times New Roman"/>
          <w:sz w:val="28"/>
          <w:szCs w:val="28"/>
          <w:lang w:val="kk-KZ"/>
        </w:rPr>
        <w:t xml:space="preserve"> </w:t>
      </w:r>
      <w:r w:rsidR="00B138BD" w:rsidRPr="000E0C2C">
        <w:rPr>
          <w:rFonts w:ascii="Times New Roman" w:hAnsi="Times New Roman"/>
          <w:sz w:val="28"/>
          <w:szCs w:val="28"/>
          <w:lang w:val="kk-KZ"/>
        </w:rPr>
        <w:t>Мұндай тапсырмалар</w:t>
      </w:r>
      <w:r w:rsidR="00B138BD">
        <w:rPr>
          <w:rFonts w:ascii="Times New Roman" w:hAnsi="Times New Roman"/>
          <w:sz w:val="28"/>
          <w:szCs w:val="28"/>
          <w:lang w:val="kk-KZ"/>
        </w:rPr>
        <w:t xml:space="preserve"> </w:t>
      </w:r>
      <w:r>
        <w:rPr>
          <w:rFonts w:ascii="Times New Roman" w:hAnsi="Times New Roman"/>
          <w:sz w:val="28"/>
          <w:szCs w:val="28"/>
          <w:lang w:val="kk-KZ"/>
        </w:rPr>
        <w:t>оқушының пәндегі білімін тереңдетіп, сыни ойлауына септігін тигізеді.</w:t>
      </w:r>
    </w:p>
    <w:p w:rsidR="00241BDE" w:rsidRDefault="00241BDE" w:rsidP="00241BDE">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Түрлендірілген тапсырмаларды орындауда оқушының сыни ойлауы, ынтымақтастық, басқа адамдармен қарым-қатынас, командамен жұмыс жасау дағдылары дамиды</w:t>
      </w:r>
      <w:r w:rsidR="000E0C2C" w:rsidRPr="000E0C2C">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 </w:t>
      </w:r>
    </w:p>
    <w:p w:rsidR="000E0C2C" w:rsidRPr="004E7852" w:rsidRDefault="000E0C2C" w:rsidP="000E0C2C">
      <w:pPr>
        <w:pStyle w:val="a3"/>
        <w:ind w:firstLine="360"/>
        <w:jc w:val="both"/>
        <w:rPr>
          <w:rFonts w:ascii="Times New Roman" w:hAnsi="Times New Roman" w:cs="Times New Roman"/>
          <w:sz w:val="28"/>
          <w:szCs w:val="28"/>
          <w:lang w:val="kk-KZ"/>
        </w:rPr>
      </w:pPr>
      <w:r w:rsidRPr="003B4EA5">
        <w:rPr>
          <w:rFonts w:ascii="Times New Roman" w:hAnsi="Times New Roman" w:cs="Times New Roman"/>
          <w:sz w:val="28"/>
          <w:szCs w:val="28"/>
          <w:lang w:val="kk-KZ"/>
        </w:rPr>
        <w:t xml:space="preserve">Оқытудың мета-пәндік </w:t>
      </w:r>
      <w:r w:rsidR="008E2BAA">
        <w:rPr>
          <w:rFonts w:ascii="Times New Roman" w:hAnsi="Times New Roman" w:cs="Times New Roman"/>
          <w:sz w:val="28"/>
          <w:szCs w:val="28"/>
          <w:lang w:val="kk-KZ"/>
        </w:rPr>
        <w:t>оқыту арқылы ф</w:t>
      </w:r>
      <w:r w:rsidRPr="003B4EA5">
        <w:rPr>
          <w:rFonts w:ascii="Times New Roman" w:hAnsi="Times New Roman" w:cs="Times New Roman"/>
          <w:sz w:val="28"/>
          <w:szCs w:val="28"/>
          <w:lang w:val="kk-KZ"/>
        </w:rPr>
        <w:t>ункционалдық сауаттылыққа баса назар аудару балаларды танымдық процеске қатысуға, ақпаратты талдауға және сегменттеуге, қорытынды жасауға және алынған деректерді әртүрлі оқу бағыттарында пайдалануға қабілетті ететінін көрсетеді</w:t>
      </w:r>
      <w:r w:rsidRPr="000E0C2C">
        <w:rPr>
          <w:rFonts w:ascii="Times New Roman" w:hAnsi="Times New Roman" w:cs="Times New Roman"/>
          <w:sz w:val="28"/>
          <w:szCs w:val="28"/>
          <w:lang w:val="kk-KZ"/>
        </w:rPr>
        <w:t xml:space="preserve"> [6]</w:t>
      </w:r>
      <w:r w:rsidRPr="003B4EA5">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де б</w:t>
      </w:r>
      <w:r w:rsidRPr="004E7852">
        <w:rPr>
          <w:rFonts w:ascii="Times New Roman" w:hAnsi="Times New Roman" w:cs="Times New Roman"/>
          <w:sz w:val="28"/>
          <w:szCs w:val="28"/>
          <w:lang w:val="kk-KZ"/>
        </w:rPr>
        <w:t>ұл сыныптың үлгерімін табиғи түрде арттырады.</w:t>
      </w:r>
    </w:p>
    <w:p w:rsidR="00241BDE" w:rsidRPr="00241BDE" w:rsidRDefault="00241BDE" w:rsidP="00241BDE">
      <w:pPr>
        <w:pStyle w:val="a3"/>
        <w:ind w:firstLine="360"/>
        <w:jc w:val="both"/>
        <w:rPr>
          <w:rStyle w:val="y2iqfc"/>
          <w:rFonts w:ascii="Times New Roman" w:hAnsi="Times New Roman" w:cs="Times New Roman"/>
          <w:sz w:val="28"/>
          <w:szCs w:val="28"/>
          <w:lang w:val="kk-KZ"/>
        </w:rPr>
      </w:pPr>
    </w:p>
    <w:p w:rsidR="003B4EA5" w:rsidRPr="00C46C21" w:rsidRDefault="003B4EA5" w:rsidP="003B4EA5">
      <w:pPr>
        <w:pStyle w:val="a3"/>
        <w:ind w:firstLine="709"/>
        <w:jc w:val="center"/>
        <w:rPr>
          <w:rFonts w:ascii="Times New Roman" w:hAnsi="Times New Roman" w:cs="Times New Roman"/>
          <w:b/>
          <w:sz w:val="28"/>
          <w:szCs w:val="28"/>
          <w:lang w:val="kk-KZ"/>
        </w:rPr>
      </w:pPr>
      <w:bookmarkStart w:id="0" w:name="_GoBack"/>
      <w:r w:rsidRPr="00C46C21">
        <w:rPr>
          <w:rFonts w:ascii="Times New Roman" w:hAnsi="Times New Roman" w:cs="Times New Roman"/>
          <w:b/>
          <w:sz w:val="28"/>
          <w:szCs w:val="28"/>
          <w:lang w:val="kk-KZ"/>
        </w:rPr>
        <w:t>Пайдаланылған әдебиеттер</w:t>
      </w:r>
    </w:p>
    <w:bookmarkEnd w:id="0"/>
    <w:p w:rsidR="003B4EA5" w:rsidRPr="00C46C21" w:rsidRDefault="003B4EA5" w:rsidP="003B4EA5">
      <w:pPr>
        <w:pStyle w:val="a3"/>
        <w:ind w:firstLine="709"/>
        <w:jc w:val="both"/>
        <w:rPr>
          <w:rFonts w:ascii="Times New Roman" w:hAnsi="Times New Roman" w:cs="Times New Roman"/>
          <w:sz w:val="28"/>
          <w:szCs w:val="28"/>
          <w:lang w:val="kk-KZ"/>
        </w:rPr>
      </w:pPr>
    </w:p>
    <w:p w:rsidR="003B4EA5" w:rsidRPr="00C46C21" w:rsidRDefault="003B4EA5" w:rsidP="003B4EA5">
      <w:pPr>
        <w:pStyle w:val="a3"/>
        <w:ind w:firstLine="567"/>
        <w:jc w:val="both"/>
        <w:rPr>
          <w:rFonts w:ascii="Times New Roman" w:hAnsi="Times New Roman" w:cs="Times New Roman"/>
          <w:sz w:val="28"/>
          <w:szCs w:val="28"/>
          <w:lang w:val="kk-KZ"/>
        </w:rPr>
      </w:pPr>
      <w:r w:rsidRPr="00C46C21">
        <w:rPr>
          <w:rFonts w:ascii="Times New Roman" w:hAnsi="Times New Roman" w:cs="Times New Roman"/>
          <w:sz w:val="28"/>
          <w:szCs w:val="28"/>
          <w:lang w:val="kk-KZ"/>
        </w:rPr>
        <w:t>1.Қазақстан Республикасында білім беруді дамытудың 2022-2026  жылдарға арналған  тұжырымдамасы</w:t>
      </w:r>
    </w:p>
    <w:p w:rsidR="003B4EA5" w:rsidRDefault="003B4EA5" w:rsidP="003B4EA5">
      <w:pPr>
        <w:pStyle w:val="a3"/>
        <w:ind w:firstLine="567"/>
        <w:jc w:val="both"/>
        <w:rPr>
          <w:rFonts w:ascii="Times New Roman" w:hAnsi="Times New Roman" w:cs="Times New Roman"/>
          <w:sz w:val="28"/>
          <w:szCs w:val="28"/>
          <w:lang w:val="kk-KZ"/>
        </w:rPr>
      </w:pPr>
      <w:r w:rsidRPr="00C46C21">
        <w:rPr>
          <w:rFonts w:ascii="Times New Roman" w:hAnsi="Times New Roman" w:cs="Times New Roman"/>
          <w:sz w:val="28"/>
          <w:szCs w:val="28"/>
          <w:lang w:val="kk-KZ"/>
        </w:rPr>
        <w:t>2.</w:t>
      </w:r>
      <w:r w:rsidRPr="00C46C21">
        <w:rPr>
          <w:rFonts w:ascii="Times New Roman" w:hAnsi="Times New Roman" w:cs="Times New Roman"/>
          <w:sz w:val="28"/>
          <w:szCs w:val="28"/>
          <w:lang w:val="en-US"/>
        </w:rPr>
        <w:t xml:space="preserve">Framework for the </w:t>
      </w:r>
      <w:proofErr w:type="spellStart"/>
      <w:r w:rsidRPr="00C46C21">
        <w:rPr>
          <w:rFonts w:ascii="Times New Roman" w:hAnsi="Times New Roman" w:cs="Times New Roman"/>
          <w:sz w:val="28"/>
          <w:szCs w:val="28"/>
          <w:lang w:val="en-US"/>
        </w:rPr>
        <w:t>Assesment</w:t>
      </w:r>
      <w:proofErr w:type="spellEnd"/>
      <w:r w:rsidRPr="00C46C21">
        <w:rPr>
          <w:rFonts w:ascii="Times New Roman" w:hAnsi="Times New Roman" w:cs="Times New Roman"/>
          <w:sz w:val="28"/>
          <w:szCs w:val="28"/>
          <w:lang w:val="en-US"/>
        </w:rPr>
        <w:t xml:space="preserve"> of Creative Thinking in PISA-2021 (in press)</w:t>
      </w:r>
    </w:p>
    <w:p w:rsidR="003B4EA5" w:rsidRPr="000F3ED2" w:rsidRDefault="003B4EA5" w:rsidP="003B4EA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0F3ED2">
        <w:rPr>
          <w:rFonts w:ascii="Times New Roman" w:hAnsi="Times New Roman" w:cs="Times New Roman"/>
          <w:sz w:val="28"/>
          <w:szCs w:val="28"/>
          <w:lang w:val="kk-KZ"/>
        </w:rPr>
        <w:t>https://kz.kursiv.media/2023-12-05/zhrb-pisa-pr/</w:t>
      </w:r>
    </w:p>
    <w:p w:rsidR="003B4EA5" w:rsidRPr="00C46C21" w:rsidRDefault="003B4EA5" w:rsidP="003B4EA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C46C21">
        <w:rPr>
          <w:rFonts w:ascii="Times New Roman" w:hAnsi="Times New Roman" w:cs="Times New Roman"/>
          <w:sz w:val="28"/>
          <w:szCs w:val="28"/>
          <w:lang w:val="kk-KZ"/>
        </w:rPr>
        <w:t>.Перминова Л.М.Минимальное поле функциональной грамотности (из опыта С-Петербургской  школы)/Педагогика, 1999,-№2.-с.26-29</w:t>
      </w:r>
    </w:p>
    <w:p w:rsidR="003B4EA5" w:rsidRPr="00C46C21" w:rsidRDefault="003B4EA5" w:rsidP="003B4EA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C46C21">
        <w:rPr>
          <w:rFonts w:ascii="Times New Roman" w:hAnsi="Times New Roman" w:cs="Times New Roman"/>
          <w:sz w:val="28"/>
          <w:szCs w:val="28"/>
          <w:lang w:val="kk-KZ"/>
        </w:rPr>
        <w:t>.Чиксентмихайи М.Креативтілік. Жаңалықтар мен өнертабыстардың ағыны мен психологиясы. –М:Карьера.Пресс, 2018</w:t>
      </w:r>
    </w:p>
    <w:p w:rsidR="003B4EA5" w:rsidRPr="00C46C21" w:rsidRDefault="003B4EA5" w:rsidP="003B4EA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C46C21">
        <w:rPr>
          <w:rFonts w:ascii="Times New Roman" w:hAnsi="Times New Roman" w:cs="Times New Roman"/>
          <w:sz w:val="28"/>
          <w:szCs w:val="28"/>
          <w:lang w:val="kk-KZ"/>
        </w:rPr>
        <w:t>.Компетенции в образовании:опыт проектирования:сб.науч.тр./Под ред.А.В.Хуторского. – М:Научно-внедренческое предприятие  «ИНЭК», 2007.-с.327</w:t>
      </w:r>
    </w:p>
    <w:p w:rsidR="00F300CD" w:rsidRPr="00C46C21" w:rsidRDefault="00F300CD" w:rsidP="00F300CD">
      <w:pPr>
        <w:pStyle w:val="a3"/>
        <w:ind w:firstLine="709"/>
        <w:jc w:val="both"/>
        <w:rPr>
          <w:rFonts w:ascii="Times New Roman" w:hAnsi="Times New Roman" w:cs="Times New Roman"/>
          <w:sz w:val="28"/>
          <w:szCs w:val="28"/>
          <w:lang w:val="kk-KZ"/>
        </w:rPr>
      </w:pPr>
    </w:p>
    <w:p w:rsidR="00EE6A11" w:rsidRPr="00F300CD" w:rsidRDefault="00EE6A11">
      <w:pPr>
        <w:rPr>
          <w:lang w:val="kk-KZ"/>
        </w:rPr>
      </w:pPr>
    </w:p>
    <w:sectPr w:rsidR="00EE6A11" w:rsidRPr="00F300CD" w:rsidSect="00A96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8023E"/>
    <w:multiLevelType w:val="hybridMultilevel"/>
    <w:tmpl w:val="8152A10E"/>
    <w:lvl w:ilvl="0" w:tplc="24588FF8">
      <w:start w:val="1"/>
      <w:numFmt w:val="bullet"/>
      <w:lvlText w:val="•"/>
      <w:lvlJc w:val="left"/>
      <w:pPr>
        <w:tabs>
          <w:tab w:val="num" w:pos="720"/>
        </w:tabs>
        <w:ind w:left="720" w:hanging="360"/>
      </w:pPr>
      <w:rPr>
        <w:rFonts w:ascii="Times New Roman" w:hAnsi="Times New Roman" w:hint="default"/>
      </w:rPr>
    </w:lvl>
    <w:lvl w:ilvl="1" w:tplc="824C3A62" w:tentative="1">
      <w:start w:val="1"/>
      <w:numFmt w:val="bullet"/>
      <w:lvlText w:val="•"/>
      <w:lvlJc w:val="left"/>
      <w:pPr>
        <w:tabs>
          <w:tab w:val="num" w:pos="1440"/>
        </w:tabs>
        <w:ind w:left="1440" w:hanging="360"/>
      </w:pPr>
      <w:rPr>
        <w:rFonts w:ascii="Times New Roman" w:hAnsi="Times New Roman" w:hint="default"/>
      </w:rPr>
    </w:lvl>
    <w:lvl w:ilvl="2" w:tplc="29C02A3C" w:tentative="1">
      <w:start w:val="1"/>
      <w:numFmt w:val="bullet"/>
      <w:lvlText w:val="•"/>
      <w:lvlJc w:val="left"/>
      <w:pPr>
        <w:tabs>
          <w:tab w:val="num" w:pos="2160"/>
        </w:tabs>
        <w:ind w:left="2160" w:hanging="360"/>
      </w:pPr>
      <w:rPr>
        <w:rFonts w:ascii="Times New Roman" w:hAnsi="Times New Roman" w:hint="default"/>
      </w:rPr>
    </w:lvl>
    <w:lvl w:ilvl="3" w:tplc="9198F468" w:tentative="1">
      <w:start w:val="1"/>
      <w:numFmt w:val="bullet"/>
      <w:lvlText w:val="•"/>
      <w:lvlJc w:val="left"/>
      <w:pPr>
        <w:tabs>
          <w:tab w:val="num" w:pos="2880"/>
        </w:tabs>
        <w:ind w:left="2880" w:hanging="360"/>
      </w:pPr>
      <w:rPr>
        <w:rFonts w:ascii="Times New Roman" w:hAnsi="Times New Roman" w:hint="default"/>
      </w:rPr>
    </w:lvl>
    <w:lvl w:ilvl="4" w:tplc="C978822E" w:tentative="1">
      <w:start w:val="1"/>
      <w:numFmt w:val="bullet"/>
      <w:lvlText w:val="•"/>
      <w:lvlJc w:val="left"/>
      <w:pPr>
        <w:tabs>
          <w:tab w:val="num" w:pos="3600"/>
        </w:tabs>
        <w:ind w:left="3600" w:hanging="360"/>
      </w:pPr>
      <w:rPr>
        <w:rFonts w:ascii="Times New Roman" w:hAnsi="Times New Roman" w:hint="default"/>
      </w:rPr>
    </w:lvl>
    <w:lvl w:ilvl="5" w:tplc="7F2AD1E0" w:tentative="1">
      <w:start w:val="1"/>
      <w:numFmt w:val="bullet"/>
      <w:lvlText w:val="•"/>
      <w:lvlJc w:val="left"/>
      <w:pPr>
        <w:tabs>
          <w:tab w:val="num" w:pos="4320"/>
        </w:tabs>
        <w:ind w:left="4320" w:hanging="360"/>
      </w:pPr>
      <w:rPr>
        <w:rFonts w:ascii="Times New Roman" w:hAnsi="Times New Roman" w:hint="default"/>
      </w:rPr>
    </w:lvl>
    <w:lvl w:ilvl="6" w:tplc="085AB3E6" w:tentative="1">
      <w:start w:val="1"/>
      <w:numFmt w:val="bullet"/>
      <w:lvlText w:val="•"/>
      <w:lvlJc w:val="left"/>
      <w:pPr>
        <w:tabs>
          <w:tab w:val="num" w:pos="5040"/>
        </w:tabs>
        <w:ind w:left="5040" w:hanging="360"/>
      </w:pPr>
      <w:rPr>
        <w:rFonts w:ascii="Times New Roman" w:hAnsi="Times New Roman" w:hint="default"/>
      </w:rPr>
    </w:lvl>
    <w:lvl w:ilvl="7" w:tplc="3244EA1C" w:tentative="1">
      <w:start w:val="1"/>
      <w:numFmt w:val="bullet"/>
      <w:lvlText w:val="•"/>
      <w:lvlJc w:val="left"/>
      <w:pPr>
        <w:tabs>
          <w:tab w:val="num" w:pos="5760"/>
        </w:tabs>
        <w:ind w:left="5760" w:hanging="360"/>
      </w:pPr>
      <w:rPr>
        <w:rFonts w:ascii="Times New Roman" w:hAnsi="Times New Roman" w:hint="default"/>
      </w:rPr>
    </w:lvl>
    <w:lvl w:ilvl="8" w:tplc="EADA5F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B35D9C"/>
    <w:multiLevelType w:val="hybridMultilevel"/>
    <w:tmpl w:val="C1D24E18"/>
    <w:lvl w:ilvl="0" w:tplc="7C4E21DC">
      <w:start w:val="1"/>
      <w:numFmt w:val="bullet"/>
      <w:lvlText w:val="•"/>
      <w:lvlJc w:val="left"/>
      <w:pPr>
        <w:tabs>
          <w:tab w:val="num" w:pos="720"/>
        </w:tabs>
        <w:ind w:left="720" w:hanging="360"/>
      </w:pPr>
      <w:rPr>
        <w:rFonts w:ascii="Times New Roman" w:hAnsi="Times New Roman" w:hint="default"/>
      </w:rPr>
    </w:lvl>
    <w:lvl w:ilvl="1" w:tplc="6C44EDDE" w:tentative="1">
      <w:start w:val="1"/>
      <w:numFmt w:val="bullet"/>
      <w:lvlText w:val="•"/>
      <w:lvlJc w:val="left"/>
      <w:pPr>
        <w:tabs>
          <w:tab w:val="num" w:pos="1440"/>
        </w:tabs>
        <w:ind w:left="1440" w:hanging="360"/>
      </w:pPr>
      <w:rPr>
        <w:rFonts w:ascii="Times New Roman" w:hAnsi="Times New Roman" w:hint="default"/>
      </w:rPr>
    </w:lvl>
    <w:lvl w:ilvl="2" w:tplc="248A1472" w:tentative="1">
      <w:start w:val="1"/>
      <w:numFmt w:val="bullet"/>
      <w:lvlText w:val="•"/>
      <w:lvlJc w:val="left"/>
      <w:pPr>
        <w:tabs>
          <w:tab w:val="num" w:pos="2160"/>
        </w:tabs>
        <w:ind w:left="2160" w:hanging="360"/>
      </w:pPr>
      <w:rPr>
        <w:rFonts w:ascii="Times New Roman" w:hAnsi="Times New Roman" w:hint="default"/>
      </w:rPr>
    </w:lvl>
    <w:lvl w:ilvl="3" w:tplc="BE1A6DEE" w:tentative="1">
      <w:start w:val="1"/>
      <w:numFmt w:val="bullet"/>
      <w:lvlText w:val="•"/>
      <w:lvlJc w:val="left"/>
      <w:pPr>
        <w:tabs>
          <w:tab w:val="num" w:pos="2880"/>
        </w:tabs>
        <w:ind w:left="2880" w:hanging="360"/>
      </w:pPr>
      <w:rPr>
        <w:rFonts w:ascii="Times New Roman" w:hAnsi="Times New Roman" w:hint="default"/>
      </w:rPr>
    </w:lvl>
    <w:lvl w:ilvl="4" w:tplc="E5AE0A1C" w:tentative="1">
      <w:start w:val="1"/>
      <w:numFmt w:val="bullet"/>
      <w:lvlText w:val="•"/>
      <w:lvlJc w:val="left"/>
      <w:pPr>
        <w:tabs>
          <w:tab w:val="num" w:pos="3600"/>
        </w:tabs>
        <w:ind w:left="3600" w:hanging="360"/>
      </w:pPr>
      <w:rPr>
        <w:rFonts w:ascii="Times New Roman" w:hAnsi="Times New Roman" w:hint="default"/>
      </w:rPr>
    </w:lvl>
    <w:lvl w:ilvl="5" w:tplc="40440512" w:tentative="1">
      <w:start w:val="1"/>
      <w:numFmt w:val="bullet"/>
      <w:lvlText w:val="•"/>
      <w:lvlJc w:val="left"/>
      <w:pPr>
        <w:tabs>
          <w:tab w:val="num" w:pos="4320"/>
        </w:tabs>
        <w:ind w:left="4320" w:hanging="360"/>
      </w:pPr>
      <w:rPr>
        <w:rFonts w:ascii="Times New Roman" w:hAnsi="Times New Roman" w:hint="default"/>
      </w:rPr>
    </w:lvl>
    <w:lvl w:ilvl="6" w:tplc="C4463EEC" w:tentative="1">
      <w:start w:val="1"/>
      <w:numFmt w:val="bullet"/>
      <w:lvlText w:val="•"/>
      <w:lvlJc w:val="left"/>
      <w:pPr>
        <w:tabs>
          <w:tab w:val="num" w:pos="5040"/>
        </w:tabs>
        <w:ind w:left="5040" w:hanging="360"/>
      </w:pPr>
      <w:rPr>
        <w:rFonts w:ascii="Times New Roman" w:hAnsi="Times New Roman" w:hint="default"/>
      </w:rPr>
    </w:lvl>
    <w:lvl w:ilvl="7" w:tplc="322E6EBC" w:tentative="1">
      <w:start w:val="1"/>
      <w:numFmt w:val="bullet"/>
      <w:lvlText w:val="•"/>
      <w:lvlJc w:val="left"/>
      <w:pPr>
        <w:tabs>
          <w:tab w:val="num" w:pos="5760"/>
        </w:tabs>
        <w:ind w:left="5760" w:hanging="360"/>
      </w:pPr>
      <w:rPr>
        <w:rFonts w:ascii="Times New Roman" w:hAnsi="Times New Roman" w:hint="default"/>
      </w:rPr>
    </w:lvl>
    <w:lvl w:ilvl="8" w:tplc="85EAF02C" w:tentative="1">
      <w:start w:val="1"/>
      <w:numFmt w:val="bullet"/>
      <w:lvlText w:val="•"/>
      <w:lvlJc w:val="left"/>
      <w:pPr>
        <w:tabs>
          <w:tab w:val="num" w:pos="6480"/>
        </w:tabs>
        <w:ind w:left="6480" w:hanging="360"/>
      </w:pPr>
      <w:rPr>
        <w:rFonts w:ascii="Times New Roman" w:hAnsi="Times New Roman" w:hint="default"/>
      </w:rPr>
    </w:lvl>
  </w:abstractNum>
  <w:abstractNum w:abstractNumId="2">
    <w:nsid w:val="51E33A43"/>
    <w:multiLevelType w:val="hybridMultilevel"/>
    <w:tmpl w:val="C78CBDEC"/>
    <w:lvl w:ilvl="0" w:tplc="7F9852C4">
      <w:start w:val="1"/>
      <w:numFmt w:val="bullet"/>
      <w:lvlText w:val="•"/>
      <w:lvlJc w:val="left"/>
      <w:pPr>
        <w:tabs>
          <w:tab w:val="num" w:pos="720"/>
        </w:tabs>
        <w:ind w:left="720" w:hanging="360"/>
      </w:pPr>
      <w:rPr>
        <w:rFonts w:ascii="Times New Roman" w:hAnsi="Times New Roman" w:hint="default"/>
      </w:rPr>
    </w:lvl>
    <w:lvl w:ilvl="1" w:tplc="B38A2BC4" w:tentative="1">
      <w:start w:val="1"/>
      <w:numFmt w:val="bullet"/>
      <w:lvlText w:val="•"/>
      <w:lvlJc w:val="left"/>
      <w:pPr>
        <w:tabs>
          <w:tab w:val="num" w:pos="1440"/>
        </w:tabs>
        <w:ind w:left="1440" w:hanging="360"/>
      </w:pPr>
      <w:rPr>
        <w:rFonts w:ascii="Times New Roman" w:hAnsi="Times New Roman" w:hint="default"/>
      </w:rPr>
    </w:lvl>
    <w:lvl w:ilvl="2" w:tplc="591AA562" w:tentative="1">
      <w:start w:val="1"/>
      <w:numFmt w:val="bullet"/>
      <w:lvlText w:val="•"/>
      <w:lvlJc w:val="left"/>
      <w:pPr>
        <w:tabs>
          <w:tab w:val="num" w:pos="2160"/>
        </w:tabs>
        <w:ind w:left="2160" w:hanging="360"/>
      </w:pPr>
      <w:rPr>
        <w:rFonts w:ascii="Times New Roman" w:hAnsi="Times New Roman" w:hint="default"/>
      </w:rPr>
    </w:lvl>
    <w:lvl w:ilvl="3" w:tplc="0F3018BE" w:tentative="1">
      <w:start w:val="1"/>
      <w:numFmt w:val="bullet"/>
      <w:lvlText w:val="•"/>
      <w:lvlJc w:val="left"/>
      <w:pPr>
        <w:tabs>
          <w:tab w:val="num" w:pos="2880"/>
        </w:tabs>
        <w:ind w:left="2880" w:hanging="360"/>
      </w:pPr>
      <w:rPr>
        <w:rFonts w:ascii="Times New Roman" w:hAnsi="Times New Roman" w:hint="default"/>
      </w:rPr>
    </w:lvl>
    <w:lvl w:ilvl="4" w:tplc="A1FE1312" w:tentative="1">
      <w:start w:val="1"/>
      <w:numFmt w:val="bullet"/>
      <w:lvlText w:val="•"/>
      <w:lvlJc w:val="left"/>
      <w:pPr>
        <w:tabs>
          <w:tab w:val="num" w:pos="3600"/>
        </w:tabs>
        <w:ind w:left="3600" w:hanging="360"/>
      </w:pPr>
      <w:rPr>
        <w:rFonts w:ascii="Times New Roman" w:hAnsi="Times New Roman" w:hint="default"/>
      </w:rPr>
    </w:lvl>
    <w:lvl w:ilvl="5" w:tplc="04FC8D12" w:tentative="1">
      <w:start w:val="1"/>
      <w:numFmt w:val="bullet"/>
      <w:lvlText w:val="•"/>
      <w:lvlJc w:val="left"/>
      <w:pPr>
        <w:tabs>
          <w:tab w:val="num" w:pos="4320"/>
        </w:tabs>
        <w:ind w:left="4320" w:hanging="360"/>
      </w:pPr>
      <w:rPr>
        <w:rFonts w:ascii="Times New Roman" w:hAnsi="Times New Roman" w:hint="default"/>
      </w:rPr>
    </w:lvl>
    <w:lvl w:ilvl="6" w:tplc="5FC6A912" w:tentative="1">
      <w:start w:val="1"/>
      <w:numFmt w:val="bullet"/>
      <w:lvlText w:val="•"/>
      <w:lvlJc w:val="left"/>
      <w:pPr>
        <w:tabs>
          <w:tab w:val="num" w:pos="5040"/>
        </w:tabs>
        <w:ind w:left="5040" w:hanging="360"/>
      </w:pPr>
      <w:rPr>
        <w:rFonts w:ascii="Times New Roman" w:hAnsi="Times New Roman" w:hint="default"/>
      </w:rPr>
    </w:lvl>
    <w:lvl w:ilvl="7" w:tplc="A0986E24" w:tentative="1">
      <w:start w:val="1"/>
      <w:numFmt w:val="bullet"/>
      <w:lvlText w:val="•"/>
      <w:lvlJc w:val="left"/>
      <w:pPr>
        <w:tabs>
          <w:tab w:val="num" w:pos="5760"/>
        </w:tabs>
        <w:ind w:left="5760" w:hanging="360"/>
      </w:pPr>
      <w:rPr>
        <w:rFonts w:ascii="Times New Roman" w:hAnsi="Times New Roman" w:hint="default"/>
      </w:rPr>
    </w:lvl>
    <w:lvl w:ilvl="8" w:tplc="CEA8B0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57C4561"/>
    <w:multiLevelType w:val="hybridMultilevel"/>
    <w:tmpl w:val="A258974C"/>
    <w:lvl w:ilvl="0" w:tplc="A45A979A">
      <w:start w:val="1"/>
      <w:numFmt w:val="bullet"/>
      <w:lvlText w:val="•"/>
      <w:lvlJc w:val="left"/>
      <w:pPr>
        <w:tabs>
          <w:tab w:val="num" w:pos="720"/>
        </w:tabs>
        <w:ind w:left="720" w:hanging="360"/>
      </w:pPr>
      <w:rPr>
        <w:rFonts w:ascii="Times New Roman" w:hAnsi="Times New Roman" w:hint="default"/>
      </w:rPr>
    </w:lvl>
    <w:lvl w:ilvl="1" w:tplc="9C002C50" w:tentative="1">
      <w:start w:val="1"/>
      <w:numFmt w:val="bullet"/>
      <w:lvlText w:val="•"/>
      <w:lvlJc w:val="left"/>
      <w:pPr>
        <w:tabs>
          <w:tab w:val="num" w:pos="1440"/>
        </w:tabs>
        <w:ind w:left="1440" w:hanging="360"/>
      </w:pPr>
      <w:rPr>
        <w:rFonts w:ascii="Times New Roman" w:hAnsi="Times New Roman" w:hint="default"/>
      </w:rPr>
    </w:lvl>
    <w:lvl w:ilvl="2" w:tplc="5A68D6E8" w:tentative="1">
      <w:start w:val="1"/>
      <w:numFmt w:val="bullet"/>
      <w:lvlText w:val="•"/>
      <w:lvlJc w:val="left"/>
      <w:pPr>
        <w:tabs>
          <w:tab w:val="num" w:pos="2160"/>
        </w:tabs>
        <w:ind w:left="2160" w:hanging="360"/>
      </w:pPr>
      <w:rPr>
        <w:rFonts w:ascii="Times New Roman" w:hAnsi="Times New Roman" w:hint="default"/>
      </w:rPr>
    </w:lvl>
    <w:lvl w:ilvl="3" w:tplc="3336054A" w:tentative="1">
      <w:start w:val="1"/>
      <w:numFmt w:val="bullet"/>
      <w:lvlText w:val="•"/>
      <w:lvlJc w:val="left"/>
      <w:pPr>
        <w:tabs>
          <w:tab w:val="num" w:pos="2880"/>
        </w:tabs>
        <w:ind w:left="2880" w:hanging="360"/>
      </w:pPr>
      <w:rPr>
        <w:rFonts w:ascii="Times New Roman" w:hAnsi="Times New Roman" w:hint="default"/>
      </w:rPr>
    </w:lvl>
    <w:lvl w:ilvl="4" w:tplc="47FAD08C" w:tentative="1">
      <w:start w:val="1"/>
      <w:numFmt w:val="bullet"/>
      <w:lvlText w:val="•"/>
      <w:lvlJc w:val="left"/>
      <w:pPr>
        <w:tabs>
          <w:tab w:val="num" w:pos="3600"/>
        </w:tabs>
        <w:ind w:left="3600" w:hanging="360"/>
      </w:pPr>
      <w:rPr>
        <w:rFonts w:ascii="Times New Roman" w:hAnsi="Times New Roman" w:hint="default"/>
      </w:rPr>
    </w:lvl>
    <w:lvl w:ilvl="5" w:tplc="0F28F48E" w:tentative="1">
      <w:start w:val="1"/>
      <w:numFmt w:val="bullet"/>
      <w:lvlText w:val="•"/>
      <w:lvlJc w:val="left"/>
      <w:pPr>
        <w:tabs>
          <w:tab w:val="num" w:pos="4320"/>
        </w:tabs>
        <w:ind w:left="4320" w:hanging="360"/>
      </w:pPr>
      <w:rPr>
        <w:rFonts w:ascii="Times New Roman" w:hAnsi="Times New Roman" w:hint="default"/>
      </w:rPr>
    </w:lvl>
    <w:lvl w:ilvl="6" w:tplc="8CBA25D8" w:tentative="1">
      <w:start w:val="1"/>
      <w:numFmt w:val="bullet"/>
      <w:lvlText w:val="•"/>
      <w:lvlJc w:val="left"/>
      <w:pPr>
        <w:tabs>
          <w:tab w:val="num" w:pos="5040"/>
        </w:tabs>
        <w:ind w:left="5040" w:hanging="360"/>
      </w:pPr>
      <w:rPr>
        <w:rFonts w:ascii="Times New Roman" w:hAnsi="Times New Roman" w:hint="default"/>
      </w:rPr>
    </w:lvl>
    <w:lvl w:ilvl="7" w:tplc="1EB469EE" w:tentative="1">
      <w:start w:val="1"/>
      <w:numFmt w:val="bullet"/>
      <w:lvlText w:val="•"/>
      <w:lvlJc w:val="left"/>
      <w:pPr>
        <w:tabs>
          <w:tab w:val="num" w:pos="5760"/>
        </w:tabs>
        <w:ind w:left="5760" w:hanging="360"/>
      </w:pPr>
      <w:rPr>
        <w:rFonts w:ascii="Times New Roman" w:hAnsi="Times New Roman" w:hint="default"/>
      </w:rPr>
    </w:lvl>
    <w:lvl w:ilvl="8" w:tplc="56FC958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1017581"/>
    <w:multiLevelType w:val="hybridMultilevel"/>
    <w:tmpl w:val="3B3A6E7C"/>
    <w:lvl w:ilvl="0" w:tplc="FAD0BB4E">
      <w:start w:val="1"/>
      <w:numFmt w:val="bullet"/>
      <w:lvlText w:val="•"/>
      <w:lvlJc w:val="left"/>
      <w:pPr>
        <w:tabs>
          <w:tab w:val="num" w:pos="720"/>
        </w:tabs>
        <w:ind w:left="720" w:hanging="360"/>
      </w:pPr>
      <w:rPr>
        <w:rFonts w:ascii="Times New Roman" w:hAnsi="Times New Roman" w:hint="default"/>
      </w:rPr>
    </w:lvl>
    <w:lvl w:ilvl="1" w:tplc="3E280966" w:tentative="1">
      <w:start w:val="1"/>
      <w:numFmt w:val="bullet"/>
      <w:lvlText w:val="•"/>
      <w:lvlJc w:val="left"/>
      <w:pPr>
        <w:tabs>
          <w:tab w:val="num" w:pos="1440"/>
        </w:tabs>
        <w:ind w:left="1440" w:hanging="360"/>
      </w:pPr>
      <w:rPr>
        <w:rFonts w:ascii="Times New Roman" w:hAnsi="Times New Roman" w:hint="default"/>
      </w:rPr>
    </w:lvl>
    <w:lvl w:ilvl="2" w:tplc="F228A272" w:tentative="1">
      <w:start w:val="1"/>
      <w:numFmt w:val="bullet"/>
      <w:lvlText w:val="•"/>
      <w:lvlJc w:val="left"/>
      <w:pPr>
        <w:tabs>
          <w:tab w:val="num" w:pos="2160"/>
        </w:tabs>
        <w:ind w:left="2160" w:hanging="360"/>
      </w:pPr>
      <w:rPr>
        <w:rFonts w:ascii="Times New Roman" w:hAnsi="Times New Roman" w:hint="default"/>
      </w:rPr>
    </w:lvl>
    <w:lvl w:ilvl="3" w:tplc="5E124614" w:tentative="1">
      <w:start w:val="1"/>
      <w:numFmt w:val="bullet"/>
      <w:lvlText w:val="•"/>
      <w:lvlJc w:val="left"/>
      <w:pPr>
        <w:tabs>
          <w:tab w:val="num" w:pos="2880"/>
        </w:tabs>
        <w:ind w:left="2880" w:hanging="360"/>
      </w:pPr>
      <w:rPr>
        <w:rFonts w:ascii="Times New Roman" w:hAnsi="Times New Roman" w:hint="default"/>
      </w:rPr>
    </w:lvl>
    <w:lvl w:ilvl="4" w:tplc="C0F2A628" w:tentative="1">
      <w:start w:val="1"/>
      <w:numFmt w:val="bullet"/>
      <w:lvlText w:val="•"/>
      <w:lvlJc w:val="left"/>
      <w:pPr>
        <w:tabs>
          <w:tab w:val="num" w:pos="3600"/>
        </w:tabs>
        <w:ind w:left="3600" w:hanging="360"/>
      </w:pPr>
      <w:rPr>
        <w:rFonts w:ascii="Times New Roman" w:hAnsi="Times New Roman" w:hint="default"/>
      </w:rPr>
    </w:lvl>
    <w:lvl w:ilvl="5" w:tplc="C0EA490E" w:tentative="1">
      <w:start w:val="1"/>
      <w:numFmt w:val="bullet"/>
      <w:lvlText w:val="•"/>
      <w:lvlJc w:val="left"/>
      <w:pPr>
        <w:tabs>
          <w:tab w:val="num" w:pos="4320"/>
        </w:tabs>
        <w:ind w:left="4320" w:hanging="360"/>
      </w:pPr>
      <w:rPr>
        <w:rFonts w:ascii="Times New Roman" w:hAnsi="Times New Roman" w:hint="default"/>
      </w:rPr>
    </w:lvl>
    <w:lvl w:ilvl="6" w:tplc="FA2280F0" w:tentative="1">
      <w:start w:val="1"/>
      <w:numFmt w:val="bullet"/>
      <w:lvlText w:val="•"/>
      <w:lvlJc w:val="left"/>
      <w:pPr>
        <w:tabs>
          <w:tab w:val="num" w:pos="5040"/>
        </w:tabs>
        <w:ind w:left="5040" w:hanging="360"/>
      </w:pPr>
      <w:rPr>
        <w:rFonts w:ascii="Times New Roman" w:hAnsi="Times New Roman" w:hint="default"/>
      </w:rPr>
    </w:lvl>
    <w:lvl w:ilvl="7" w:tplc="FC8AC970" w:tentative="1">
      <w:start w:val="1"/>
      <w:numFmt w:val="bullet"/>
      <w:lvlText w:val="•"/>
      <w:lvlJc w:val="left"/>
      <w:pPr>
        <w:tabs>
          <w:tab w:val="num" w:pos="5760"/>
        </w:tabs>
        <w:ind w:left="5760" w:hanging="360"/>
      </w:pPr>
      <w:rPr>
        <w:rFonts w:ascii="Times New Roman" w:hAnsi="Times New Roman" w:hint="default"/>
      </w:rPr>
    </w:lvl>
    <w:lvl w:ilvl="8" w:tplc="7F46006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3B0302"/>
    <w:multiLevelType w:val="hybridMultilevel"/>
    <w:tmpl w:val="4872CAF2"/>
    <w:lvl w:ilvl="0" w:tplc="4F7800D8">
      <w:start w:val="1"/>
      <w:numFmt w:val="bullet"/>
      <w:lvlText w:val="•"/>
      <w:lvlJc w:val="left"/>
      <w:pPr>
        <w:tabs>
          <w:tab w:val="num" w:pos="720"/>
        </w:tabs>
        <w:ind w:left="720" w:hanging="360"/>
      </w:pPr>
      <w:rPr>
        <w:rFonts w:ascii="Times New Roman" w:hAnsi="Times New Roman" w:hint="default"/>
      </w:rPr>
    </w:lvl>
    <w:lvl w:ilvl="1" w:tplc="D57450DC" w:tentative="1">
      <w:start w:val="1"/>
      <w:numFmt w:val="bullet"/>
      <w:lvlText w:val="•"/>
      <w:lvlJc w:val="left"/>
      <w:pPr>
        <w:tabs>
          <w:tab w:val="num" w:pos="1440"/>
        </w:tabs>
        <w:ind w:left="1440" w:hanging="360"/>
      </w:pPr>
      <w:rPr>
        <w:rFonts w:ascii="Times New Roman" w:hAnsi="Times New Roman" w:hint="default"/>
      </w:rPr>
    </w:lvl>
    <w:lvl w:ilvl="2" w:tplc="6E066216" w:tentative="1">
      <w:start w:val="1"/>
      <w:numFmt w:val="bullet"/>
      <w:lvlText w:val="•"/>
      <w:lvlJc w:val="left"/>
      <w:pPr>
        <w:tabs>
          <w:tab w:val="num" w:pos="2160"/>
        </w:tabs>
        <w:ind w:left="2160" w:hanging="360"/>
      </w:pPr>
      <w:rPr>
        <w:rFonts w:ascii="Times New Roman" w:hAnsi="Times New Roman" w:hint="default"/>
      </w:rPr>
    </w:lvl>
    <w:lvl w:ilvl="3" w:tplc="8000FED6" w:tentative="1">
      <w:start w:val="1"/>
      <w:numFmt w:val="bullet"/>
      <w:lvlText w:val="•"/>
      <w:lvlJc w:val="left"/>
      <w:pPr>
        <w:tabs>
          <w:tab w:val="num" w:pos="2880"/>
        </w:tabs>
        <w:ind w:left="2880" w:hanging="360"/>
      </w:pPr>
      <w:rPr>
        <w:rFonts w:ascii="Times New Roman" w:hAnsi="Times New Roman" w:hint="default"/>
      </w:rPr>
    </w:lvl>
    <w:lvl w:ilvl="4" w:tplc="1024BAFC" w:tentative="1">
      <w:start w:val="1"/>
      <w:numFmt w:val="bullet"/>
      <w:lvlText w:val="•"/>
      <w:lvlJc w:val="left"/>
      <w:pPr>
        <w:tabs>
          <w:tab w:val="num" w:pos="3600"/>
        </w:tabs>
        <w:ind w:left="3600" w:hanging="360"/>
      </w:pPr>
      <w:rPr>
        <w:rFonts w:ascii="Times New Roman" w:hAnsi="Times New Roman" w:hint="default"/>
      </w:rPr>
    </w:lvl>
    <w:lvl w:ilvl="5" w:tplc="E53E28EE" w:tentative="1">
      <w:start w:val="1"/>
      <w:numFmt w:val="bullet"/>
      <w:lvlText w:val="•"/>
      <w:lvlJc w:val="left"/>
      <w:pPr>
        <w:tabs>
          <w:tab w:val="num" w:pos="4320"/>
        </w:tabs>
        <w:ind w:left="4320" w:hanging="360"/>
      </w:pPr>
      <w:rPr>
        <w:rFonts w:ascii="Times New Roman" w:hAnsi="Times New Roman" w:hint="default"/>
      </w:rPr>
    </w:lvl>
    <w:lvl w:ilvl="6" w:tplc="A8FA1404" w:tentative="1">
      <w:start w:val="1"/>
      <w:numFmt w:val="bullet"/>
      <w:lvlText w:val="•"/>
      <w:lvlJc w:val="left"/>
      <w:pPr>
        <w:tabs>
          <w:tab w:val="num" w:pos="5040"/>
        </w:tabs>
        <w:ind w:left="5040" w:hanging="360"/>
      </w:pPr>
      <w:rPr>
        <w:rFonts w:ascii="Times New Roman" w:hAnsi="Times New Roman" w:hint="default"/>
      </w:rPr>
    </w:lvl>
    <w:lvl w:ilvl="7" w:tplc="58008506" w:tentative="1">
      <w:start w:val="1"/>
      <w:numFmt w:val="bullet"/>
      <w:lvlText w:val="•"/>
      <w:lvlJc w:val="left"/>
      <w:pPr>
        <w:tabs>
          <w:tab w:val="num" w:pos="5760"/>
        </w:tabs>
        <w:ind w:left="5760" w:hanging="360"/>
      </w:pPr>
      <w:rPr>
        <w:rFonts w:ascii="Times New Roman" w:hAnsi="Times New Roman" w:hint="default"/>
      </w:rPr>
    </w:lvl>
    <w:lvl w:ilvl="8" w:tplc="CA4A331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300CD"/>
    <w:rsid w:val="000E0C2C"/>
    <w:rsid w:val="00241BDE"/>
    <w:rsid w:val="003B4EA5"/>
    <w:rsid w:val="004E7852"/>
    <w:rsid w:val="008E2BAA"/>
    <w:rsid w:val="00A9636A"/>
    <w:rsid w:val="00B138BD"/>
    <w:rsid w:val="00EE6A11"/>
    <w:rsid w:val="00F3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300CD"/>
    <w:pPr>
      <w:spacing w:after="0" w:line="240" w:lineRule="auto"/>
    </w:pPr>
    <w:rPr>
      <w:rFonts w:eastAsiaTheme="minorHAnsi"/>
      <w:lang w:eastAsia="en-US"/>
    </w:rPr>
  </w:style>
  <w:style w:type="character" w:styleId="a5">
    <w:name w:val="Hyperlink"/>
    <w:basedOn w:val="a0"/>
    <w:uiPriority w:val="99"/>
    <w:unhideWhenUsed/>
    <w:rsid w:val="00F300CD"/>
    <w:rPr>
      <w:color w:val="0000FF" w:themeColor="hyperlink"/>
      <w:u w:val="single"/>
    </w:rPr>
  </w:style>
  <w:style w:type="character" w:customStyle="1" w:styleId="y2iqfc">
    <w:name w:val="y2iqfc"/>
    <w:basedOn w:val="a0"/>
    <w:rsid w:val="00F300CD"/>
  </w:style>
  <w:style w:type="table" w:styleId="a6">
    <w:name w:val="Table Grid"/>
    <w:basedOn w:val="a1"/>
    <w:uiPriority w:val="59"/>
    <w:rsid w:val="00241B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241BDE"/>
    <w:rPr>
      <w:rFonts w:eastAsiaTheme="minorHAnsi"/>
      <w:lang w:eastAsia="en-US"/>
    </w:rPr>
  </w:style>
  <w:style w:type="paragraph" w:styleId="a7">
    <w:name w:val="Balloon Text"/>
    <w:basedOn w:val="a"/>
    <w:link w:val="a8"/>
    <w:uiPriority w:val="99"/>
    <w:semiHidden/>
    <w:unhideWhenUsed/>
    <w:rsid w:val="00241B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1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811717">
      <w:bodyDiv w:val="1"/>
      <w:marLeft w:val="0"/>
      <w:marRight w:val="0"/>
      <w:marTop w:val="0"/>
      <w:marBottom w:val="0"/>
      <w:divBdr>
        <w:top w:val="none" w:sz="0" w:space="0" w:color="auto"/>
        <w:left w:val="none" w:sz="0" w:space="0" w:color="auto"/>
        <w:bottom w:val="none" w:sz="0" w:space="0" w:color="auto"/>
        <w:right w:val="none" w:sz="0" w:space="0" w:color="auto"/>
      </w:divBdr>
      <w:divsChild>
        <w:div w:id="2064255639">
          <w:marLeft w:val="547"/>
          <w:marRight w:val="0"/>
          <w:marTop w:val="0"/>
          <w:marBottom w:val="0"/>
          <w:divBdr>
            <w:top w:val="none" w:sz="0" w:space="0" w:color="auto"/>
            <w:left w:val="none" w:sz="0" w:space="0" w:color="auto"/>
            <w:bottom w:val="none" w:sz="0" w:space="0" w:color="auto"/>
            <w:right w:val="none" w:sz="0" w:space="0" w:color="auto"/>
          </w:divBdr>
        </w:div>
      </w:divsChild>
    </w:div>
    <w:div w:id="1253664487">
      <w:bodyDiv w:val="1"/>
      <w:marLeft w:val="0"/>
      <w:marRight w:val="0"/>
      <w:marTop w:val="0"/>
      <w:marBottom w:val="0"/>
      <w:divBdr>
        <w:top w:val="none" w:sz="0" w:space="0" w:color="auto"/>
        <w:left w:val="none" w:sz="0" w:space="0" w:color="auto"/>
        <w:bottom w:val="none" w:sz="0" w:space="0" w:color="auto"/>
        <w:right w:val="none" w:sz="0" w:space="0" w:color="auto"/>
      </w:divBdr>
      <w:divsChild>
        <w:div w:id="1228766022">
          <w:marLeft w:val="547"/>
          <w:marRight w:val="0"/>
          <w:marTop w:val="0"/>
          <w:marBottom w:val="0"/>
          <w:divBdr>
            <w:top w:val="none" w:sz="0" w:space="0" w:color="auto"/>
            <w:left w:val="none" w:sz="0" w:space="0" w:color="auto"/>
            <w:bottom w:val="none" w:sz="0" w:space="0" w:color="auto"/>
            <w:right w:val="none" w:sz="0" w:space="0" w:color="auto"/>
          </w:divBdr>
        </w:div>
      </w:divsChild>
    </w:div>
    <w:div w:id="1302804303">
      <w:bodyDiv w:val="1"/>
      <w:marLeft w:val="0"/>
      <w:marRight w:val="0"/>
      <w:marTop w:val="0"/>
      <w:marBottom w:val="0"/>
      <w:divBdr>
        <w:top w:val="none" w:sz="0" w:space="0" w:color="auto"/>
        <w:left w:val="none" w:sz="0" w:space="0" w:color="auto"/>
        <w:bottom w:val="none" w:sz="0" w:space="0" w:color="auto"/>
        <w:right w:val="none" w:sz="0" w:space="0" w:color="auto"/>
      </w:divBdr>
      <w:divsChild>
        <w:div w:id="1179659259">
          <w:marLeft w:val="547"/>
          <w:marRight w:val="0"/>
          <w:marTop w:val="0"/>
          <w:marBottom w:val="0"/>
          <w:divBdr>
            <w:top w:val="none" w:sz="0" w:space="0" w:color="auto"/>
            <w:left w:val="none" w:sz="0" w:space="0" w:color="auto"/>
            <w:bottom w:val="none" w:sz="0" w:space="0" w:color="auto"/>
            <w:right w:val="none" w:sz="0" w:space="0" w:color="auto"/>
          </w:divBdr>
        </w:div>
      </w:divsChild>
    </w:div>
    <w:div w:id="1441418401">
      <w:bodyDiv w:val="1"/>
      <w:marLeft w:val="0"/>
      <w:marRight w:val="0"/>
      <w:marTop w:val="0"/>
      <w:marBottom w:val="0"/>
      <w:divBdr>
        <w:top w:val="none" w:sz="0" w:space="0" w:color="auto"/>
        <w:left w:val="none" w:sz="0" w:space="0" w:color="auto"/>
        <w:bottom w:val="none" w:sz="0" w:space="0" w:color="auto"/>
        <w:right w:val="none" w:sz="0" w:space="0" w:color="auto"/>
      </w:divBdr>
      <w:divsChild>
        <w:div w:id="764812149">
          <w:marLeft w:val="547"/>
          <w:marRight w:val="0"/>
          <w:marTop w:val="0"/>
          <w:marBottom w:val="0"/>
          <w:divBdr>
            <w:top w:val="none" w:sz="0" w:space="0" w:color="auto"/>
            <w:left w:val="none" w:sz="0" w:space="0" w:color="auto"/>
            <w:bottom w:val="none" w:sz="0" w:space="0" w:color="auto"/>
            <w:right w:val="none" w:sz="0" w:space="0" w:color="auto"/>
          </w:divBdr>
        </w:div>
      </w:divsChild>
    </w:div>
    <w:div w:id="1549300231">
      <w:bodyDiv w:val="1"/>
      <w:marLeft w:val="0"/>
      <w:marRight w:val="0"/>
      <w:marTop w:val="0"/>
      <w:marBottom w:val="0"/>
      <w:divBdr>
        <w:top w:val="none" w:sz="0" w:space="0" w:color="auto"/>
        <w:left w:val="none" w:sz="0" w:space="0" w:color="auto"/>
        <w:bottom w:val="none" w:sz="0" w:space="0" w:color="auto"/>
        <w:right w:val="none" w:sz="0" w:space="0" w:color="auto"/>
      </w:divBdr>
      <w:divsChild>
        <w:div w:id="1797521887">
          <w:marLeft w:val="0"/>
          <w:marRight w:val="0"/>
          <w:marTop w:val="0"/>
          <w:marBottom w:val="0"/>
          <w:divBdr>
            <w:top w:val="none" w:sz="0" w:space="0" w:color="auto"/>
            <w:left w:val="none" w:sz="0" w:space="0" w:color="auto"/>
            <w:bottom w:val="none" w:sz="0" w:space="0" w:color="auto"/>
            <w:right w:val="none" w:sz="0" w:space="0" w:color="auto"/>
          </w:divBdr>
        </w:div>
      </w:divsChild>
    </w:div>
    <w:div w:id="1882014970">
      <w:bodyDiv w:val="1"/>
      <w:marLeft w:val="0"/>
      <w:marRight w:val="0"/>
      <w:marTop w:val="0"/>
      <w:marBottom w:val="0"/>
      <w:divBdr>
        <w:top w:val="none" w:sz="0" w:space="0" w:color="auto"/>
        <w:left w:val="none" w:sz="0" w:space="0" w:color="auto"/>
        <w:bottom w:val="none" w:sz="0" w:space="0" w:color="auto"/>
        <w:right w:val="none" w:sz="0" w:space="0" w:color="auto"/>
      </w:divBdr>
      <w:divsChild>
        <w:div w:id="561523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ytekova89@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2022\Desktop\2023-24\&#1072;&#1096;&#1099;&#1082;%20&#1089;&#1072;&#1073;&#1072;&#1082;%202024\&#1085;&#1077;&#1092;&#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2022\Desktop\2023-24\&#1072;&#1096;&#1099;&#1082;%20&#1089;&#1072;&#1073;&#1072;&#1082;%202024\&#1085;&#1077;&#1092;&#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Лист1!$G$4</c:f>
              <c:strCache>
                <c:ptCount val="1"/>
                <c:pt idx="0">
                  <c:v>2023 ж</c:v>
                </c:pt>
              </c:strCache>
            </c:strRef>
          </c:tx>
          <c:explosion val="25"/>
          <c:dLbls>
            <c:dLbl>
              <c:idx val="0"/>
              <c:layout>
                <c:manualLayout>
                  <c:x val="1.0073381452318463E-2"/>
                  <c:y val="0.10909667541557538"/>
                </c:manualLayout>
              </c:layout>
              <c:tx>
                <c:rich>
                  <a:bodyPr/>
                  <a:lstStyle/>
                  <a:p>
                    <a:r>
                      <a:rPr lang="ru-RU"/>
                      <a:t>Қашаған ; 18,2 млн т</a:t>
                    </a:r>
                  </a:p>
                </c:rich>
              </c:tx>
              <c:showVal val="1"/>
              <c:showCatName val="1"/>
            </c:dLbl>
            <c:dLbl>
              <c:idx val="1"/>
              <c:layout>
                <c:manualLayout>
                  <c:x val="0.12156572615923204"/>
                  <c:y val="-3.8888888888888892E-3"/>
                </c:manualLayout>
              </c:layout>
              <c:tx>
                <c:rich>
                  <a:bodyPr/>
                  <a:lstStyle/>
                  <a:p>
                    <a:r>
                      <a:rPr lang="ru-RU"/>
                      <a:t>Теңіз; 27,9 млн т</a:t>
                    </a:r>
                  </a:p>
                </c:rich>
              </c:tx>
              <c:showVal val="1"/>
              <c:showCatName val="1"/>
            </c:dLbl>
            <c:dLbl>
              <c:idx val="2"/>
              <c:tx>
                <c:rich>
                  <a:bodyPr/>
                  <a:lstStyle/>
                  <a:p>
                    <a:r>
                      <a:rPr lang="ru-RU"/>
                      <a:t>Қарашығанақ; 20,9 млн т</a:t>
                    </a:r>
                  </a:p>
                </c:rich>
              </c:tx>
              <c:showVal val="1"/>
              <c:showCatName val="1"/>
            </c:dLbl>
            <c:showVal val="1"/>
            <c:showCatName val="1"/>
            <c:showLeaderLines val="1"/>
          </c:dLbls>
          <c:cat>
            <c:strRef>
              <c:f>Лист1!$F$5:$F$7</c:f>
              <c:strCache>
                <c:ptCount val="3"/>
                <c:pt idx="0">
                  <c:v>Қашаған </c:v>
                </c:pt>
                <c:pt idx="1">
                  <c:v>Теңіз</c:v>
                </c:pt>
                <c:pt idx="2">
                  <c:v>Қарашығанақ</c:v>
                </c:pt>
              </c:strCache>
            </c:strRef>
          </c:cat>
          <c:val>
            <c:numRef>
              <c:f>Лист1!$G$5:$G$7</c:f>
              <c:numCache>
                <c:formatCode>General</c:formatCode>
                <c:ptCount val="3"/>
                <c:pt idx="0">
                  <c:v>18.2</c:v>
                </c:pt>
                <c:pt idx="1">
                  <c:v>27.9</c:v>
                </c:pt>
                <c:pt idx="2">
                  <c:v>20.9</c:v>
                </c:pt>
              </c:numCache>
            </c:numRef>
          </c:val>
        </c:ser>
        <c:dLbls>
          <c:showVal val="1"/>
          <c:showCatName val="1"/>
        </c:dLbls>
        <c:firstSliceAng val="0"/>
      </c:pieChart>
    </c:plotArea>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Лист1!$N$4</c:f>
              <c:strCache>
                <c:ptCount val="1"/>
                <c:pt idx="0">
                  <c:v>2010 ж</c:v>
                </c:pt>
              </c:strCache>
            </c:strRef>
          </c:tx>
          <c:explosion val="25"/>
          <c:dLbls>
            <c:dLbl>
              <c:idx val="0"/>
              <c:layout>
                <c:manualLayout>
                  <c:x val="3.9588035870516201E-2"/>
                  <c:y val="5.8153251676873727E-2"/>
                </c:manualLayout>
              </c:layout>
              <c:tx>
                <c:rich>
                  <a:bodyPr/>
                  <a:lstStyle/>
                  <a:p>
                    <a:r>
                      <a:rPr lang="ru-RU"/>
                      <a:t>Қашаған ; 22 млн т</a:t>
                    </a:r>
                  </a:p>
                </c:rich>
              </c:tx>
              <c:showVal val="1"/>
              <c:showCatName val="1"/>
            </c:dLbl>
            <c:dLbl>
              <c:idx val="1"/>
              <c:layout>
                <c:manualLayout>
                  <c:x val="-4.8221675415573047E-2"/>
                  <c:y val="-0.1115777194517352"/>
                </c:manualLayout>
              </c:layout>
              <c:tx>
                <c:rich>
                  <a:bodyPr/>
                  <a:lstStyle/>
                  <a:p>
                    <a:r>
                      <a:rPr lang="ru-RU"/>
                      <a:t>Теңіз; 26 млн т</a:t>
                    </a:r>
                  </a:p>
                </c:rich>
              </c:tx>
              <c:showVal val="1"/>
              <c:showCatName val="1"/>
            </c:dLbl>
            <c:dLbl>
              <c:idx val="2"/>
              <c:tx>
                <c:rich>
                  <a:bodyPr/>
                  <a:lstStyle/>
                  <a:p>
                    <a:r>
                      <a:rPr lang="ru-RU"/>
                      <a:t>Қарашығанақ; 10 млн т</a:t>
                    </a:r>
                  </a:p>
                </c:rich>
              </c:tx>
              <c:showVal val="1"/>
              <c:showCatName val="1"/>
            </c:dLbl>
            <c:showVal val="1"/>
            <c:showCatName val="1"/>
            <c:showLeaderLines val="1"/>
          </c:dLbls>
          <c:cat>
            <c:strRef>
              <c:f>Лист1!$M$5:$M$7</c:f>
              <c:strCache>
                <c:ptCount val="3"/>
                <c:pt idx="0">
                  <c:v>Қашаған </c:v>
                </c:pt>
                <c:pt idx="1">
                  <c:v>Теңіз</c:v>
                </c:pt>
                <c:pt idx="2">
                  <c:v>Қарашығанақ</c:v>
                </c:pt>
              </c:strCache>
            </c:strRef>
          </c:cat>
          <c:val>
            <c:numRef>
              <c:f>Лист1!$N$5:$N$7</c:f>
              <c:numCache>
                <c:formatCode>General</c:formatCode>
                <c:ptCount val="3"/>
                <c:pt idx="0">
                  <c:v>22</c:v>
                </c:pt>
                <c:pt idx="1">
                  <c:v>26</c:v>
                </c:pt>
                <c:pt idx="2">
                  <c:v>10</c:v>
                </c:pt>
              </c:numCache>
            </c:numRef>
          </c:val>
        </c:ser>
        <c:dLbls>
          <c:showVal val="1"/>
          <c:showCatName val="1"/>
        </c:dLbls>
        <c:firstSliceAng val="0"/>
      </c:pieChart>
    </c:plotArea>
    <c:plotVisOnly val="1"/>
  </c:chart>
  <c:txPr>
    <a:bodyPr/>
    <a:lstStyle/>
    <a:p>
      <a:pPr>
        <a:defRPr sz="11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4C0B-571B-4626-8347-75FDD090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admin-2022</dc:creator>
  <cp:keywords/>
  <dc:description/>
  <cp:lastModifiedBy>admin-2022</cp:lastModifiedBy>
  <cp:revision>5</cp:revision>
  <dcterms:created xsi:type="dcterms:W3CDTF">2025-02-12T09:58:00Z</dcterms:created>
  <dcterms:modified xsi:type="dcterms:W3CDTF">2025-02-17T10:08:00Z</dcterms:modified>
</cp:coreProperties>
</file>