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A0" w:rsidRPr="009638D2" w:rsidRDefault="001E17A0" w:rsidP="001E17A0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КГУ «Школа-лицей 6»                   </w:t>
      </w:r>
      <w:r w:rsidRPr="005B18EF">
        <w:rPr>
          <w:rFonts w:ascii="Times New Roman" w:hAnsi="Times New Roman"/>
          <w:sz w:val="24"/>
          <w:szCs w:val="24"/>
        </w:rPr>
        <w:t xml:space="preserve">КСП по математике </w:t>
      </w:r>
      <w:r>
        <w:rPr>
          <w:rFonts w:ascii="Times New Roman" w:hAnsi="Times New Roman"/>
          <w:sz w:val="24"/>
          <w:szCs w:val="24"/>
        </w:rPr>
        <w:t>Урок №2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3"/>
        <w:gridCol w:w="1596"/>
        <w:gridCol w:w="142"/>
        <w:gridCol w:w="1843"/>
        <w:gridCol w:w="672"/>
        <w:gridCol w:w="1738"/>
        <w:gridCol w:w="1843"/>
        <w:gridCol w:w="1417"/>
      </w:tblGrid>
      <w:tr w:rsidR="001E17A0" w:rsidRPr="00490CA6" w:rsidTr="00AB4E92">
        <w:tc>
          <w:tcPr>
            <w:tcW w:w="3544" w:type="dxa"/>
            <w:gridSpan w:val="4"/>
          </w:tcPr>
          <w:p w:rsidR="001E17A0" w:rsidRPr="00490CA6" w:rsidRDefault="001E17A0" w:rsidP="0095533C">
            <w:pPr>
              <w:pStyle w:val="Default"/>
            </w:pPr>
            <w:r w:rsidRPr="00490CA6">
              <w:rPr>
                <w:b/>
                <w:bCs/>
              </w:rPr>
              <w:t xml:space="preserve">Раздел долгосрочного плана: </w:t>
            </w:r>
          </w:p>
        </w:tc>
        <w:tc>
          <w:tcPr>
            <w:tcW w:w="7513" w:type="dxa"/>
            <w:gridSpan w:val="5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0CA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90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Введение в</w:t>
            </w:r>
            <w:r w:rsidRPr="00490CA6">
              <w:rPr>
                <w:rFonts w:ascii="Times New Roman" w:hAnsi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</w:tr>
      <w:tr w:rsidR="001E17A0" w:rsidRPr="00490CA6" w:rsidTr="00AB4E92">
        <w:tc>
          <w:tcPr>
            <w:tcW w:w="1806" w:type="dxa"/>
            <w:gridSpan w:val="2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51" w:type="dxa"/>
            <w:gridSpan w:val="7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05.09.2023г.</w:t>
            </w:r>
          </w:p>
        </w:tc>
      </w:tr>
      <w:tr w:rsidR="001E17A0" w:rsidRPr="00490CA6" w:rsidTr="00AB4E92">
        <w:tc>
          <w:tcPr>
            <w:tcW w:w="1806" w:type="dxa"/>
            <w:gridSpan w:val="2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9251" w:type="dxa"/>
            <w:gridSpan w:val="7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1E17A0" w:rsidRPr="00490CA6" w:rsidTr="00AB4E92">
        <w:tc>
          <w:tcPr>
            <w:tcW w:w="1806" w:type="dxa"/>
            <w:gridSpan w:val="2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Класс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4253" w:type="dxa"/>
            <w:gridSpan w:val="4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998" w:type="dxa"/>
            <w:gridSpan w:val="3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1E17A0" w:rsidRPr="00490CA6" w:rsidTr="00AB4E92">
        <w:tc>
          <w:tcPr>
            <w:tcW w:w="1806" w:type="dxa"/>
            <w:gridSpan w:val="2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9251" w:type="dxa"/>
            <w:gridSpan w:val="7"/>
          </w:tcPr>
          <w:p w:rsidR="001E17A0" w:rsidRPr="00B0582C" w:rsidRDefault="001E17A0" w:rsidP="0095533C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Сравнение групп предметов/Моя семья</w:t>
            </w:r>
          </w:p>
        </w:tc>
      </w:tr>
      <w:tr w:rsidR="001E17A0" w:rsidRPr="00490CA6" w:rsidTr="00AB4E92">
        <w:tc>
          <w:tcPr>
            <w:tcW w:w="3402" w:type="dxa"/>
            <w:gridSpan w:val="3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Цели обучения, которые достигаются на данном уроке (ссылка на учебную программу) </w:t>
            </w:r>
          </w:p>
        </w:tc>
        <w:tc>
          <w:tcPr>
            <w:tcW w:w="7655" w:type="dxa"/>
            <w:gridSpan w:val="6"/>
          </w:tcPr>
          <w:p w:rsidR="001E17A0" w:rsidRPr="0087022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222">
              <w:rPr>
                <w:rFonts w:ascii="Times New Roman" w:hAnsi="Times New Roman"/>
                <w:sz w:val="24"/>
                <w:szCs w:val="24"/>
              </w:rPr>
              <w:t>1.5.1.2</w:t>
            </w:r>
            <w:proofErr w:type="gramStart"/>
            <w:r w:rsidRPr="00870222">
              <w:rPr>
                <w:rFonts w:ascii="Times New Roman" w:hAnsi="Times New Roman"/>
                <w:sz w:val="24"/>
                <w:szCs w:val="24"/>
              </w:rPr>
              <w:t xml:space="preserve"> **И</w:t>
            </w:r>
            <w:proofErr w:type="gramEnd"/>
            <w:r w:rsidRPr="00870222">
              <w:rPr>
                <w:rFonts w:ascii="Times New Roman" w:hAnsi="Times New Roman"/>
                <w:sz w:val="24"/>
                <w:szCs w:val="24"/>
              </w:rPr>
              <w:t>спользовать понятия: больше, меньше, равно, столько же, на несколько</w:t>
            </w:r>
          </w:p>
          <w:p w:rsidR="001E17A0" w:rsidRPr="0087022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222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  <w:proofErr w:type="gramStart"/>
            <w:r w:rsidRPr="00870222">
              <w:rPr>
                <w:rFonts w:ascii="Times New Roman" w:hAnsi="Times New Roman"/>
                <w:sz w:val="24"/>
                <w:szCs w:val="24"/>
              </w:rPr>
              <w:t>больше/меньше, длиннее, короче, тяжелее, легче, дороже, дешевле, цена</w:t>
            </w:r>
            <w:proofErr w:type="gramEnd"/>
            <w:r w:rsidRPr="008702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7A0" w:rsidRPr="0087022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222">
              <w:rPr>
                <w:rFonts w:ascii="Times New Roman" w:hAnsi="Times New Roman"/>
                <w:sz w:val="24"/>
                <w:szCs w:val="24"/>
              </w:rPr>
              <w:t>1.5.2.3</w:t>
            </w:r>
            <w:proofErr w:type="gramStart"/>
            <w:r w:rsidRPr="0087022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70222">
              <w:rPr>
                <w:rFonts w:ascii="Times New Roman" w:hAnsi="Times New Roman"/>
                <w:sz w:val="24"/>
                <w:szCs w:val="24"/>
              </w:rPr>
              <w:t>спользовать числовой луч для иллюстрации сложения и вычитания чисел,</w:t>
            </w:r>
          </w:p>
          <w:p w:rsidR="001E17A0" w:rsidRPr="0087022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222">
              <w:rPr>
                <w:rFonts w:ascii="Times New Roman" w:hAnsi="Times New Roman"/>
                <w:sz w:val="24"/>
                <w:szCs w:val="24"/>
              </w:rPr>
              <w:t>сравнения чисел (больше/меньше), чисел соседей, числовых интервалов и</w:t>
            </w:r>
          </w:p>
          <w:p w:rsidR="001E17A0" w:rsidRPr="0087022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222">
              <w:rPr>
                <w:rFonts w:ascii="Times New Roman" w:hAnsi="Times New Roman"/>
                <w:sz w:val="24"/>
                <w:szCs w:val="24"/>
              </w:rPr>
              <w:t>последовательности чисел.</w:t>
            </w:r>
          </w:p>
          <w:p w:rsidR="001E17A0" w:rsidRPr="0087022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0222">
              <w:rPr>
                <w:rFonts w:ascii="Times New Roman" w:hAnsi="Times New Roman"/>
                <w:sz w:val="24"/>
                <w:szCs w:val="24"/>
              </w:rPr>
              <w:t>1.5.2.2**Использовать знаки «+»</w:t>
            </w:r>
            <w:proofErr w:type="gramStart"/>
            <w:r w:rsidRPr="0087022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870222">
              <w:rPr>
                <w:rFonts w:ascii="Times New Roman" w:hAnsi="Times New Roman"/>
                <w:sz w:val="24"/>
                <w:szCs w:val="24"/>
              </w:rPr>
              <w:t>-», «=», «≠», «&gt;», «&lt;», цифры.</w:t>
            </w:r>
          </w:p>
        </w:tc>
      </w:tr>
      <w:tr w:rsidR="001E17A0" w:rsidRPr="00490CA6" w:rsidTr="00AB4E92">
        <w:tc>
          <w:tcPr>
            <w:tcW w:w="1806" w:type="dxa"/>
            <w:gridSpan w:val="2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Цели урока </w:t>
            </w:r>
          </w:p>
        </w:tc>
        <w:tc>
          <w:tcPr>
            <w:tcW w:w="9251" w:type="dxa"/>
            <w:gridSpan w:val="7"/>
            <w:vAlign w:val="bottom"/>
          </w:tcPr>
          <w:p w:rsidR="001E17A0" w:rsidRPr="00055F8D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F8D">
              <w:rPr>
                <w:rFonts w:ascii="Times New Roman" w:hAnsi="Times New Roman"/>
                <w:sz w:val="24"/>
                <w:szCs w:val="24"/>
              </w:rPr>
              <w:t>Ты научишься сравнивать группы предметов, использовать слова: больше, меньше,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F8D">
              <w:rPr>
                <w:rFonts w:ascii="Times New Roman" w:hAnsi="Times New Roman"/>
                <w:sz w:val="24"/>
                <w:szCs w:val="24"/>
              </w:rPr>
              <w:t>равно, столько же; знаки «+», «-», «=», «≠», «&gt;», «&lt;», цифры.</w:t>
            </w:r>
            <w:proofErr w:type="gramEnd"/>
          </w:p>
        </w:tc>
      </w:tr>
      <w:tr w:rsidR="001E17A0" w:rsidRPr="00490CA6" w:rsidTr="00AB4E92">
        <w:tc>
          <w:tcPr>
            <w:tcW w:w="11057" w:type="dxa"/>
            <w:gridSpan w:val="9"/>
          </w:tcPr>
          <w:p w:rsidR="001E17A0" w:rsidRPr="00490CA6" w:rsidRDefault="001E17A0" w:rsidP="009553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1E17A0" w:rsidRPr="00490CA6" w:rsidTr="00AB4E92">
        <w:tc>
          <w:tcPr>
            <w:tcW w:w="993" w:type="dxa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Планируемое время </w:t>
            </w:r>
          </w:p>
        </w:tc>
        <w:tc>
          <w:tcPr>
            <w:tcW w:w="4394" w:type="dxa"/>
            <w:gridSpan w:val="4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Деятельность </w:t>
            </w:r>
            <w:r w:rsidRPr="00490CA6">
              <w:rPr>
                <w:sz w:val="23"/>
                <w:szCs w:val="23"/>
              </w:rPr>
              <w:t xml:space="preserve">педагога </w:t>
            </w:r>
          </w:p>
        </w:tc>
        <w:tc>
          <w:tcPr>
            <w:tcW w:w="2410" w:type="dxa"/>
            <w:gridSpan w:val="2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Деятельность ученика </w:t>
            </w:r>
          </w:p>
        </w:tc>
        <w:tc>
          <w:tcPr>
            <w:tcW w:w="1843" w:type="dxa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Оценивание </w:t>
            </w:r>
          </w:p>
        </w:tc>
        <w:tc>
          <w:tcPr>
            <w:tcW w:w="1417" w:type="dxa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1E17A0" w:rsidRPr="00490CA6" w:rsidTr="00AB4E92">
        <w:tc>
          <w:tcPr>
            <w:tcW w:w="993" w:type="dxa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0-3 мин</w:t>
            </w:r>
          </w:p>
        </w:tc>
        <w:tc>
          <w:tcPr>
            <w:tcW w:w="4394" w:type="dxa"/>
            <w:gridSpan w:val="4"/>
          </w:tcPr>
          <w:p w:rsidR="001E17A0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настрой. </w:t>
            </w:r>
          </w:p>
          <w:p w:rsidR="001E17A0" w:rsidRPr="00FE627F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«Доброе утро»!</w:t>
            </w:r>
            <w:r w:rsidRPr="00FE627F">
              <w:rPr>
                <w:rFonts w:ascii="Times New Roman" w:hAnsi="Times New Roman"/>
                <w:color w:val="181818"/>
              </w:rPr>
              <w:br/>
            </w: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>Я скажу слова «Доброе утро…» и назову кого-то из нашего класса. Те, кого я назову, помашут мне рукой – значит, вы услышали меня и отвечаете на приветствие.</w:t>
            </w:r>
            <w:r w:rsidRPr="00FE627F">
              <w:rPr>
                <w:rFonts w:ascii="Times New Roman" w:hAnsi="Times New Roman"/>
                <w:color w:val="181818"/>
              </w:rPr>
              <w:br/>
            </w: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>Попробуем?</w:t>
            </w:r>
            <w:r w:rsidRPr="00FE627F">
              <w:rPr>
                <w:rFonts w:ascii="Times New Roman" w:hAnsi="Times New Roman"/>
                <w:color w:val="181818"/>
              </w:rPr>
              <w:br/>
            </w: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>Доброе утро всем девочкам!</w:t>
            </w:r>
            <w:r w:rsidRPr="00FE627F">
              <w:rPr>
                <w:rFonts w:ascii="Times New Roman" w:hAnsi="Times New Roman"/>
                <w:color w:val="181818"/>
              </w:rPr>
              <w:br/>
            </w: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>Доброе утро всем мальчикам!</w:t>
            </w:r>
            <w:r w:rsidRPr="00FE627F">
              <w:rPr>
                <w:rFonts w:ascii="Times New Roman" w:hAnsi="Times New Roman"/>
                <w:color w:val="181818"/>
              </w:rPr>
              <w:br/>
            </w: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>Доброе утро всем тем, у кого хорошее настроение!</w:t>
            </w:r>
            <w:r w:rsidRPr="00FE627F">
              <w:rPr>
                <w:rFonts w:ascii="Times New Roman" w:hAnsi="Times New Roman"/>
                <w:color w:val="181818"/>
              </w:rPr>
              <w:br/>
            </w: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>Доброе утро всем</w:t>
            </w:r>
            <w:proofErr w:type="gramStart"/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,</w:t>
            </w:r>
            <w:proofErr w:type="gramEnd"/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кто сегодня будет</w:t>
            </w:r>
            <w:r w:rsidRPr="00FE627F">
              <w:rPr>
                <w:rFonts w:ascii="Times New Roman" w:hAnsi="Times New Roman"/>
                <w:color w:val="181818"/>
              </w:rPr>
              <w:br/>
            </w:r>
            <w:r w:rsidRPr="00FE627F">
              <w:rPr>
                <w:rFonts w:ascii="Times New Roman" w:hAnsi="Times New Roman"/>
                <w:color w:val="181818"/>
                <w:shd w:val="clear" w:color="auto" w:fill="FFFFFF"/>
              </w:rPr>
              <w:t>стараться хорошо работать на уроке!</w:t>
            </w:r>
          </w:p>
          <w:p w:rsidR="001E17A0" w:rsidRPr="003707E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7E2">
              <w:rPr>
                <w:rFonts w:ascii="Times New Roman" w:hAnsi="Times New Roman"/>
                <w:sz w:val="24"/>
                <w:szCs w:val="24"/>
              </w:rPr>
              <w:t>(Ф) Сегодня мы продолжаем знакомиться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E2">
              <w:rPr>
                <w:rFonts w:ascii="Times New Roman" w:hAnsi="Times New Roman"/>
                <w:sz w:val="24"/>
                <w:szCs w:val="24"/>
              </w:rPr>
              <w:t>с другом, будем говорить о семье. Семьи бывают</w:t>
            </w:r>
          </w:p>
          <w:p w:rsidR="001E17A0" w:rsidRPr="003707E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7E2">
              <w:rPr>
                <w:rFonts w:ascii="Times New Roman" w:hAnsi="Times New Roman"/>
                <w:sz w:val="24"/>
                <w:szCs w:val="24"/>
              </w:rPr>
              <w:t>большие и маленькие. Мы побываем в гостях у</w:t>
            </w:r>
          </w:p>
          <w:p w:rsidR="001E17A0" w:rsidRPr="003707E2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7E2">
              <w:rPr>
                <w:rFonts w:ascii="Times New Roman" w:hAnsi="Times New Roman"/>
                <w:sz w:val="24"/>
                <w:szCs w:val="24"/>
              </w:rPr>
              <w:t>наших героев, познакомимся с членами их семьи.</w:t>
            </w:r>
          </w:p>
          <w:p w:rsidR="001E17A0" w:rsidRPr="003707E2" w:rsidRDefault="001E17A0" w:rsidP="001E1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7E2">
              <w:rPr>
                <w:rFonts w:ascii="Times New Roman" w:eastAsia="Times New Roman" w:hAnsi="Times New Roman"/>
                <w:sz w:val="24"/>
                <w:szCs w:val="24"/>
              </w:rPr>
              <w:t>Мы будем помогать накрывать на стол, считать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07E2">
              <w:rPr>
                <w:rFonts w:ascii="Times New Roman" w:eastAsia="Times New Roman" w:hAnsi="Times New Roman"/>
                <w:sz w:val="24"/>
                <w:szCs w:val="24"/>
              </w:rPr>
              <w:t>кухонные и столовые приборы.</w:t>
            </w:r>
          </w:p>
        </w:tc>
        <w:tc>
          <w:tcPr>
            <w:tcW w:w="2410" w:type="dxa"/>
            <w:gridSpan w:val="2"/>
          </w:tcPr>
          <w:p w:rsidR="001E17A0" w:rsidRPr="00E54403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Ученики участвуют</w:t>
            </w:r>
          </w:p>
          <w:p w:rsidR="001E17A0" w:rsidRPr="00E54403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 xml:space="preserve">в беседе, отвечают </w:t>
            </w:r>
            <w:proofErr w:type="gramStart"/>
            <w:r w:rsidRPr="00E5440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1E17A0" w:rsidRPr="00E54403" w:rsidRDefault="001E17A0" w:rsidP="001E1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вопросы учителя, задают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403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1843" w:type="dxa"/>
          </w:tcPr>
          <w:p w:rsidR="001E17A0" w:rsidRPr="00E54403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Ученик</w:t>
            </w:r>
          </w:p>
          <w:p w:rsidR="001E17A0" w:rsidRPr="00E54403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вовлекается</w:t>
            </w:r>
          </w:p>
          <w:p w:rsidR="001E17A0" w:rsidRPr="00E54403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в игровую</w:t>
            </w:r>
          </w:p>
          <w:p w:rsidR="001E17A0" w:rsidRPr="00E54403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ситуацию.</w:t>
            </w:r>
          </w:p>
        </w:tc>
        <w:tc>
          <w:tcPr>
            <w:tcW w:w="1417" w:type="dxa"/>
          </w:tcPr>
          <w:p w:rsidR="001E17A0" w:rsidRPr="00E54403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4403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403">
              <w:rPr>
                <w:rFonts w:ascii="Times New Roman" w:hAnsi="Times New Roman"/>
                <w:sz w:val="24"/>
                <w:szCs w:val="24"/>
              </w:rPr>
              <w:t>семьи.</w:t>
            </w:r>
          </w:p>
        </w:tc>
      </w:tr>
      <w:tr w:rsidR="001E17A0" w:rsidRPr="00490CA6" w:rsidTr="00AB4E92">
        <w:tc>
          <w:tcPr>
            <w:tcW w:w="993" w:type="dxa"/>
          </w:tcPr>
          <w:p w:rsidR="001E17A0" w:rsidRPr="00490CA6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4-6 мин</w:t>
            </w:r>
          </w:p>
        </w:tc>
        <w:tc>
          <w:tcPr>
            <w:tcW w:w="4394" w:type="dxa"/>
            <w:gridSpan w:val="4"/>
            <w:vAlign w:val="bottom"/>
          </w:tcPr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t>Актуализация.</w:t>
            </w:r>
          </w:p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t xml:space="preserve">(Ф) </w:t>
            </w:r>
            <w:r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Pr="00450269">
              <w:rPr>
                <w:rFonts w:ascii="Times New Roman" w:hAnsi="Times New Roman"/>
                <w:sz w:val="24"/>
                <w:szCs w:val="24"/>
              </w:rPr>
              <w:t xml:space="preserve"> для того, чтобы накрыть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269">
              <w:rPr>
                <w:rFonts w:ascii="Times New Roman" w:hAnsi="Times New Roman"/>
                <w:sz w:val="24"/>
                <w:szCs w:val="24"/>
              </w:rPr>
              <w:t>на стол, нам нужно взять 10 стаканчиков.</w:t>
            </w:r>
          </w:p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t>Представим себе, что мы подходим к шкафу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269">
              <w:rPr>
                <w:rFonts w:ascii="Times New Roman" w:hAnsi="Times New Roman"/>
                <w:sz w:val="24"/>
                <w:szCs w:val="24"/>
              </w:rPr>
              <w:t>вынимаем стаканчики, считаем их и поем.</w:t>
            </w:r>
          </w:p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t>Звучит песня на русском языке.</w:t>
            </w:r>
          </w:p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t>А теперь вынимаем из пакета абрикосы и считаем их.</w:t>
            </w:r>
          </w:p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t>Звучит песня на казахском языке.</w:t>
            </w:r>
          </w:p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t>Теперь считаем яблоки.</w:t>
            </w:r>
          </w:p>
          <w:p w:rsidR="001E17A0" w:rsidRPr="0045026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hAnsi="Times New Roman"/>
                <w:sz w:val="24"/>
                <w:szCs w:val="24"/>
              </w:rPr>
              <w:lastRenderedPageBreak/>
              <w:t>Звучит песня на английском языке.</w:t>
            </w:r>
          </w:p>
        </w:tc>
        <w:tc>
          <w:tcPr>
            <w:tcW w:w="2410" w:type="dxa"/>
            <w:gridSpan w:val="2"/>
          </w:tcPr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иллюстрации дети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берут по одной фигуре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(круг, например),</w:t>
            </w:r>
          </w:p>
          <w:p w:rsidR="001E17A0" w:rsidRPr="00450269" w:rsidRDefault="001E17A0" w:rsidP="001E1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выкладывают на парте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поют.</w:t>
            </w:r>
          </w:p>
        </w:tc>
        <w:tc>
          <w:tcPr>
            <w:tcW w:w="1843" w:type="dxa"/>
          </w:tcPr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Ученик</w:t>
            </w:r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произносит</w:t>
            </w:r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количественные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 xml:space="preserve">числительные </w:t>
            </w:r>
            <w:proofErr w:type="gramStart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правильном</w:t>
            </w:r>
          </w:p>
          <w:p w:rsidR="001E17A0" w:rsidRPr="00450269" w:rsidRDefault="001E17A0" w:rsidP="001E1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порядке</w:t>
            </w:r>
            <w:proofErr w:type="gramEnd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 xml:space="preserve"> от 1 до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«Математическая</w:t>
            </w:r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песня» –</w:t>
            </w:r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порядковый счет</w:t>
            </w:r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на русском</w:t>
            </w:r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(казахском,</w:t>
            </w:r>
            <w:proofErr w:type="gramEnd"/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английском</w:t>
            </w:r>
            <w:proofErr w:type="gramEnd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E17A0" w:rsidRPr="00450269" w:rsidRDefault="001E17A0" w:rsidP="0095533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языке</w:t>
            </w:r>
            <w:proofErr w:type="gramEnd"/>
            <w:r w:rsidRPr="004502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E17A0" w:rsidRPr="001E17A0" w:rsidRDefault="001E17A0" w:rsidP="001E17A0">
            <w:pPr>
              <w:pStyle w:val="Default"/>
              <w:rPr>
                <w:sz w:val="23"/>
                <w:szCs w:val="23"/>
              </w:rPr>
            </w:pPr>
            <w:hyperlink r:id="rId5" w:history="1">
              <w:r w:rsidRPr="00955C4E">
                <w:rPr>
                  <w:rStyle w:val="a4"/>
                  <w:sz w:val="23"/>
                  <w:szCs w:val="23"/>
                </w:rPr>
                <w:t>http://chudes</w:t>
              </w:r>
              <w:r w:rsidRPr="00955C4E">
                <w:rPr>
                  <w:rStyle w:val="a4"/>
                  <w:sz w:val="23"/>
                  <w:szCs w:val="23"/>
                </w:rPr>
                <w:lastRenderedPageBreak/>
                <w:t>enka.ru/3840-veselyy-schet.html</w:t>
              </w:r>
            </w:hyperlink>
          </w:p>
        </w:tc>
      </w:tr>
      <w:tr w:rsidR="001E17A0" w:rsidRPr="00490CA6" w:rsidTr="00AB4E92">
        <w:tc>
          <w:tcPr>
            <w:tcW w:w="993" w:type="dxa"/>
          </w:tcPr>
          <w:p w:rsidR="001E17A0" w:rsidRDefault="001E17A0" w:rsidP="009553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Вызов </w:t>
            </w:r>
          </w:p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sz w:val="23"/>
                <w:szCs w:val="23"/>
              </w:rPr>
              <w:t xml:space="preserve">7-11 </w:t>
            </w:r>
          </w:p>
        </w:tc>
        <w:tc>
          <w:tcPr>
            <w:tcW w:w="4394" w:type="dxa"/>
            <w:gridSpan w:val="4"/>
          </w:tcPr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Постановка цели (проблемная ситуация).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Мы подготовились к тому, чтобы помочь маме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28A">
              <w:rPr>
                <w:rFonts w:ascii="Times New Roman" w:hAnsi="Times New Roman"/>
                <w:sz w:val="24"/>
                <w:szCs w:val="24"/>
              </w:rPr>
              <w:t>накрыть на стол.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Рассмотрите </w:t>
            </w:r>
            <w:r w:rsidRPr="001D528A">
              <w:rPr>
                <w:rFonts w:ascii="Times New Roman" w:hAnsi="Times New Roman"/>
                <w:sz w:val="24"/>
                <w:szCs w:val="24"/>
              </w:rPr>
              <w:t>рисунок к заданию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28A">
              <w:rPr>
                <w:rFonts w:ascii="Times New Roman" w:hAnsi="Times New Roman"/>
                <w:sz w:val="24"/>
                <w:szCs w:val="24"/>
              </w:rPr>
              <w:t>1 в учебнике.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– Кто изображен на рисунке?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D528A">
              <w:rPr>
                <w:rFonts w:ascii="Times New Roman" w:hAnsi="Times New Roman"/>
                <w:i/>
                <w:sz w:val="24"/>
                <w:szCs w:val="24"/>
              </w:rPr>
              <w:t>(мама и две ее дочери).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– Что они делают?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D528A">
              <w:rPr>
                <w:rFonts w:ascii="Times New Roman" w:hAnsi="Times New Roman"/>
                <w:i/>
                <w:sz w:val="24"/>
                <w:szCs w:val="24"/>
              </w:rPr>
              <w:t>(накрывают на стол, готовятся к встрече гостей)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– Что находится на столе?</w:t>
            </w:r>
          </w:p>
          <w:p w:rsidR="001E17A0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– А можете ли вы сказать, чего больше, меньше,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28A">
              <w:rPr>
                <w:rFonts w:ascii="Times New Roman" w:hAnsi="Times New Roman"/>
                <w:sz w:val="24"/>
                <w:szCs w:val="24"/>
              </w:rPr>
              <w:t>поровну?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B1D734" wp14:editId="0999C487">
                  <wp:extent cx="2420471" cy="1515850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4C50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60" t="48538" r="16066" b="15205"/>
                          <a:stretch/>
                        </pic:blipFill>
                        <pic:spPr bwMode="auto">
                          <a:xfrm>
                            <a:off x="0" y="0"/>
                            <a:ext cx="2419687" cy="1515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– Сегодня на уроке мы будем учиться сравнивать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количество предметов.</w:t>
            </w:r>
          </w:p>
        </w:tc>
        <w:tc>
          <w:tcPr>
            <w:tcW w:w="2410" w:type="dxa"/>
            <w:gridSpan w:val="2"/>
          </w:tcPr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Дети перечисляют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количество предметов.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Осознают проблемную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ситуацию.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843" w:type="dxa"/>
          </w:tcPr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Ученик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предлагает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сравнения групп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</w:tc>
        <w:tc>
          <w:tcPr>
            <w:tcW w:w="1417" w:type="dxa"/>
          </w:tcPr>
          <w:p w:rsidR="001E17A0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28A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1E17A0" w:rsidRPr="001D528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</w:tr>
      <w:tr w:rsidR="001E17A0" w:rsidRPr="00490CA6" w:rsidTr="00AB4E92">
        <w:tc>
          <w:tcPr>
            <w:tcW w:w="993" w:type="dxa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sz w:val="23"/>
                <w:szCs w:val="23"/>
              </w:rPr>
              <w:t xml:space="preserve">Осмысление </w:t>
            </w:r>
          </w:p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sz w:val="23"/>
                <w:szCs w:val="23"/>
              </w:rPr>
              <w:t xml:space="preserve">12-20 </w:t>
            </w:r>
          </w:p>
        </w:tc>
        <w:tc>
          <w:tcPr>
            <w:tcW w:w="4394" w:type="dxa"/>
            <w:gridSpan w:val="4"/>
          </w:tcPr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Открытие нового.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 xml:space="preserve">(Ф) Учитель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ассмотреть рисунок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Учитель демонстрирует ситуацию при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разрезных фигур или предметных картинок.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 xml:space="preserve">Например, обозначим чашку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вадратом.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 xml:space="preserve">– Сколько квадратов нужно выложить? </w:t>
            </w:r>
            <w:r w:rsidRPr="00F5482C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 xml:space="preserve">– Сколько тарелочек? </w:t>
            </w:r>
            <w:r w:rsidRPr="00F5482C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 xml:space="preserve"> – Чтобы определить, каких предметов больше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меньше, нужно соединить попарно чашку и блюдце.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Если предмет останется без пары, значит, таких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предметов больше.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Теперь к каждой «чашечке» придвигаем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«тарелочку».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– Остались ли «лишние» предметы?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– Какой вывод можно сделать?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5482C">
              <w:rPr>
                <w:rFonts w:ascii="Times New Roman" w:hAnsi="Times New Roman"/>
                <w:i/>
                <w:sz w:val="24"/>
                <w:szCs w:val="24"/>
              </w:rPr>
              <w:t>(их поровну).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Выложим при помощи карточек с числами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знаками.</w:t>
            </w:r>
          </w:p>
          <w:p w:rsidR="001E17A0" w:rsidRDefault="001E17A0" w:rsidP="001E1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Включает озвученную анимацию задания по QR-коду.</w:t>
            </w:r>
          </w:p>
          <w:p w:rsidR="001E17A0" w:rsidRDefault="001E17A0" w:rsidP="001E17A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EAB9F" wp14:editId="6BBAD9DC">
                  <wp:extent cx="1054249" cy="1021976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4C1AB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4" t="63660" r="55244" b="22970"/>
                          <a:stretch/>
                        </pic:blipFill>
                        <pic:spPr bwMode="auto">
                          <a:xfrm>
                            <a:off x="0" y="0"/>
                            <a:ext cx="1117420" cy="108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4E92" w:rsidRDefault="00AB4E92" w:rsidP="001E17A0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Музыкальная физминутка. </w:t>
            </w:r>
          </w:p>
          <w:p w:rsidR="00AB4E92" w:rsidRPr="00F5482C" w:rsidRDefault="00AB4E92" w:rsidP="001E1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«Капельки» </w:t>
            </w:r>
          </w:p>
        </w:tc>
        <w:tc>
          <w:tcPr>
            <w:tcW w:w="2410" w:type="dxa"/>
            <w:gridSpan w:val="2"/>
          </w:tcPr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lastRenderedPageBreak/>
              <w:t>Дети вместе с учителем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выполняют сравнение.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Выкладывают результаты при помощи цифр и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знаков сравнения.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Рассуждения детей могут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быть такими: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соединяем чашечки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тарелочки. Для каждой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тарелочки есть своя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чашечка, значит,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поровну (столько же,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одинаковое количество).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Соединяем чашечки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тарелочки. Одна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тарелочка без чашечки,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значит тарелочек больше,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а чашечек меньше.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неравное количество, не</w:t>
            </w:r>
          </w:p>
          <w:p w:rsidR="001E17A0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lastRenderedPageBreak/>
              <w:t>поровну.</w:t>
            </w: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Pr="00F5482C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повторяют движения </w:t>
            </w:r>
          </w:p>
        </w:tc>
        <w:tc>
          <w:tcPr>
            <w:tcW w:w="1843" w:type="dxa"/>
          </w:tcPr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lastRenderedPageBreak/>
              <w:t>Ученик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распознает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знаки сравнения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&gt;,&lt;,=,</w:t>
            </w:r>
            <w:r w:rsidRPr="00F5482C">
              <w:rPr>
                <w:rFonts w:ascii="Times New Roman" w:eastAsia="MS Mincho" w:hAnsi="Times New Roman"/>
                <w:sz w:val="24"/>
                <w:szCs w:val="24"/>
              </w:rPr>
              <w:t>≠</w:t>
            </w:r>
            <w:r w:rsidRPr="00F548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сравнение групп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путем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установления взаимно-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однозначного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между ними.</w:t>
            </w:r>
          </w:p>
        </w:tc>
        <w:tc>
          <w:tcPr>
            <w:tcW w:w="1417" w:type="dxa"/>
          </w:tcPr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Разрезные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фигуры.</w:t>
            </w:r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 w:rsidRPr="00F5482C">
              <w:rPr>
                <w:rFonts w:ascii="Times New Roman" w:hAnsi="Times New Roman"/>
                <w:sz w:val="24"/>
                <w:szCs w:val="24"/>
              </w:rPr>
              <w:t>разрезных</w:t>
            </w:r>
            <w:proofErr w:type="gramEnd"/>
          </w:p>
          <w:p w:rsidR="001E17A0" w:rsidRPr="00F5482C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чисел и знаков.</w:t>
            </w:r>
          </w:p>
          <w:p w:rsidR="001E17A0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482C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4E92" w:rsidRPr="00F5482C" w:rsidRDefault="00AB4E92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4E92">
              <w:rPr>
                <w:rFonts w:ascii="Times New Roman" w:hAnsi="Times New Roman"/>
                <w:sz w:val="24"/>
                <w:szCs w:val="24"/>
              </w:rPr>
              <w:t>https://www.youtube.com/watch?v=f4_dBsOQJjg</w:t>
            </w:r>
            <w:bookmarkStart w:id="0" w:name="_GoBack"/>
            <w:bookmarkEnd w:id="0"/>
          </w:p>
        </w:tc>
      </w:tr>
      <w:tr w:rsidR="001E17A0" w:rsidRPr="00490CA6" w:rsidTr="00AB4E92">
        <w:tc>
          <w:tcPr>
            <w:tcW w:w="993" w:type="dxa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sz w:val="23"/>
                <w:szCs w:val="23"/>
              </w:rPr>
              <w:lastRenderedPageBreak/>
              <w:t xml:space="preserve">Осмысление </w:t>
            </w:r>
          </w:p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sz w:val="23"/>
                <w:szCs w:val="23"/>
              </w:rPr>
              <w:t xml:space="preserve">21-27 </w:t>
            </w:r>
          </w:p>
        </w:tc>
        <w:tc>
          <w:tcPr>
            <w:tcW w:w="4394" w:type="dxa"/>
            <w:gridSpan w:val="4"/>
          </w:tcPr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Применение нового.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(Ф) Для применения новых знаний, 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задание 2 из учебника. Учитель строит работу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аналогично предыдущему заданию.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– Какого цвета яблоки изображены в верхнем ряду?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(красного и зеленого). Нужно сравнить их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количество.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(И) Работа в тетради с печатной основой. Задание 1. Сначала дети тренируются в письме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знаков. Учитель обращает внимание детей, что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тетради даны крупные и клетки и клетки меньшего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размера. Предлагает обвести знаки лишь в крупных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клетках.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Задание 2 позволяет выяснить, как ребенок усвоил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новую тему.</w:t>
            </w:r>
          </w:p>
          <w:p w:rsidR="001E17A0" w:rsidRPr="00D831E9" w:rsidRDefault="001E17A0" w:rsidP="001E1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1E9">
              <w:rPr>
                <w:rFonts w:ascii="Times New Roman" w:hAnsi="Times New Roman"/>
                <w:sz w:val="24"/>
                <w:szCs w:val="24"/>
              </w:rPr>
              <w:t>После выполнения детьми в тетради, на доске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(интерактивной доске) педагог предлагает образец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1E9">
              <w:rPr>
                <w:rFonts w:ascii="Times New Roman" w:hAnsi="Times New Roman"/>
                <w:sz w:val="24"/>
                <w:szCs w:val="24"/>
              </w:rPr>
              <w:t>для самопроверки.</w:t>
            </w:r>
          </w:p>
        </w:tc>
        <w:tc>
          <w:tcPr>
            <w:tcW w:w="2410" w:type="dxa"/>
            <w:gridSpan w:val="2"/>
          </w:tcPr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Задание 2.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Теперь дети поочередно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называют вслух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количество предметов,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соотносят их количество,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выкладывают на партах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1E9">
              <w:rPr>
                <w:rFonts w:ascii="Times New Roman" w:hAnsi="Times New Roman"/>
                <w:sz w:val="20"/>
                <w:szCs w:val="20"/>
              </w:rPr>
              <w:t>карточки с числами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1E9">
              <w:rPr>
                <w:rFonts w:ascii="Times New Roman" w:hAnsi="Times New Roman"/>
                <w:sz w:val="20"/>
                <w:szCs w:val="20"/>
              </w:rPr>
              <w:t>знаками сравнения.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Остальные случаи дети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1E9">
              <w:rPr>
                <w:rFonts w:ascii="Times New Roman" w:hAnsi="Times New Roman"/>
                <w:sz w:val="20"/>
                <w:szCs w:val="20"/>
              </w:rPr>
              <w:t>выполняют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самостоятельно, 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1E9">
              <w:rPr>
                <w:rFonts w:ascii="Times New Roman" w:hAnsi="Times New Roman"/>
                <w:sz w:val="20"/>
                <w:szCs w:val="20"/>
              </w:rPr>
              <w:t>проверяет его, показывая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 xml:space="preserve">образец </w:t>
            </w:r>
            <w:proofErr w:type="gramStart"/>
            <w:r w:rsidRPr="00D831E9">
              <w:rPr>
                <w:rFonts w:ascii="Times New Roman" w:hAnsi="Times New Roman"/>
                <w:sz w:val="20"/>
                <w:szCs w:val="20"/>
              </w:rPr>
              <w:t>правильного</w:t>
            </w:r>
            <w:proofErr w:type="gramEnd"/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выполнения.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Задание 1. Для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1E9">
              <w:rPr>
                <w:rFonts w:ascii="Times New Roman" w:hAnsi="Times New Roman"/>
                <w:sz w:val="20"/>
                <w:szCs w:val="20"/>
              </w:rPr>
              <w:t>мелкой моторики дети обводят по контуру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элементы: &gt;, &lt;, =, затем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прописывают в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1E9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D831E9">
              <w:rPr>
                <w:rFonts w:ascii="Times New Roman" w:hAnsi="Times New Roman"/>
                <w:sz w:val="20"/>
                <w:szCs w:val="20"/>
              </w:rPr>
              <w:t xml:space="preserve"> с образцом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сначала в крупной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клетке.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Задание 2. Ученики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сравнивают предметы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разными способами.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Можно предложить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соединить линиями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чашку и блюдце, можно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пересчитать и поставить</w:t>
            </w:r>
          </w:p>
          <w:p w:rsidR="001E17A0" w:rsidRPr="00D831E9" w:rsidRDefault="001E17A0" w:rsidP="00955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31E9">
              <w:rPr>
                <w:rFonts w:ascii="Times New Roman" w:hAnsi="Times New Roman"/>
                <w:sz w:val="20"/>
                <w:szCs w:val="20"/>
              </w:rPr>
              <w:t>нужный знак.</w:t>
            </w:r>
          </w:p>
        </w:tc>
        <w:tc>
          <w:tcPr>
            <w:tcW w:w="1843" w:type="dxa"/>
          </w:tcPr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Ученик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сравнивает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путем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установления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соответствия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между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предметами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двух групп или</w:t>
            </w:r>
            <w:r w:rsidR="00AB4E92">
              <w:rPr>
                <w:rFonts w:ascii="Times New Roman" w:hAnsi="Times New Roman"/>
              </w:rPr>
              <w:t xml:space="preserve"> </w:t>
            </w:r>
            <w:r w:rsidRPr="00FA4109">
              <w:rPr>
                <w:rFonts w:ascii="Times New Roman" w:hAnsi="Times New Roman"/>
              </w:rPr>
              <w:t>с помощью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знаний о числах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из</w:t>
            </w:r>
            <w:r w:rsidR="00AB4E92">
              <w:rPr>
                <w:rFonts w:ascii="Times New Roman" w:hAnsi="Times New Roman"/>
              </w:rPr>
              <w:t xml:space="preserve"> </w:t>
            </w:r>
            <w:proofErr w:type="spellStart"/>
            <w:r w:rsidRPr="00FA4109">
              <w:rPr>
                <w:rFonts w:ascii="Times New Roman" w:hAnsi="Times New Roman"/>
              </w:rPr>
              <w:t>предшкольной</w:t>
            </w:r>
            <w:proofErr w:type="spellEnd"/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подготовки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A4109">
              <w:rPr>
                <w:rFonts w:ascii="Times New Roman" w:hAnsi="Times New Roman"/>
              </w:rPr>
              <w:t>(число больше,</w:t>
            </w:r>
            <w:proofErr w:type="gramEnd"/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если его при счете называют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позже).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Воспроизводят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в речи процесс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и результат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сравнения двух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групп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предметов,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запись вида: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</w:rPr>
            </w:pPr>
            <w:r w:rsidRPr="00FA4109">
              <w:rPr>
                <w:rFonts w:ascii="Times New Roman" w:hAnsi="Times New Roman"/>
              </w:rPr>
              <w:t>5=5, 5&gt;4, 4&lt;5,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  <w:szCs w:val="24"/>
              </w:rPr>
            </w:pPr>
            <w:r w:rsidRPr="00FA4109">
              <w:rPr>
                <w:rFonts w:ascii="Times New Roman" w:hAnsi="Times New Roman"/>
              </w:rPr>
              <w:t>5≠4.</w:t>
            </w:r>
          </w:p>
        </w:tc>
        <w:tc>
          <w:tcPr>
            <w:tcW w:w="1417" w:type="dxa"/>
          </w:tcPr>
          <w:p w:rsidR="001E17A0" w:rsidRPr="00FA410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09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09">
              <w:rPr>
                <w:rFonts w:ascii="Times New Roman" w:hAnsi="Times New Roman"/>
                <w:sz w:val="24"/>
                <w:szCs w:val="24"/>
              </w:rPr>
              <w:t>тетрадь.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09">
              <w:rPr>
                <w:rFonts w:ascii="Times New Roman" w:hAnsi="Times New Roman"/>
                <w:sz w:val="24"/>
                <w:szCs w:val="24"/>
              </w:rPr>
              <w:t>Разрезные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09">
              <w:rPr>
                <w:rFonts w:ascii="Times New Roman" w:hAnsi="Times New Roman"/>
                <w:sz w:val="24"/>
                <w:szCs w:val="24"/>
              </w:rPr>
              <w:t>фигуры и цифры,</w:t>
            </w:r>
          </w:p>
          <w:p w:rsidR="001E17A0" w:rsidRPr="00FA4109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09">
              <w:rPr>
                <w:rFonts w:ascii="Times New Roman" w:hAnsi="Times New Roman"/>
                <w:sz w:val="24"/>
                <w:szCs w:val="24"/>
              </w:rPr>
              <w:t>знаки.</w:t>
            </w:r>
          </w:p>
        </w:tc>
      </w:tr>
      <w:tr w:rsidR="001E17A0" w:rsidRPr="00490CA6" w:rsidTr="00AB4E92">
        <w:tc>
          <w:tcPr>
            <w:tcW w:w="993" w:type="dxa"/>
          </w:tcPr>
          <w:p w:rsidR="001E17A0" w:rsidRPr="00490CA6" w:rsidRDefault="001E17A0" w:rsidP="009553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28-3</w:t>
            </w:r>
            <w:r>
              <w:rPr>
                <w:sz w:val="23"/>
                <w:szCs w:val="23"/>
                <w:lang w:val="en-US"/>
              </w:rPr>
              <w:t>1</w:t>
            </w:r>
            <w:r w:rsidRPr="00490C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4394" w:type="dxa"/>
            <w:gridSpan w:val="4"/>
          </w:tcPr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 xml:space="preserve">Работа над ранее </w:t>
            </w:r>
            <w:proofErr w:type="gramStart"/>
            <w:r w:rsidRPr="009C065A">
              <w:rPr>
                <w:rFonts w:ascii="Times New Roman" w:hAnsi="Times New Roman"/>
                <w:sz w:val="24"/>
                <w:szCs w:val="24"/>
              </w:rPr>
              <w:t>пройденным</w:t>
            </w:r>
            <w:proofErr w:type="gramEnd"/>
            <w:r w:rsidRPr="009C065A">
              <w:rPr>
                <w:rFonts w:ascii="Times New Roman" w:hAnsi="Times New Roman"/>
                <w:sz w:val="24"/>
                <w:szCs w:val="24"/>
              </w:rPr>
              <w:t xml:space="preserve"> или включение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нового в систему знаний.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(Ф) Продолжая лексическую тему «Моя семья», дети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рассматривают рисунок к заданию 3.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– Кого вы видите, как вы думаете, кем приходятся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друг другу персонажи?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– Сколько человек в этой семье? Сравните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количество детей и взрослых в этой семье.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– Сколько человек в твоей семье? Это больше или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меньше, чем в семье наших героев?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Составьте вопросы по рисунку со словами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«Сколько», «</w:t>
            </w:r>
            <w:proofErr w:type="gramStart"/>
            <w:r w:rsidRPr="009C065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9C065A">
              <w:rPr>
                <w:rFonts w:ascii="Times New Roman" w:hAnsi="Times New Roman"/>
                <w:sz w:val="24"/>
                <w:szCs w:val="24"/>
              </w:rPr>
              <w:t xml:space="preserve"> больше…».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Далее учитель обращает внимание детей на то, что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считать героев на рисунке можно слева направо и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наоборот.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lastRenderedPageBreak/>
              <w:t>Уточняет при помощи вопросов: Какой по счету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будет мама, если считать слева направо (третьей)?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А если справа налево? (пятой).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Проверка усвоения изученного.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(И) Работа в тетради с печатной основой. Учитель обращает внимание детей на расположение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элемента в клетке и порядок выполнения.</w:t>
            </w:r>
          </w:p>
          <w:p w:rsidR="001E17A0" w:rsidRPr="009C065A" w:rsidRDefault="001E17A0" w:rsidP="00AB4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Организует правильную посадку. Следит за осанкой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и верной постановкой руки. Если у детей нет тетради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с печатаной основой, готовит заранее образцы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65A">
              <w:rPr>
                <w:rFonts w:ascii="Times New Roman" w:hAnsi="Times New Roman"/>
                <w:sz w:val="24"/>
                <w:szCs w:val="24"/>
              </w:rPr>
              <w:t>прописывания знаков в ученической тетради.</w:t>
            </w:r>
          </w:p>
        </w:tc>
        <w:tc>
          <w:tcPr>
            <w:tcW w:w="2410" w:type="dxa"/>
            <w:gridSpan w:val="2"/>
          </w:tcPr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lastRenderedPageBreak/>
              <w:t>Дети по просьбе учителя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поднимают левую руку и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перечисляют героев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слева направо. Затем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поднимают правую руку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и считают справа налево.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Задание 1. Для развития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моторики дети обводят по контуру элементы: &gt;,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&lt;, =, затем прописывают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9C06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 xml:space="preserve">образцом в </w:t>
            </w:r>
            <w:proofErr w:type="gramStart"/>
            <w:r w:rsidRPr="009C065A">
              <w:rPr>
                <w:rFonts w:ascii="Times New Roman" w:hAnsi="Times New Roman"/>
                <w:sz w:val="24"/>
                <w:szCs w:val="24"/>
              </w:rPr>
              <w:t>обычной</w:t>
            </w:r>
            <w:proofErr w:type="gramEnd"/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клетке.</w:t>
            </w:r>
          </w:p>
        </w:tc>
        <w:tc>
          <w:tcPr>
            <w:tcW w:w="1843" w:type="dxa"/>
          </w:tcPr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Ученик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определяет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счета, ведет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порядковый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счет.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Определяет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место объекта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счета в ряду.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Сравнивает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группы предметов.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Использует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слова: больше,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меньше, равно,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столько же;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знаки «+»</w:t>
            </w:r>
            <w:proofErr w:type="gramStart"/>
            <w:r w:rsidRPr="009C065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9C065A">
              <w:rPr>
                <w:rFonts w:ascii="Times New Roman" w:hAnsi="Times New Roman"/>
                <w:sz w:val="24"/>
                <w:szCs w:val="24"/>
              </w:rPr>
              <w:t>-»,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«=», «≠», «&gt;»,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«&lt;», цифры.</w:t>
            </w:r>
          </w:p>
        </w:tc>
        <w:tc>
          <w:tcPr>
            <w:tcW w:w="1417" w:type="dxa"/>
          </w:tcPr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 xml:space="preserve">Тетрадь с </w:t>
            </w:r>
            <w:proofErr w:type="gramStart"/>
            <w:r w:rsidRPr="009C065A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основой.</w:t>
            </w:r>
          </w:p>
          <w:p w:rsidR="001E17A0" w:rsidRPr="009C065A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65A">
              <w:rPr>
                <w:rFonts w:ascii="Times New Roman" w:hAnsi="Times New Roman"/>
                <w:sz w:val="24"/>
                <w:szCs w:val="24"/>
              </w:rPr>
              <w:t>Тетрадь.</w:t>
            </w:r>
          </w:p>
        </w:tc>
      </w:tr>
      <w:tr w:rsidR="001E17A0" w:rsidRPr="00490CA6" w:rsidTr="00AB4E92">
        <w:tc>
          <w:tcPr>
            <w:tcW w:w="993" w:type="dxa"/>
          </w:tcPr>
          <w:p w:rsidR="001E17A0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:rsidR="001E17A0" w:rsidRPr="009C08B0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32-35</w:t>
            </w:r>
          </w:p>
        </w:tc>
        <w:tc>
          <w:tcPr>
            <w:tcW w:w="4394" w:type="dxa"/>
            <w:gridSpan w:val="4"/>
          </w:tcPr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(Ф) Дети вновь обращаются к рисунку героя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учебника. Учитель помогает сформулировать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вопросы. Например: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– Почему нужно уметь сравнивать количество, где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это пригодится в жизни?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– Назови знаки сравнения.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– Объясни, как сравнить две группы предметов.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 xml:space="preserve">В тетради с печатной основой имеется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нструмент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рефлексии для ребенка. Это светофор, дети</w:t>
            </w:r>
            <w:r w:rsidR="00AB4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закрашивают зеленый «глазок», если все получилось,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было понятно; желтый – получилось не все или были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7E">
              <w:rPr>
                <w:rFonts w:ascii="Times New Roman" w:hAnsi="Times New Roman"/>
                <w:sz w:val="24"/>
                <w:szCs w:val="24"/>
              </w:rPr>
              <w:t>ошибки, и красный – если многое было трудным и не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получилось.</w:t>
            </w:r>
          </w:p>
        </w:tc>
        <w:tc>
          <w:tcPr>
            <w:tcW w:w="2410" w:type="dxa"/>
            <w:gridSpan w:val="2"/>
          </w:tcPr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В тетради дети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раскрашивают светофор.</w:t>
            </w:r>
          </w:p>
        </w:tc>
        <w:tc>
          <w:tcPr>
            <w:tcW w:w="1843" w:type="dxa"/>
          </w:tcPr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Ученик может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провести оценку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аккуратности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работ в тетради.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Отвечает на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Участвует в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A7E"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gramEnd"/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 xml:space="preserve">вопросов </w:t>
            </w:r>
            <w:proofErr w:type="gramStart"/>
            <w:r w:rsidRPr="009D3A7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словами: почему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назови, объясни.</w:t>
            </w:r>
          </w:p>
        </w:tc>
        <w:tc>
          <w:tcPr>
            <w:tcW w:w="1417" w:type="dxa"/>
          </w:tcPr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с печатной</w:t>
            </w:r>
          </w:p>
          <w:p w:rsidR="001E17A0" w:rsidRPr="009D3A7E" w:rsidRDefault="001E17A0" w:rsidP="009553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A7E">
              <w:rPr>
                <w:rFonts w:ascii="Times New Roman" w:hAnsi="Times New Roman"/>
                <w:sz w:val="24"/>
                <w:szCs w:val="24"/>
              </w:rPr>
              <w:t>основой.</w:t>
            </w:r>
          </w:p>
        </w:tc>
      </w:tr>
    </w:tbl>
    <w:p w:rsidR="001E17A0" w:rsidRDefault="001E17A0" w:rsidP="001E17A0">
      <w:pPr>
        <w:pStyle w:val="a3"/>
        <w:rPr>
          <w:rFonts w:ascii="Times New Roman" w:hAnsi="Times New Roman"/>
          <w:sz w:val="24"/>
          <w:szCs w:val="24"/>
        </w:rPr>
      </w:pPr>
    </w:p>
    <w:p w:rsidR="001E17A0" w:rsidRDefault="001E17A0" w:rsidP="001E17A0">
      <w:pPr>
        <w:pStyle w:val="a3"/>
        <w:rPr>
          <w:rFonts w:ascii="Times New Roman" w:hAnsi="Times New Roman"/>
          <w:sz w:val="24"/>
          <w:szCs w:val="24"/>
        </w:rPr>
      </w:pPr>
    </w:p>
    <w:p w:rsidR="001E17A0" w:rsidRPr="00CE7B03" w:rsidRDefault="001E17A0" w:rsidP="001E17A0">
      <w:pPr>
        <w:pStyle w:val="a3"/>
        <w:rPr>
          <w:rFonts w:ascii="Times New Roman" w:hAnsi="Times New Roman"/>
          <w:sz w:val="24"/>
          <w:szCs w:val="24"/>
        </w:rPr>
      </w:pPr>
    </w:p>
    <w:p w:rsidR="009A114C" w:rsidRDefault="009A114C"/>
    <w:sectPr w:rsidR="009A114C" w:rsidSect="00FE627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0"/>
    <w:rsid w:val="001E17A0"/>
    <w:rsid w:val="009A114C"/>
    <w:rsid w:val="00AB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7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E17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7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E17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hyperlink" Target="http://chudesenka.ru/3840-veselyy-sch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2023-09-15T11:18:00Z</dcterms:created>
  <dcterms:modified xsi:type="dcterms:W3CDTF">2023-09-15T11:34:00Z</dcterms:modified>
</cp:coreProperties>
</file>