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640" w:rsidRDefault="004D0190" w:rsidP="00F30DF0">
      <w:pPr>
        <w:spacing w:after="0" w:line="276" w:lineRule="auto"/>
        <w:jc w:val="center"/>
        <w:rPr>
          <w:rFonts w:ascii="Times New Roman" w:hAnsi="Times New Roman" w:cs="Times New Roman"/>
          <w:b/>
          <w:sz w:val="24"/>
          <w:szCs w:val="24"/>
          <w:lang w:eastAsia="ru-RU"/>
        </w:rPr>
      </w:pPr>
      <w:r w:rsidRPr="004D0190">
        <w:rPr>
          <w:rFonts w:ascii="Times New Roman" w:hAnsi="Times New Roman" w:cs="Times New Roman"/>
          <w:b/>
          <w:sz w:val="24"/>
          <w:szCs w:val="24"/>
          <w:lang w:eastAsia="ru-RU"/>
        </w:rPr>
        <w:t>«</w:t>
      </w:r>
      <w:r>
        <w:rPr>
          <w:rFonts w:ascii="Times New Roman" w:hAnsi="Times New Roman" w:cs="Times New Roman"/>
          <w:b/>
          <w:color w:val="000000"/>
          <w:sz w:val="23"/>
          <w:szCs w:val="23"/>
          <w:shd w:val="clear" w:color="auto" w:fill="FFFFFF"/>
        </w:rPr>
        <w:t>Э</w:t>
      </w:r>
      <w:r w:rsidRPr="004D0190">
        <w:rPr>
          <w:rFonts w:ascii="Times New Roman" w:hAnsi="Times New Roman" w:cs="Times New Roman"/>
          <w:b/>
          <w:color w:val="000000"/>
          <w:sz w:val="23"/>
          <w:szCs w:val="23"/>
          <w:shd w:val="clear" w:color="auto" w:fill="FFFFFF"/>
        </w:rPr>
        <w:t>ффективны</w:t>
      </w:r>
      <w:r>
        <w:rPr>
          <w:rFonts w:ascii="Times New Roman" w:hAnsi="Times New Roman" w:cs="Times New Roman"/>
          <w:b/>
          <w:color w:val="000000"/>
          <w:sz w:val="23"/>
          <w:szCs w:val="23"/>
          <w:shd w:val="clear" w:color="auto" w:fill="FFFFFF"/>
        </w:rPr>
        <w:t>е</w:t>
      </w:r>
      <w:r w:rsidRPr="004D0190">
        <w:rPr>
          <w:rFonts w:ascii="Times New Roman" w:hAnsi="Times New Roman" w:cs="Times New Roman"/>
          <w:b/>
          <w:color w:val="000000"/>
          <w:sz w:val="23"/>
          <w:szCs w:val="23"/>
          <w:shd w:val="clear" w:color="auto" w:fill="FFFFFF"/>
        </w:rPr>
        <w:t xml:space="preserve"> инструмент</w:t>
      </w:r>
      <w:r>
        <w:rPr>
          <w:rFonts w:ascii="Times New Roman" w:hAnsi="Times New Roman" w:cs="Times New Roman"/>
          <w:b/>
          <w:color w:val="000000"/>
          <w:sz w:val="23"/>
          <w:szCs w:val="23"/>
          <w:shd w:val="clear" w:color="auto" w:fill="FFFFFF"/>
        </w:rPr>
        <w:t>ы</w:t>
      </w:r>
      <w:r w:rsidRPr="004D0190">
        <w:rPr>
          <w:rFonts w:ascii="Times New Roman" w:hAnsi="Times New Roman" w:cs="Times New Roman"/>
          <w:b/>
          <w:color w:val="000000"/>
          <w:sz w:val="23"/>
          <w:szCs w:val="23"/>
          <w:shd w:val="clear" w:color="auto" w:fill="FFFFFF"/>
        </w:rPr>
        <w:t xml:space="preserve"> оценивания для оценивания достижения целей обучения каждым учащимся</w:t>
      </w:r>
      <w:r w:rsidRPr="004D0190">
        <w:rPr>
          <w:rFonts w:ascii="Times New Roman" w:hAnsi="Times New Roman" w:cs="Times New Roman"/>
          <w:b/>
          <w:sz w:val="24"/>
          <w:szCs w:val="24"/>
          <w:lang w:eastAsia="ru-RU"/>
        </w:rPr>
        <w:t>»</w:t>
      </w:r>
    </w:p>
    <w:p w:rsidR="00F30DF0" w:rsidRPr="00F30DF0" w:rsidRDefault="00F30DF0" w:rsidP="00F30DF0">
      <w:pPr>
        <w:spacing w:after="0" w:line="276" w:lineRule="auto"/>
        <w:jc w:val="center"/>
        <w:rPr>
          <w:rFonts w:ascii="Times New Roman" w:hAnsi="Times New Roman" w:cs="Times New Roman"/>
          <w:i/>
          <w:spacing w:val="30"/>
          <w:kern w:val="36"/>
          <w:sz w:val="24"/>
          <w:szCs w:val="24"/>
          <w:lang w:eastAsia="ru-RU"/>
        </w:rPr>
      </w:pPr>
      <w:r>
        <w:rPr>
          <w:rFonts w:ascii="Times New Roman" w:hAnsi="Times New Roman" w:cs="Times New Roman"/>
          <w:i/>
          <w:sz w:val="24"/>
          <w:szCs w:val="24"/>
          <w:lang w:eastAsia="ru-RU"/>
        </w:rPr>
        <w:t>Ибрашева Т.М. – учитель математики НИШ ХБН г. Атырау</w:t>
      </w:r>
    </w:p>
    <w:p w:rsidR="00A72640" w:rsidRPr="006079C1" w:rsidRDefault="00A72640" w:rsidP="00F30DF0">
      <w:pPr>
        <w:spacing w:after="0" w:line="276" w:lineRule="auto"/>
        <w:jc w:val="both"/>
        <w:rPr>
          <w:rFonts w:ascii="Times New Roman" w:hAnsi="Times New Roman" w:cs="Times New Roman"/>
          <w:b/>
          <w:sz w:val="24"/>
          <w:szCs w:val="24"/>
          <w:lang w:eastAsia="ru-RU"/>
        </w:rPr>
      </w:pPr>
      <w:r w:rsidRPr="006079C1">
        <w:rPr>
          <w:rFonts w:ascii="Times New Roman" w:hAnsi="Times New Roman" w:cs="Times New Roman"/>
          <w:b/>
          <w:sz w:val="24"/>
          <w:szCs w:val="24"/>
          <w:lang w:eastAsia="ru-RU"/>
        </w:rPr>
        <w:t>Что такое оценивание для обучения?</w:t>
      </w:r>
    </w:p>
    <w:p w:rsidR="00A72640" w:rsidRPr="006F461E" w:rsidRDefault="00A72640" w:rsidP="006079C1">
      <w:pPr>
        <w:spacing w:after="0" w:line="240" w:lineRule="auto"/>
        <w:jc w:val="both"/>
        <w:rPr>
          <w:rFonts w:ascii="Times New Roman" w:hAnsi="Times New Roman" w:cs="Times New Roman"/>
          <w:sz w:val="24"/>
          <w:szCs w:val="24"/>
          <w:lang w:eastAsia="ru-RU"/>
        </w:rPr>
      </w:pPr>
      <w:r w:rsidRPr="006F461E">
        <w:rPr>
          <w:rFonts w:ascii="Times New Roman" w:hAnsi="Times New Roman" w:cs="Times New Roman"/>
          <w:sz w:val="24"/>
          <w:szCs w:val="24"/>
          <w:lang w:eastAsia="ru-RU"/>
        </w:rPr>
        <w:t xml:space="preserve">Оценка обучения – это процесс сбора информации о знаниях, навыках и понимании учащихся для целей преподавания. Его можно использовать как постоянную часть учебной программы или проводить на ключевых этапах, например, на экзаменах в конце года. Цель </w:t>
      </w:r>
      <w:r w:rsidR="004D0190">
        <w:rPr>
          <w:rFonts w:ascii="Times New Roman" w:hAnsi="Times New Roman" w:cs="Times New Roman"/>
          <w:sz w:val="24"/>
          <w:szCs w:val="24"/>
          <w:lang w:eastAsia="ru-RU"/>
        </w:rPr>
        <w:t>–</w:t>
      </w:r>
      <w:r w:rsidRPr="006F461E">
        <w:rPr>
          <w:rFonts w:ascii="Times New Roman" w:hAnsi="Times New Roman" w:cs="Times New Roman"/>
          <w:sz w:val="24"/>
          <w:szCs w:val="24"/>
          <w:lang w:eastAsia="ru-RU"/>
        </w:rPr>
        <w:t xml:space="preserve"> не просто проверить знания</w:t>
      </w:r>
      <w:r w:rsidR="004D0190">
        <w:rPr>
          <w:rFonts w:ascii="Times New Roman" w:hAnsi="Times New Roman" w:cs="Times New Roman"/>
          <w:sz w:val="24"/>
          <w:szCs w:val="24"/>
          <w:lang w:eastAsia="ru-RU"/>
        </w:rPr>
        <w:t xml:space="preserve"> учащихся</w:t>
      </w:r>
      <w:r w:rsidRPr="006F461E">
        <w:rPr>
          <w:rFonts w:ascii="Times New Roman" w:hAnsi="Times New Roman" w:cs="Times New Roman"/>
          <w:sz w:val="24"/>
          <w:szCs w:val="24"/>
          <w:lang w:eastAsia="ru-RU"/>
        </w:rPr>
        <w:t>, но и помочь учителям спланировать свои уроки так, чтобы они были более эффективными.</w:t>
      </w:r>
    </w:p>
    <w:p w:rsidR="00A72640" w:rsidRPr="006F461E" w:rsidRDefault="00A72640" w:rsidP="006079C1">
      <w:pPr>
        <w:spacing w:after="0" w:line="240" w:lineRule="auto"/>
        <w:jc w:val="both"/>
        <w:rPr>
          <w:rFonts w:ascii="Times New Roman" w:hAnsi="Times New Roman" w:cs="Times New Roman"/>
          <w:sz w:val="24"/>
          <w:szCs w:val="24"/>
          <w:lang w:eastAsia="ru-RU"/>
        </w:rPr>
      </w:pPr>
      <w:r w:rsidRPr="006F461E">
        <w:rPr>
          <w:rFonts w:ascii="Times New Roman" w:hAnsi="Times New Roman" w:cs="Times New Roman"/>
          <w:sz w:val="24"/>
          <w:szCs w:val="24"/>
          <w:lang w:eastAsia="ru-RU"/>
        </w:rPr>
        <w:t xml:space="preserve">Термин «оценка для обучения» был впервые введен профессором Дэвидом </w:t>
      </w:r>
      <w:proofErr w:type="spellStart"/>
      <w:r w:rsidRPr="006F461E">
        <w:rPr>
          <w:rFonts w:ascii="Times New Roman" w:hAnsi="Times New Roman" w:cs="Times New Roman"/>
          <w:sz w:val="24"/>
          <w:szCs w:val="24"/>
          <w:lang w:eastAsia="ru-RU"/>
        </w:rPr>
        <w:t>Коулманом</w:t>
      </w:r>
      <w:proofErr w:type="spellEnd"/>
      <w:r w:rsidRPr="006F461E">
        <w:rPr>
          <w:rFonts w:ascii="Times New Roman" w:hAnsi="Times New Roman" w:cs="Times New Roman"/>
          <w:sz w:val="24"/>
          <w:szCs w:val="24"/>
          <w:lang w:eastAsia="ru-RU"/>
        </w:rPr>
        <w:t xml:space="preserve">, написавшим свою основополагающую книгу «Оценка для обучения: рамки понимания», опубликованную в 1995 году. Он определил </w:t>
      </w:r>
      <w:r w:rsidR="004D0190">
        <w:rPr>
          <w:rFonts w:ascii="Times New Roman" w:hAnsi="Times New Roman" w:cs="Times New Roman"/>
          <w:sz w:val="24"/>
          <w:szCs w:val="24"/>
          <w:lang w:eastAsia="ru-RU"/>
        </w:rPr>
        <w:t>это понятие</w:t>
      </w:r>
      <w:r w:rsidRPr="006F461E">
        <w:rPr>
          <w:rFonts w:ascii="Times New Roman" w:hAnsi="Times New Roman" w:cs="Times New Roman"/>
          <w:sz w:val="24"/>
          <w:szCs w:val="24"/>
          <w:lang w:eastAsia="ru-RU"/>
        </w:rPr>
        <w:t xml:space="preserve"> следующим образом:</w:t>
      </w:r>
    </w:p>
    <w:p w:rsidR="00A72640" w:rsidRPr="006F461E" w:rsidRDefault="00A72640" w:rsidP="006079C1">
      <w:pPr>
        <w:spacing w:after="0" w:line="240" w:lineRule="auto"/>
        <w:jc w:val="both"/>
        <w:rPr>
          <w:rStyle w:val="y2iqfc"/>
          <w:rFonts w:ascii="Times New Roman" w:hAnsi="Times New Roman" w:cs="Times New Roman"/>
          <w:color w:val="202124"/>
          <w:sz w:val="24"/>
          <w:szCs w:val="24"/>
        </w:rPr>
      </w:pPr>
      <w:r w:rsidRPr="006F461E">
        <w:rPr>
          <w:rStyle w:val="y2iqfc"/>
          <w:rFonts w:ascii="Times New Roman" w:hAnsi="Times New Roman" w:cs="Times New Roman"/>
          <w:color w:val="202124"/>
          <w:sz w:val="24"/>
          <w:szCs w:val="24"/>
        </w:rPr>
        <w:t>«Оценка обучения – это любая деятельность, направленная на сбор данных о том, насколько хорошо ученики освоили определенные аспекты предмета».</w:t>
      </w:r>
    </w:p>
    <w:p w:rsidR="00A72640" w:rsidRPr="006F461E" w:rsidRDefault="00A72640" w:rsidP="006079C1">
      <w:pPr>
        <w:spacing w:after="0" w:line="240" w:lineRule="auto"/>
        <w:jc w:val="both"/>
        <w:rPr>
          <w:rFonts w:ascii="Times New Roman" w:hAnsi="Times New Roman" w:cs="Times New Roman"/>
          <w:sz w:val="24"/>
          <w:szCs w:val="24"/>
        </w:rPr>
      </w:pPr>
      <w:r w:rsidRPr="006F461E">
        <w:rPr>
          <w:rStyle w:val="y2iqfc"/>
          <w:rFonts w:ascii="Times New Roman" w:hAnsi="Times New Roman" w:cs="Times New Roman"/>
          <w:color w:val="202124"/>
          <w:sz w:val="24"/>
          <w:szCs w:val="24"/>
        </w:rPr>
        <w:t xml:space="preserve">Таким образом, </w:t>
      </w:r>
      <w:r w:rsidR="004D0190" w:rsidRPr="006F461E">
        <w:rPr>
          <w:rFonts w:ascii="Times New Roman" w:hAnsi="Times New Roman" w:cs="Times New Roman"/>
          <w:sz w:val="24"/>
          <w:szCs w:val="24"/>
          <w:lang w:eastAsia="ru-RU"/>
        </w:rPr>
        <w:t>«оценка для обучения»</w:t>
      </w:r>
      <w:r w:rsidRPr="006F461E">
        <w:rPr>
          <w:rStyle w:val="y2iqfc"/>
          <w:rFonts w:ascii="Times New Roman" w:hAnsi="Times New Roman" w:cs="Times New Roman"/>
          <w:color w:val="202124"/>
          <w:sz w:val="24"/>
          <w:szCs w:val="24"/>
        </w:rPr>
        <w:t xml:space="preserve"> описывается как «средство оценки успеваемости учащихся». Однако единого определения </w:t>
      </w:r>
      <w:r w:rsidR="00021FDA" w:rsidRPr="006F461E">
        <w:rPr>
          <w:rFonts w:ascii="Times New Roman" w:hAnsi="Times New Roman" w:cs="Times New Roman"/>
          <w:sz w:val="24"/>
          <w:szCs w:val="24"/>
          <w:lang w:eastAsia="ru-RU"/>
        </w:rPr>
        <w:t>«оценк</w:t>
      </w:r>
      <w:r w:rsidR="00021FDA">
        <w:rPr>
          <w:rFonts w:ascii="Times New Roman" w:hAnsi="Times New Roman" w:cs="Times New Roman"/>
          <w:sz w:val="24"/>
          <w:szCs w:val="24"/>
          <w:lang w:eastAsia="ru-RU"/>
        </w:rPr>
        <w:t>и</w:t>
      </w:r>
      <w:r w:rsidR="00021FDA" w:rsidRPr="006F461E">
        <w:rPr>
          <w:rFonts w:ascii="Times New Roman" w:hAnsi="Times New Roman" w:cs="Times New Roman"/>
          <w:sz w:val="24"/>
          <w:szCs w:val="24"/>
          <w:lang w:eastAsia="ru-RU"/>
        </w:rPr>
        <w:t xml:space="preserve"> для обучения»</w:t>
      </w:r>
      <w:r w:rsidRPr="006F461E">
        <w:rPr>
          <w:rStyle w:val="y2iqfc"/>
          <w:rFonts w:ascii="Times New Roman" w:hAnsi="Times New Roman" w:cs="Times New Roman"/>
          <w:color w:val="202124"/>
          <w:sz w:val="24"/>
          <w:szCs w:val="24"/>
        </w:rPr>
        <w:t xml:space="preserve"> не существует, поскольку каждая школа будет использовать разные методы в зависимости от своих потребностей и ресурсов. Кроме того, некоторые школы предпочитают сочетать </w:t>
      </w:r>
      <w:r w:rsidR="00021FDA" w:rsidRPr="006F461E">
        <w:rPr>
          <w:rFonts w:ascii="Times New Roman" w:hAnsi="Times New Roman" w:cs="Times New Roman"/>
          <w:sz w:val="24"/>
          <w:szCs w:val="24"/>
          <w:lang w:eastAsia="ru-RU"/>
        </w:rPr>
        <w:t>«оценк</w:t>
      </w:r>
      <w:r w:rsidR="00021FDA">
        <w:rPr>
          <w:rFonts w:ascii="Times New Roman" w:hAnsi="Times New Roman" w:cs="Times New Roman"/>
          <w:sz w:val="24"/>
          <w:szCs w:val="24"/>
          <w:lang w:eastAsia="ru-RU"/>
        </w:rPr>
        <w:t>у</w:t>
      </w:r>
      <w:r w:rsidR="00021FDA" w:rsidRPr="006F461E">
        <w:rPr>
          <w:rFonts w:ascii="Times New Roman" w:hAnsi="Times New Roman" w:cs="Times New Roman"/>
          <w:sz w:val="24"/>
          <w:szCs w:val="24"/>
          <w:lang w:eastAsia="ru-RU"/>
        </w:rPr>
        <w:t xml:space="preserve"> для обучения»</w:t>
      </w:r>
      <w:r w:rsidRPr="006F461E">
        <w:rPr>
          <w:rStyle w:val="y2iqfc"/>
          <w:rFonts w:ascii="Times New Roman" w:hAnsi="Times New Roman" w:cs="Times New Roman"/>
          <w:color w:val="202124"/>
          <w:sz w:val="24"/>
          <w:szCs w:val="24"/>
        </w:rPr>
        <w:t xml:space="preserve"> с другими формами оценивания, такими как </w:t>
      </w:r>
      <w:proofErr w:type="spellStart"/>
      <w:r w:rsidRPr="006F461E">
        <w:rPr>
          <w:rStyle w:val="y2iqfc"/>
          <w:rFonts w:ascii="Times New Roman" w:hAnsi="Times New Roman" w:cs="Times New Roman"/>
          <w:color w:val="202124"/>
          <w:sz w:val="24"/>
          <w:szCs w:val="24"/>
        </w:rPr>
        <w:t>формативное</w:t>
      </w:r>
      <w:proofErr w:type="spellEnd"/>
      <w:r w:rsidRPr="006F461E">
        <w:rPr>
          <w:rStyle w:val="y2iqfc"/>
          <w:rFonts w:ascii="Times New Roman" w:hAnsi="Times New Roman" w:cs="Times New Roman"/>
          <w:color w:val="202124"/>
          <w:sz w:val="24"/>
          <w:szCs w:val="24"/>
        </w:rPr>
        <w:t xml:space="preserve"> оценивание, итоговые экзамены и работа с портфолио.</w:t>
      </w:r>
    </w:p>
    <w:p w:rsidR="00A72640" w:rsidRPr="006079C1" w:rsidRDefault="00A72640" w:rsidP="006079C1">
      <w:pPr>
        <w:spacing w:after="0" w:line="240" w:lineRule="auto"/>
        <w:rPr>
          <w:rStyle w:val="y2iqfc"/>
          <w:rFonts w:ascii="Times New Roman" w:hAnsi="Times New Roman" w:cs="Times New Roman"/>
          <w:b/>
          <w:color w:val="202124"/>
          <w:sz w:val="24"/>
          <w:szCs w:val="24"/>
        </w:rPr>
      </w:pPr>
      <w:r w:rsidRPr="006079C1">
        <w:rPr>
          <w:rStyle w:val="y2iqfc"/>
          <w:rFonts w:ascii="Times New Roman" w:hAnsi="Times New Roman" w:cs="Times New Roman"/>
          <w:b/>
          <w:color w:val="202124"/>
          <w:sz w:val="24"/>
          <w:szCs w:val="24"/>
        </w:rPr>
        <w:t>Почему мы оцениваем?</w:t>
      </w:r>
    </w:p>
    <w:p w:rsidR="00A72640" w:rsidRPr="006F461E" w:rsidRDefault="00A72640" w:rsidP="006079C1">
      <w:pPr>
        <w:spacing w:after="0" w:line="240" w:lineRule="auto"/>
        <w:jc w:val="both"/>
        <w:rPr>
          <w:rStyle w:val="y2iqfc"/>
          <w:rFonts w:ascii="Times New Roman" w:hAnsi="Times New Roman" w:cs="Times New Roman"/>
          <w:color w:val="202124"/>
          <w:sz w:val="24"/>
          <w:szCs w:val="24"/>
        </w:rPr>
      </w:pPr>
      <w:r w:rsidRPr="006F461E">
        <w:rPr>
          <w:rStyle w:val="y2iqfc"/>
          <w:rFonts w:ascii="Times New Roman" w:hAnsi="Times New Roman" w:cs="Times New Roman"/>
          <w:color w:val="202124"/>
          <w:sz w:val="24"/>
          <w:szCs w:val="24"/>
        </w:rPr>
        <w:t>Оценка является неотъемлемой частью учебного процесса. Это позволяет нам изучить любые улучшения в результатах обучения, которые необходимо учитывать. Эти знания об успеваемости учащихся могут затем использоваться в нашей педагогической практике и сообщать нам, как продвигать наших учеников вперед.</w:t>
      </w:r>
    </w:p>
    <w:p w:rsidR="00A72640" w:rsidRPr="006F461E" w:rsidRDefault="00A72640" w:rsidP="006079C1">
      <w:pPr>
        <w:spacing w:after="0" w:line="240" w:lineRule="auto"/>
        <w:jc w:val="both"/>
        <w:rPr>
          <w:rStyle w:val="y2iqfc"/>
          <w:rFonts w:ascii="Times New Roman" w:hAnsi="Times New Roman" w:cs="Times New Roman"/>
          <w:color w:val="202124"/>
          <w:sz w:val="24"/>
          <w:szCs w:val="24"/>
        </w:rPr>
      </w:pPr>
      <w:r w:rsidRPr="006F461E">
        <w:rPr>
          <w:rStyle w:val="y2iqfc"/>
          <w:rFonts w:ascii="Times New Roman" w:hAnsi="Times New Roman" w:cs="Times New Roman"/>
          <w:color w:val="202124"/>
          <w:sz w:val="24"/>
          <w:szCs w:val="24"/>
        </w:rPr>
        <w:t>Без детальной проверки понимания наша педагогическая практика остается слепой. Классные учителя всегда должны стремиться получить точную картину текущего понимания учащихся. Независимо от того, использует ли педагог опрос всего класса или отслеживает прогресс с помощью тетрадей, эти идеи окажутся неоценимыми для улучшения результатов обучения.</w:t>
      </w:r>
    </w:p>
    <w:p w:rsidR="00A72640" w:rsidRPr="006F461E" w:rsidRDefault="00A72640" w:rsidP="006079C1">
      <w:pPr>
        <w:spacing w:after="0" w:line="240" w:lineRule="auto"/>
        <w:jc w:val="both"/>
        <w:rPr>
          <w:rStyle w:val="y2iqfc"/>
          <w:rFonts w:ascii="Times New Roman" w:hAnsi="Times New Roman" w:cs="Times New Roman"/>
          <w:color w:val="202124"/>
          <w:sz w:val="24"/>
          <w:szCs w:val="24"/>
        </w:rPr>
      </w:pPr>
      <w:r w:rsidRPr="006F461E">
        <w:rPr>
          <w:rStyle w:val="y2iqfc"/>
          <w:rFonts w:ascii="Times New Roman" w:hAnsi="Times New Roman" w:cs="Times New Roman"/>
          <w:color w:val="202124"/>
          <w:sz w:val="24"/>
          <w:szCs w:val="24"/>
        </w:rPr>
        <w:t>Существует множество причин, по которым школы должны регулярно оценивать успеваемость учащихся в течение года. К ним относятся:</w:t>
      </w:r>
    </w:p>
    <w:p w:rsidR="00A72640" w:rsidRPr="006F461E" w:rsidRDefault="00A72640" w:rsidP="006079C1">
      <w:pPr>
        <w:spacing w:after="0" w:line="240" w:lineRule="auto"/>
        <w:jc w:val="both"/>
        <w:rPr>
          <w:rStyle w:val="y2iqfc"/>
          <w:rFonts w:ascii="Times New Roman" w:hAnsi="Times New Roman" w:cs="Times New Roman"/>
          <w:color w:val="202124"/>
          <w:sz w:val="24"/>
          <w:szCs w:val="24"/>
        </w:rPr>
      </w:pPr>
      <w:r w:rsidRPr="006F461E">
        <w:rPr>
          <w:rStyle w:val="y2iqfc"/>
          <w:rFonts w:ascii="Times New Roman" w:hAnsi="Times New Roman" w:cs="Times New Roman"/>
          <w:color w:val="202124"/>
          <w:sz w:val="24"/>
          <w:szCs w:val="24"/>
        </w:rPr>
        <w:t>• Обеспечить достижение всеми детьми высоких стандартов.</w:t>
      </w:r>
    </w:p>
    <w:p w:rsidR="00A72640" w:rsidRPr="006F461E" w:rsidRDefault="00A72640" w:rsidP="006079C1">
      <w:pPr>
        <w:spacing w:after="0" w:line="240" w:lineRule="auto"/>
        <w:jc w:val="both"/>
        <w:rPr>
          <w:rStyle w:val="y2iqfc"/>
          <w:rFonts w:ascii="Times New Roman" w:hAnsi="Times New Roman" w:cs="Times New Roman"/>
          <w:color w:val="202124"/>
          <w:sz w:val="24"/>
          <w:szCs w:val="24"/>
        </w:rPr>
      </w:pPr>
      <w:r w:rsidRPr="006F461E">
        <w:rPr>
          <w:rStyle w:val="y2iqfc"/>
          <w:rFonts w:ascii="Times New Roman" w:hAnsi="Times New Roman" w:cs="Times New Roman"/>
          <w:color w:val="202124"/>
          <w:sz w:val="24"/>
          <w:szCs w:val="24"/>
        </w:rPr>
        <w:t>• Предоставлять обратную связь родителям.</w:t>
      </w:r>
    </w:p>
    <w:p w:rsidR="00A72640" w:rsidRPr="006F461E" w:rsidRDefault="00A72640" w:rsidP="006079C1">
      <w:pPr>
        <w:spacing w:after="0" w:line="240" w:lineRule="auto"/>
        <w:jc w:val="both"/>
        <w:rPr>
          <w:rStyle w:val="y2iqfc"/>
          <w:rFonts w:ascii="Times New Roman" w:hAnsi="Times New Roman" w:cs="Times New Roman"/>
          <w:color w:val="202124"/>
          <w:sz w:val="24"/>
          <w:szCs w:val="24"/>
        </w:rPr>
      </w:pPr>
      <w:r w:rsidRPr="006F461E">
        <w:rPr>
          <w:rStyle w:val="y2iqfc"/>
          <w:rFonts w:ascii="Times New Roman" w:hAnsi="Times New Roman" w:cs="Times New Roman"/>
          <w:color w:val="202124"/>
          <w:sz w:val="24"/>
          <w:szCs w:val="24"/>
        </w:rPr>
        <w:t>• Определить области, где необходимы улучшения.</w:t>
      </w:r>
    </w:p>
    <w:p w:rsidR="00A72640" w:rsidRPr="006F461E" w:rsidRDefault="00A72640" w:rsidP="006079C1">
      <w:pPr>
        <w:spacing w:after="0" w:line="240" w:lineRule="auto"/>
        <w:jc w:val="both"/>
        <w:rPr>
          <w:rStyle w:val="y2iqfc"/>
          <w:rFonts w:ascii="Times New Roman" w:hAnsi="Times New Roman" w:cs="Times New Roman"/>
          <w:color w:val="202124"/>
          <w:sz w:val="24"/>
          <w:szCs w:val="24"/>
        </w:rPr>
      </w:pPr>
      <w:r w:rsidRPr="006F461E">
        <w:rPr>
          <w:rStyle w:val="y2iqfc"/>
          <w:rFonts w:ascii="Times New Roman" w:hAnsi="Times New Roman" w:cs="Times New Roman"/>
          <w:color w:val="202124"/>
          <w:sz w:val="24"/>
          <w:szCs w:val="24"/>
        </w:rPr>
        <w:t>• Мониторинг достижения целей</w:t>
      </w:r>
    </w:p>
    <w:p w:rsidR="00A72640" w:rsidRPr="006F461E" w:rsidRDefault="00A72640" w:rsidP="006079C1">
      <w:pPr>
        <w:spacing w:after="0" w:line="240" w:lineRule="auto"/>
        <w:jc w:val="both"/>
        <w:rPr>
          <w:rStyle w:val="y2iqfc"/>
          <w:rFonts w:ascii="Times New Roman" w:hAnsi="Times New Roman" w:cs="Times New Roman"/>
          <w:color w:val="202124"/>
          <w:sz w:val="24"/>
          <w:szCs w:val="24"/>
        </w:rPr>
      </w:pPr>
      <w:r w:rsidRPr="006F461E">
        <w:rPr>
          <w:rStyle w:val="y2iqfc"/>
          <w:rFonts w:ascii="Times New Roman" w:hAnsi="Times New Roman" w:cs="Times New Roman"/>
          <w:color w:val="202124"/>
          <w:sz w:val="24"/>
          <w:szCs w:val="24"/>
        </w:rPr>
        <w:t>• Продемонстрировать эффективность преподавания</w:t>
      </w:r>
    </w:p>
    <w:p w:rsidR="00A72640" w:rsidRPr="006F461E" w:rsidRDefault="00A72640" w:rsidP="006079C1">
      <w:pPr>
        <w:spacing w:after="0" w:line="240" w:lineRule="auto"/>
        <w:jc w:val="both"/>
        <w:rPr>
          <w:rStyle w:val="y2iqfc"/>
          <w:rFonts w:ascii="Times New Roman" w:hAnsi="Times New Roman" w:cs="Times New Roman"/>
          <w:color w:val="202124"/>
          <w:sz w:val="24"/>
          <w:szCs w:val="24"/>
        </w:rPr>
      </w:pPr>
      <w:r w:rsidRPr="006F461E">
        <w:rPr>
          <w:rStyle w:val="y2iqfc"/>
          <w:rFonts w:ascii="Times New Roman" w:hAnsi="Times New Roman" w:cs="Times New Roman"/>
          <w:color w:val="202124"/>
          <w:sz w:val="24"/>
          <w:szCs w:val="24"/>
        </w:rPr>
        <w:t>• Улучшить практику учителей</w:t>
      </w:r>
    </w:p>
    <w:p w:rsidR="00A72640" w:rsidRPr="006F461E" w:rsidRDefault="00A72640" w:rsidP="006079C1">
      <w:pPr>
        <w:spacing w:after="0" w:line="240" w:lineRule="auto"/>
        <w:jc w:val="both"/>
        <w:rPr>
          <w:rStyle w:val="y2iqfc"/>
          <w:rFonts w:ascii="Times New Roman" w:hAnsi="Times New Roman" w:cs="Times New Roman"/>
          <w:color w:val="202124"/>
          <w:sz w:val="24"/>
          <w:szCs w:val="24"/>
        </w:rPr>
      </w:pPr>
      <w:r w:rsidRPr="006F461E">
        <w:rPr>
          <w:rStyle w:val="y2iqfc"/>
          <w:rFonts w:ascii="Times New Roman" w:hAnsi="Times New Roman" w:cs="Times New Roman"/>
          <w:color w:val="202124"/>
          <w:sz w:val="24"/>
          <w:szCs w:val="24"/>
        </w:rPr>
        <w:t>• Поддерживать постоянное профессиональное развитие.</w:t>
      </w:r>
    </w:p>
    <w:p w:rsidR="00A72640" w:rsidRPr="006F461E" w:rsidRDefault="00A72640" w:rsidP="006079C1">
      <w:pPr>
        <w:spacing w:after="0" w:line="240" w:lineRule="auto"/>
        <w:jc w:val="both"/>
        <w:rPr>
          <w:rFonts w:ascii="Times New Roman" w:hAnsi="Times New Roman" w:cs="Times New Roman"/>
          <w:sz w:val="24"/>
          <w:szCs w:val="24"/>
        </w:rPr>
      </w:pPr>
      <w:r w:rsidRPr="006F461E">
        <w:rPr>
          <w:rStyle w:val="y2iqfc"/>
          <w:rFonts w:ascii="Times New Roman" w:hAnsi="Times New Roman" w:cs="Times New Roman"/>
          <w:color w:val="202124"/>
          <w:sz w:val="24"/>
          <w:szCs w:val="24"/>
        </w:rPr>
        <w:t>• Поощрять самоанализ</w:t>
      </w:r>
      <w:r w:rsidR="00021FDA">
        <w:rPr>
          <w:rStyle w:val="y2iqfc"/>
          <w:rFonts w:ascii="Times New Roman" w:hAnsi="Times New Roman" w:cs="Times New Roman"/>
          <w:color w:val="202124"/>
          <w:sz w:val="24"/>
          <w:szCs w:val="24"/>
        </w:rPr>
        <w:t>.</w:t>
      </w:r>
    </w:p>
    <w:p w:rsidR="00A72640" w:rsidRPr="006079C1" w:rsidRDefault="00A72640" w:rsidP="006079C1">
      <w:pPr>
        <w:spacing w:after="0" w:line="240" w:lineRule="auto"/>
        <w:jc w:val="both"/>
        <w:rPr>
          <w:rStyle w:val="y2iqfc"/>
          <w:rFonts w:ascii="Times New Roman" w:hAnsi="Times New Roman" w:cs="Times New Roman"/>
          <w:b/>
          <w:color w:val="202124"/>
          <w:sz w:val="24"/>
          <w:szCs w:val="24"/>
        </w:rPr>
      </w:pPr>
      <w:r w:rsidRPr="006079C1">
        <w:rPr>
          <w:rStyle w:val="y2iqfc"/>
          <w:rFonts w:ascii="Times New Roman" w:hAnsi="Times New Roman" w:cs="Times New Roman"/>
          <w:b/>
          <w:color w:val="202124"/>
          <w:sz w:val="24"/>
          <w:szCs w:val="24"/>
        </w:rPr>
        <w:t>Как работает оценка стратегий обучения?</w:t>
      </w:r>
    </w:p>
    <w:p w:rsidR="00A72640" w:rsidRPr="006F461E" w:rsidRDefault="00021FDA" w:rsidP="006079C1">
      <w:pPr>
        <w:spacing w:after="0" w:line="240" w:lineRule="auto"/>
        <w:jc w:val="both"/>
        <w:rPr>
          <w:rStyle w:val="y2iqfc"/>
          <w:rFonts w:ascii="Times New Roman" w:hAnsi="Times New Roman" w:cs="Times New Roman"/>
          <w:color w:val="202124"/>
          <w:sz w:val="24"/>
          <w:szCs w:val="24"/>
        </w:rPr>
      </w:pPr>
      <w:r w:rsidRPr="006F461E">
        <w:rPr>
          <w:rFonts w:ascii="Times New Roman" w:hAnsi="Times New Roman" w:cs="Times New Roman"/>
          <w:sz w:val="24"/>
          <w:szCs w:val="24"/>
          <w:lang w:eastAsia="ru-RU"/>
        </w:rPr>
        <w:t>«</w:t>
      </w:r>
      <w:r>
        <w:rPr>
          <w:rFonts w:ascii="Times New Roman" w:hAnsi="Times New Roman" w:cs="Times New Roman"/>
          <w:sz w:val="24"/>
          <w:szCs w:val="24"/>
          <w:lang w:eastAsia="ru-RU"/>
        </w:rPr>
        <w:t>О</w:t>
      </w:r>
      <w:r w:rsidRPr="006F461E">
        <w:rPr>
          <w:rFonts w:ascii="Times New Roman" w:hAnsi="Times New Roman" w:cs="Times New Roman"/>
          <w:sz w:val="24"/>
          <w:szCs w:val="24"/>
          <w:lang w:eastAsia="ru-RU"/>
        </w:rPr>
        <w:t>ценка для обучения»</w:t>
      </w:r>
      <w:r w:rsidR="00A72640" w:rsidRPr="006F461E">
        <w:rPr>
          <w:rStyle w:val="y2iqfc"/>
          <w:rFonts w:ascii="Times New Roman" w:hAnsi="Times New Roman" w:cs="Times New Roman"/>
          <w:color w:val="202124"/>
          <w:sz w:val="24"/>
          <w:szCs w:val="24"/>
        </w:rPr>
        <w:t xml:space="preserve"> использует два основных подхода – прямое наблюдение и опрос. Непосредственное наблюдение является наиболее распространенной формой оценки, но ее проведение в классе может занять много времени. Анкетирование представляет собой альтернативный метод, который позволяет учителям оценивать знания учащихся быстрее, чем при прямом наблюдении. Многие из наших школ используют методологию построения блоков в качестве стратегии </w:t>
      </w:r>
      <w:proofErr w:type="spellStart"/>
      <w:r w:rsidR="00A72640" w:rsidRPr="006F461E">
        <w:rPr>
          <w:rStyle w:val="y2iqfc"/>
          <w:rFonts w:ascii="Times New Roman" w:hAnsi="Times New Roman" w:cs="Times New Roman"/>
          <w:color w:val="202124"/>
          <w:sz w:val="24"/>
          <w:szCs w:val="24"/>
        </w:rPr>
        <w:t>формативного</w:t>
      </w:r>
      <w:proofErr w:type="spellEnd"/>
      <w:r w:rsidR="00A72640" w:rsidRPr="006F461E">
        <w:rPr>
          <w:rStyle w:val="y2iqfc"/>
          <w:rFonts w:ascii="Times New Roman" w:hAnsi="Times New Roman" w:cs="Times New Roman"/>
          <w:color w:val="202124"/>
          <w:sz w:val="24"/>
          <w:szCs w:val="24"/>
        </w:rPr>
        <w:t xml:space="preserve"> оценивания.</w:t>
      </w:r>
    </w:p>
    <w:p w:rsidR="00021FDA" w:rsidRDefault="00A72640" w:rsidP="006079C1">
      <w:pPr>
        <w:spacing w:after="0" w:line="240" w:lineRule="auto"/>
        <w:jc w:val="both"/>
        <w:rPr>
          <w:rStyle w:val="y2iqfc"/>
          <w:rFonts w:ascii="Times New Roman" w:hAnsi="Times New Roman" w:cs="Times New Roman"/>
          <w:color w:val="202124"/>
          <w:sz w:val="24"/>
          <w:szCs w:val="24"/>
        </w:rPr>
      </w:pPr>
      <w:r w:rsidRPr="006F461E">
        <w:rPr>
          <w:rStyle w:val="y2iqfc"/>
          <w:rFonts w:ascii="Times New Roman" w:hAnsi="Times New Roman" w:cs="Times New Roman"/>
          <w:color w:val="202124"/>
          <w:sz w:val="24"/>
          <w:szCs w:val="24"/>
        </w:rPr>
        <w:t xml:space="preserve">Этот тип оценки глубже, чем просто опрос. По мере того, как дети строят то, что они знают, они раскрывают свое истинное понимание содержания урока. Подобно использованию концептуальных карт, ментальные модели раскрывают сложную структуру знаний или схем. </w:t>
      </w:r>
    </w:p>
    <w:p w:rsidR="00A72640" w:rsidRPr="00F30DF0" w:rsidRDefault="00A72640" w:rsidP="006079C1">
      <w:pPr>
        <w:spacing w:after="0" w:line="240" w:lineRule="auto"/>
        <w:jc w:val="both"/>
        <w:rPr>
          <w:rFonts w:ascii="Times New Roman" w:hAnsi="Times New Roman" w:cs="Times New Roman"/>
          <w:b/>
          <w:sz w:val="24"/>
          <w:szCs w:val="24"/>
        </w:rPr>
      </w:pPr>
      <w:r w:rsidRPr="00F30DF0">
        <w:rPr>
          <w:rStyle w:val="y2iqfc"/>
          <w:rFonts w:ascii="Times New Roman" w:hAnsi="Times New Roman" w:cs="Times New Roman"/>
          <w:b/>
          <w:color w:val="202124"/>
          <w:sz w:val="24"/>
          <w:szCs w:val="24"/>
        </w:rPr>
        <w:t>Для чего используются вопросы?</w:t>
      </w:r>
      <w:bookmarkStart w:id="0" w:name="_GoBack"/>
      <w:bookmarkEnd w:id="0"/>
    </w:p>
    <w:p w:rsidR="00A72640" w:rsidRPr="006F461E" w:rsidRDefault="00A72640" w:rsidP="006079C1">
      <w:pPr>
        <w:spacing w:after="0" w:line="240" w:lineRule="auto"/>
        <w:jc w:val="both"/>
        <w:rPr>
          <w:rStyle w:val="y2iqfc"/>
          <w:rFonts w:ascii="Times New Roman" w:hAnsi="Times New Roman" w:cs="Times New Roman"/>
          <w:color w:val="202124"/>
          <w:sz w:val="24"/>
          <w:szCs w:val="24"/>
        </w:rPr>
      </w:pPr>
      <w:r w:rsidRPr="006F461E">
        <w:rPr>
          <w:rStyle w:val="y2iqfc"/>
          <w:rFonts w:ascii="Times New Roman" w:hAnsi="Times New Roman" w:cs="Times New Roman"/>
          <w:color w:val="202124"/>
          <w:sz w:val="24"/>
          <w:szCs w:val="24"/>
        </w:rPr>
        <w:lastRenderedPageBreak/>
        <w:t>Вопросы предоставляют информацию о том, что учащиеся знают и понимают. Они позволяют нам увидеть, усвоили ли наши ученики ключевые понятия и навыки. Вопросы помогают нам определить области, в которых могут существовать пробелы между их текущим пониманием и ожидаемыми стандартами. Это помогает нам планировать будущие уроки так, чтобы мы могли эффективно охватить все аспекты учебной программы. Это также дает нам представление о том, нужна ли нашим ученикам дополнительная поддержка при изучении новых тем.</w:t>
      </w:r>
    </w:p>
    <w:p w:rsidR="00A72640" w:rsidRPr="006F461E" w:rsidRDefault="00A72640" w:rsidP="006079C1">
      <w:pPr>
        <w:spacing w:after="0" w:line="240" w:lineRule="auto"/>
        <w:jc w:val="both"/>
        <w:rPr>
          <w:rFonts w:ascii="Times New Roman" w:hAnsi="Times New Roman" w:cs="Times New Roman"/>
          <w:sz w:val="24"/>
          <w:szCs w:val="24"/>
        </w:rPr>
      </w:pPr>
      <w:r w:rsidRPr="006F461E">
        <w:rPr>
          <w:rStyle w:val="y2iqfc"/>
          <w:rFonts w:ascii="Times New Roman" w:hAnsi="Times New Roman" w:cs="Times New Roman"/>
          <w:color w:val="202124"/>
          <w:sz w:val="24"/>
          <w:szCs w:val="24"/>
        </w:rPr>
        <w:t>Если вы заинтересованы в разработке открытых вопросов в качестве эффективного инструмента обратной связи, вам может быть интересно взглянуть на структуру универсального мышления. Помимо описания основных действий, связанных с обучением, структура также содержит важные вопросы, связанные с различными типами обучения учащихся. Они предназначены для того, чтобы копать глубже, чем вопросы с несколькими вариантами ответов, и могут составить основу действительно эффективного инструмента оценки.</w:t>
      </w:r>
    </w:p>
    <w:p w:rsidR="00A72640" w:rsidRPr="006079C1" w:rsidRDefault="00A72640" w:rsidP="006079C1">
      <w:pPr>
        <w:spacing w:after="0" w:line="240" w:lineRule="auto"/>
        <w:jc w:val="both"/>
        <w:rPr>
          <w:rStyle w:val="y2iqfc"/>
          <w:rFonts w:ascii="Times New Roman" w:hAnsi="Times New Roman" w:cs="Times New Roman"/>
          <w:b/>
          <w:color w:val="202124"/>
          <w:sz w:val="24"/>
          <w:szCs w:val="24"/>
        </w:rPr>
      </w:pPr>
      <w:r w:rsidRPr="006079C1">
        <w:rPr>
          <w:rStyle w:val="y2iqfc"/>
          <w:rFonts w:ascii="Times New Roman" w:hAnsi="Times New Roman" w:cs="Times New Roman"/>
          <w:b/>
          <w:color w:val="202124"/>
          <w:sz w:val="24"/>
          <w:szCs w:val="24"/>
        </w:rPr>
        <w:t>Оценка стратегий и результатов обучения</w:t>
      </w:r>
    </w:p>
    <w:p w:rsidR="00A72640" w:rsidRPr="006F461E" w:rsidRDefault="00A72640" w:rsidP="006079C1">
      <w:pPr>
        <w:spacing w:after="0" w:line="240" w:lineRule="auto"/>
        <w:jc w:val="both"/>
        <w:rPr>
          <w:rStyle w:val="y2iqfc"/>
          <w:rFonts w:ascii="Times New Roman" w:hAnsi="Times New Roman" w:cs="Times New Roman"/>
          <w:color w:val="202124"/>
          <w:sz w:val="24"/>
          <w:szCs w:val="24"/>
        </w:rPr>
      </w:pPr>
      <w:r w:rsidRPr="006F461E">
        <w:rPr>
          <w:rStyle w:val="y2iqfc"/>
          <w:rFonts w:ascii="Times New Roman" w:hAnsi="Times New Roman" w:cs="Times New Roman"/>
          <w:color w:val="202124"/>
          <w:sz w:val="24"/>
          <w:szCs w:val="24"/>
        </w:rPr>
        <w:t>Задавание вопросов как оценка стратегии обучения</w:t>
      </w:r>
    </w:p>
    <w:p w:rsidR="00A72640" w:rsidRPr="006F461E" w:rsidRDefault="00A72640" w:rsidP="006079C1">
      <w:pPr>
        <w:spacing w:after="0" w:line="240" w:lineRule="auto"/>
        <w:jc w:val="both"/>
        <w:rPr>
          <w:rStyle w:val="y2iqfc"/>
          <w:rFonts w:ascii="Times New Roman" w:hAnsi="Times New Roman" w:cs="Times New Roman"/>
          <w:color w:val="202124"/>
          <w:sz w:val="24"/>
          <w:szCs w:val="24"/>
        </w:rPr>
      </w:pPr>
      <w:r w:rsidRPr="006F461E">
        <w:rPr>
          <w:rStyle w:val="y2iqfc"/>
          <w:rFonts w:ascii="Times New Roman" w:hAnsi="Times New Roman" w:cs="Times New Roman"/>
          <w:color w:val="202124"/>
          <w:sz w:val="24"/>
          <w:szCs w:val="24"/>
        </w:rPr>
        <w:t>Вы всегда должны стараться получить ответы на любой вопрос, заданный во время занятия. Однако задавать вопросы после каждого урока непрактично, поскольку это слишком мешает ходу обучения. Вместо этого вы можете задать несколько ключевых вопросов в конце каждого раздела или главы, а затем использовать их в качестве оценки на выпускном экзамене.</w:t>
      </w:r>
    </w:p>
    <w:p w:rsidR="00A72640" w:rsidRPr="006F461E" w:rsidRDefault="00A72640" w:rsidP="006079C1">
      <w:pPr>
        <w:spacing w:after="0" w:line="240" w:lineRule="auto"/>
        <w:jc w:val="both"/>
        <w:rPr>
          <w:rStyle w:val="y2iqfc"/>
          <w:rFonts w:ascii="Times New Roman" w:hAnsi="Times New Roman" w:cs="Times New Roman"/>
          <w:color w:val="202124"/>
          <w:sz w:val="24"/>
          <w:szCs w:val="24"/>
        </w:rPr>
      </w:pPr>
      <w:r w:rsidRPr="006F461E">
        <w:rPr>
          <w:rStyle w:val="y2iqfc"/>
          <w:rFonts w:ascii="Times New Roman" w:hAnsi="Times New Roman" w:cs="Times New Roman"/>
          <w:color w:val="202124"/>
          <w:sz w:val="24"/>
          <w:szCs w:val="24"/>
        </w:rPr>
        <w:t>Ниже приведены примеры хороших вопросов, которые можно задать:</w:t>
      </w:r>
    </w:p>
    <w:p w:rsidR="00A72640" w:rsidRPr="006F461E" w:rsidRDefault="00A72640" w:rsidP="006079C1">
      <w:pPr>
        <w:spacing w:after="0" w:line="240" w:lineRule="auto"/>
        <w:jc w:val="both"/>
        <w:rPr>
          <w:rStyle w:val="y2iqfc"/>
          <w:rFonts w:ascii="Times New Roman" w:hAnsi="Times New Roman" w:cs="Times New Roman"/>
          <w:color w:val="202124"/>
          <w:sz w:val="24"/>
          <w:szCs w:val="24"/>
        </w:rPr>
      </w:pPr>
      <w:r w:rsidRPr="006F461E">
        <w:rPr>
          <w:rStyle w:val="y2iqfc"/>
          <w:rFonts w:ascii="Times New Roman" w:hAnsi="Times New Roman" w:cs="Times New Roman"/>
          <w:color w:val="202124"/>
          <w:sz w:val="24"/>
          <w:szCs w:val="24"/>
        </w:rPr>
        <w:t>* Что я узнал по этой теме?</w:t>
      </w:r>
    </w:p>
    <w:p w:rsidR="00A72640" w:rsidRPr="006F461E" w:rsidRDefault="00A72640" w:rsidP="006079C1">
      <w:pPr>
        <w:spacing w:after="0" w:line="240" w:lineRule="auto"/>
        <w:jc w:val="both"/>
        <w:rPr>
          <w:rStyle w:val="y2iqfc"/>
          <w:rFonts w:ascii="Times New Roman" w:hAnsi="Times New Roman" w:cs="Times New Roman"/>
          <w:color w:val="202124"/>
          <w:sz w:val="24"/>
          <w:szCs w:val="24"/>
        </w:rPr>
      </w:pPr>
      <w:r w:rsidRPr="006F461E">
        <w:rPr>
          <w:rStyle w:val="y2iqfc"/>
          <w:rFonts w:ascii="Times New Roman" w:hAnsi="Times New Roman" w:cs="Times New Roman"/>
          <w:color w:val="202124"/>
          <w:sz w:val="24"/>
          <w:szCs w:val="24"/>
        </w:rPr>
        <w:t>* Как это связано с другими темами, которые мы изучали?</w:t>
      </w:r>
    </w:p>
    <w:p w:rsidR="00A72640" w:rsidRPr="006F461E" w:rsidRDefault="00A72640" w:rsidP="006079C1">
      <w:pPr>
        <w:spacing w:after="0" w:line="240" w:lineRule="auto"/>
        <w:jc w:val="both"/>
        <w:rPr>
          <w:rStyle w:val="y2iqfc"/>
          <w:rFonts w:ascii="Times New Roman" w:hAnsi="Times New Roman" w:cs="Times New Roman"/>
          <w:color w:val="202124"/>
          <w:sz w:val="24"/>
          <w:szCs w:val="24"/>
        </w:rPr>
      </w:pPr>
      <w:r w:rsidRPr="006F461E">
        <w:rPr>
          <w:rStyle w:val="y2iqfc"/>
          <w:rFonts w:ascii="Times New Roman" w:hAnsi="Times New Roman" w:cs="Times New Roman"/>
          <w:color w:val="202124"/>
          <w:sz w:val="24"/>
          <w:szCs w:val="24"/>
        </w:rPr>
        <w:t>* Зачем мне знать эту информацию?</w:t>
      </w:r>
    </w:p>
    <w:p w:rsidR="00A72640" w:rsidRPr="006F461E" w:rsidRDefault="00A72640" w:rsidP="006079C1">
      <w:pPr>
        <w:spacing w:after="0" w:line="240" w:lineRule="auto"/>
        <w:jc w:val="both"/>
        <w:rPr>
          <w:rFonts w:ascii="Times New Roman" w:hAnsi="Times New Roman" w:cs="Times New Roman"/>
          <w:sz w:val="24"/>
          <w:szCs w:val="24"/>
        </w:rPr>
      </w:pPr>
      <w:r w:rsidRPr="006F461E">
        <w:rPr>
          <w:rStyle w:val="y2iqfc"/>
          <w:rFonts w:ascii="Times New Roman" w:hAnsi="Times New Roman" w:cs="Times New Roman"/>
          <w:color w:val="202124"/>
          <w:sz w:val="24"/>
          <w:szCs w:val="24"/>
        </w:rPr>
        <w:t>* Есть ли что-то еще, чего я не понял?</w:t>
      </w:r>
    </w:p>
    <w:p w:rsidR="00A72640" w:rsidRPr="006F461E" w:rsidRDefault="00A72640" w:rsidP="006079C1">
      <w:pPr>
        <w:spacing w:after="0" w:line="240" w:lineRule="auto"/>
        <w:jc w:val="both"/>
        <w:rPr>
          <w:rStyle w:val="y2iqfc"/>
          <w:rFonts w:ascii="Times New Roman" w:hAnsi="Times New Roman" w:cs="Times New Roman"/>
          <w:color w:val="202124"/>
          <w:sz w:val="24"/>
          <w:szCs w:val="24"/>
        </w:rPr>
      </w:pPr>
      <w:r w:rsidRPr="006F461E">
        <w:rPr>
          <w:rStyle w:val="y2iqfc"/>
          <w:rFonts w:ascii="Times New Roman" w:hAnsi="Times New Roman" w:cs="Times New Roman"/>
          <w:color w:val="202124"/>
          <w:sz w:val="24"/>
          <w:szCs w:val="24"/>
        </w:rPr>
        <w:t>Как оценка стратегий обучения улучшает результаты обучения?</w:t>
      </w:r>
    </w:p>
    <w:p w:rsidR="00A72640" w:rsidRPr="006F461E" w:rsidRDefault="00A72640" w:rsidP="006079C1">
      <w:pPr>
        <w:spacing w:after="0" w:line="240" w:lineRule="auto"/>
        <w:jc w:val="both"/>
        <w:rPr>
          <w:rStyle w:val="y2iqfc"/>
          <w:rFonts w:ascii="Times New Roman" w:hAnsi="Times New Roman" w:cs="Times New Roman"/>
          <w:color w:val="202124"/>
          <w:sz w:val="24"/>
          <w:szCs w:val="24"/>
        </w:rPr>
      </w:pPr>
      <w:r w:rsidRPr="006F461E">
        <w:rPr>
          <w:rStyle w:val="y2iqfc"/>
          <w:rFonts w:ascii="Times New Roman" w:hAnsi="Times New Roman" w:cs="Times New Roman"/>
          <w:color w:val="202124"/>
          <w:sz w:val="24"/>
          <w:szCs w:val="24"/>
        </w:rPr>
        <w:t>Оценка является ключевым компонентом любой образовательной системы. Это помогает выявить сильные и слабые стороны учащихся, что можно использовать в качестве обратной связи для улучшения их успеваемости. Оценка также дает учащимся возможность продемонстрировать то, чему они научились, с помощью различных средств, таких как письменные задания или практические демонстрации. Однако было замечено, что традиционные формы оценок имеют определенные ограничения. Например, многие учителя считают, что они отнимают много времени и сложны в управлении.</w:t>
      </w:r>
    </w:p>
    <w:p w:rsidR="00A72640" w:rsidRPr="006F461E" w:rsidRDefault="00A72640" w:rsidP="006079C1">
      <w:pPr>
        <w:spacing w:after="0" w:line="240" w:lineRule="auto"/>
        <w:jc w:val="both"/>
        <w:rPr>
          <w:rFonts w:ascii="Times New Roman" w:hAnsi="Times New Roman" w:cs="Times New Roman"/>
          <w:sz w:val="24"/>
          <w:szCs w:val="24"/>
        </w:rPr>
      </w:pPr>
      <w:r w:rsidRPr="006F461E">
        <w:rPr>
          <w:rStyle w:val="y2iqfc"/>
          <w:rFonts w:ascii="Times New Roman" w:hAnsi="Times New Roman" w:cs="Times New Roman"/>
          <w:color w:val="202124"/>
          <w:sz w:val="24"/>
          <w:szCs w:val="24"/>
        </w:rPr>
        <w:t>Кроме того, некоторые учащиеся могут плохо сдать эти тесты из-за недостаточной подготовки или беспокойства по поводу тестирования. Это приводит к плохой вовлеченности учащихся и низкому уровню мотивации. Поэтому нам необходимо искать новые способы оценки наших учащихся, чтобы мы могли получать от них более точную информацию. Одним из способов сделать это было бы использование методов, основанных на технологиях. Использование цифровых инструментов позволяет нам быстро и эффективно собирать данные, не полагаясь на человеческое суждение.</w:t>
      </w:r>
    </w:p>
    <w:p w:rsidR="00A72640" w:rsidRPr="006F461E" w:rsidRDefault="00A72640" w:rsidP="006079C1">
      <w:pPr>
        <w:spacing w:after="0" w:line="240" w:lineRule="auto"/>
        <w:jc w:val="both"/>
        <w:rPr>
          <w:rFonts w:ascii="Times New Roman" w:hAnsi="Times New Roman" w:cs="Times New Roman"/>
          <w:sz w:val="24"/>
          <w:szCs w:val="24"/>
        </w:rPr>
      </w:pPr>
      <w:r w:rsidRPr="006F461E">
        <w:rPr>
          <w:rStyle w:val="y2iqfc"/>
          <w:rFonts w:ascii="Times New Roman" w:hAnsi="Times New Roman" w:cs="Times New Roman"/>
          <w:color w:val="202124"/>
          <w:sz w:val="24"/>
          <w:szCs w:val="24"/>
        </w:rPr>
        <w:t>Эти технологии включают компьютерное тестирование, онлайн-викторины, видеозапись и т. д. Они предоставляют преподавателям возможность оценить объем знаний, которыми обладают учащиеся, прежде чем они начнут их преподавать. Внедрение этих стратегий в ваш подход к обучению поможет вам достичь лучших результатов. Стратегия мысленного моделирования с использованием строительных блоков позволяет учителям оценить уровень понимания в увлекательной деятельности. Такой подход к глубокому мышлению помогает учащимся развивать концептуальное понимание и укрепляет процесс обучения.</w:t>
      </w:r>
    </w:p>
    <w:p w:rsidR="00A72640" w:rsidRPr="006F461E" w:rsidRDefault="00A72640" w:rsidP="006079C1">
      <w:pPr>
        <w:spacing w:after="0" w:line="240" w:lineRule="auto"/>
        <w:jc w:val="both"/>
        <w:rPr>
          <w:rStyle w:val="y2iqfc"/>
          <w:rFonts w:ascii="Times New Roman" w:hAnsi="Times New Roman" w:cs="Times New Roman"/>
          <w:color w:val="202124"/>
          <w:sz w:val="24"/>
          <w:szCs w:val="24"/>
        </w:rPr>
      </w:pPr>
      <w:r w:rsidRPr="006F461E">
        <w:rPr>
          <w:rStyle w:val="y2iqfc"/>
          <w:rFonts w:ascii="Times New Roman" w:hAnsi="Times New Roman" w:cs="Times New Roman"/>
          <w:color w:val="202124"/>
          <w:sz w:val="24"/>
          <w:szCs w:val="24"/>
        </w:rPr>
        <w:t xml:space="preserve">Стратегии ежедневной оценки включают вопросы с несколькими вариантами ответов. </w:t>
      </w:r>
      <w:r w:rsidR="00021FDA">
        <w:rPr>
          <w:rStyle w:val="y2iqfc"/>
          <w:rFonts w:ascii="Times New Roman" w:hAnsi="Times New Roman" w:cs="Times New Roman"/>
          <w:color w:val="202124"/>
          <w:sz w:val="24"/>
          <w:szCs w:val="24"/>
        </w:rPr>
        <w:t>МВО</w:t>
      </w:r>
      <w:r w:rsidRPr="006F461E">
        <w:rPr>
          <w:rStyle w:val="y2iqfc"/>
          <w:rFonts w:ascii="Times New Roman" w:hAnsi="Times New Roman" w:cs="Times New Roman"/>
          <w:color w:val="202124"/>
          <w:sz w:val="24"/>
          <w:szCs w:val="24"/>
        </w:rPr>
        <w:t xml:space="preserve"> – это открытый вопрос, на который есть несколько возможных ответов. Учащиеся должны выбрать только один ответ из четырех или пяти вариантов. Этот тип стратегии </w:t>
      </w:r>
      <w:proofErr w:type="spellStart"/>
      <w:r w:rsidRPr="006F461E">
        <w:rPr>
          <w:rStyle w:val="y2iqfc"/>
          <w:rFonts w:ascii="Times New Roman" w:hAnsi="Times New Roman" w:cs="Times New Roman"/>
          <w:color w:val="202124"/>
          <w:sz w:val="24"/>
          <w:szCs w:val="24"/>
        </w:rPr>
        <w:t>формативного</w:t>
      </w:r>
      <w:proofErr w:type="spellEnd"/>
      <w:r w:rsidRPr="006F461E">
        <w:rPr>
          <w:rStyle w:val="y2iqfc"/>
          <w:rFonts w:ascii="Times New Roman" w:hAnsi="Times New Roman" w:cs="Times New Roman"/>
          <w:color w:val="202124"/>
          <w:sz w:val="24"/>
          <w:szCs w:val="24"/>
        </w:rPr>
        <w:t xml:space="preserve"> оценивания предоставляет учителям ценную информацию о том, как их </w:t>
      </w:r>
      <w:r w:rsidRPr="006F461E">
        <w:rPr>
          <w:rStyle w:val="y2iqfc"/>
          <w:rFonts w:ascii="Times New Roman" w:hAnsi="Times New Roman" w:cs="Times New Roman"/>
          <w:color w:val="202124"/>
          <w:sz w:val="24"/>
          <w:szCs w:val="24"/>
        </w:rPr>
        <w:lastRenderedPageBreak/>
        <w:t>ученики понимают концепции. Учителя могут использовать эти стратегии ежедневной оценки, чтобы определить, усвоили ли ученики области содержания, попросив их определить, какая концепция лучше всего описывает изучаемую тему. Например, при обучении словарному запасу учителя могут попросить учащихся выбирать между синонимами, антонимами, омофонами и многозначными словами.</w:t>
      </w:r>
    </w:p>
    <w:p w:rsidR="00A72640" w:rsidRPr="006F461E" w:rsidRDefault="00A72640" w:rsidP="006079C1">
      <w:pPr>
        <w:spacing w:after="0" w:line="240" w:lineRule="auto"/>
        <w:jc w:val="both"/>
        <w:rPr>
          <w:rStyle w:val="y2iqfc"/>
          <w:rFonts w:ascii="Times New Roman" w:hAnsi="Times New Roman" w:cs="Times New Roman"/>
          <w:color w:val="202124"/>
          <w:sz w:val="24"/>
          <w:szCs w:val="24"/>
        </w:rPr>
      </w:pPr>
      <w:r w:rsidRPr="006F461E">
        <w:rPr>
          <w:rStyle w:val="y2iqfc"/>
          <w:rFonts w:ascii="Times New Roman" w:hAnsi="Times New Roman" w:cs="Times New Roman"/>
          <w:color w:val="202124"/>
          <w:sz w:val="24"/>
          <w:szCs w:val="24"/>
        </w:rPr>
        <w:t xml:space="preserve">Кроме того, учителя часто используют </w:t>
      </w:r>
      <w:r w:rsidR="00021FDA">
        <w:rPr>
          <w:rStyle w:val="y2iqfc"/>
          <w:rFonts w:ascii="Times New Roman" w:hAnsi="Times New Roman" w:cs="Times New Roman"/>
          <w:color w:val="202124"/>
          <w:sz w:val="24"/>
          <w:szCs w:val="24"/>
        </w:rPr>
        <w:t>МВО</w:t>
      </w:r>
      <w:r w:rsidRPr="006F461E">
        <w:rPr>
          <w:rStyle w:val="y2iqfc"/>
          <w:rFonts w:ascii="Times New Roman" w:hAnsi="Times New Roman" w:cs="Times New Roman"/>
          <w:color w:val="202124"/>
          <w:sz w:val="24"/>
          <w:szCs w:val="24"/>
        </w:rPr>
        <w:t xml:space="preserve">, чтобы оценить, усвоили ли учащиеся ключевые термины, относящиеся к конкретным темам, таким как естествознание, история, математика и т. д. При использовании заданий этого типа важно убедиться, что все элементы теста относятся к материал вашего курса. Если вы не хотите, чтобы учащиеся практиковались в ответах на вопросы вне класса, вам придется создать новые вопросы специально для целей тестирования. Рекомендуется записывать каждый пункт перед тем, как давать его учащимся, чтобы они могли полностью понять его значение. В Интернете вы можете найти множество примеров </w:t>
      </w:r>
      <w:r w:rsidR="00021FDA">
        <w:rPr>
          <w:rStyle w:val="y2iqfc"/>
          <w:rFonts w:ascii="Times New Roman" w:hAnsi="Times New Roman" w:cs="Times New Roman"/>
          <w:color w:val="202124"/>
          <w:sz w:val="24"/>
          <w:szCs w:val="24"/>
        </w:rPr>
        <w:t>МВО</w:t>
      </w:r>
      <w:r w:rsidRPr="006F461E">
        <w:rPr>
          <w:rStyle w:val="y2iqfc"/>
          <w:rFonts w:ascii="Times New Roman" w:hAnsi="Times New Roman" w:cs="Times New Roman"/>
          <w:color w:val="202124"/>
          <w:sz w:val="24"/>
          <w:szCs w:val="24"/>
        </w:rPr>
        <w:t>, в том числе созданных Академией Хана.</w:t>
      </w:r>
    </w:p>
    <w:p w:rsidR="00A72640" w:rsidRPr="006F461E" w:rsidRDefault="00A72640" w:rsidP="006079C1">
      <w:pPr>
        <w:spacing w:after="0" w:line="240" w:lineRule="auto"/>
        <w:jc w:val="both"/>
        <w:rPr>
          <w:rStyle w:val="y2iqfc"/>
          <w:rFonts w:ascii="Times New Roman" w:hAnsi="Times New Roman" w:cs="Times New Roman"/>
          <w:color w:val="202124"/>
          <w:sz w:val="24"/>
          <w:szCs w:val="24"/>
        </w:rPr>
      </w:pPr>
      <w:r w:rsidRPr="006F461E">
        <w:rPr>
          <w:rStyle w:val="y2iqfc"/>
          <w:rFonts w:ascii="Times New Roman" w:hAnsi="Times New Roman" w:cs="Times New Roman"/>
          <w:color w:val="202124"/>
          <w:sz w:val="24"/>
          <w:szCs w:val="24"/>
        </w:rPr>
        <w:t>Вопросы с коротким ответом требуют от учащихся ответить на подсказку одним словом или фразой. У этой формы допроса есть два основных преимущества. Во-первых, поскольку учащиеся не могут угадать неправильно, они склонны более тщательно обдумывать свои ответы, чем при других формах оценивания. Во-вторых, поскольку от учащихся требуется объяснять, почему они выбрали определенные слова или фразы, они учатся ясно выражать свои мысли.</w:t>
      </w:r>
    </w:p>
    <w:p w:rsidR="00A72640" w:rsidRPr="006F461E" w:rsidRDefault="00A72640" w:rsidP="006079C1">
      <w:pPr>
        <w:spacing w:after="0" w:line="240" w:lineRule="auto"/>
        <w:jc w:val="both"/>
        <w:rPr>
          <w:rStyle w:val="y2iqfc"/>
          <w:rFonts w:ascii="Times New Roman" w:hAnsi="Times New Roman" w:cs="Times New Roman"/>
          <w:color w:val="202124"/>
          <w:sz w:val="24"/>
          <w:szCs w:val="24"/>
        </w:rPr>
      </w:pPr>
      <w:r w:rsidRPr="006F461E">
        <w:rPr>
          <w:rStyle w:val="y2iqfc"/>
          <w:rFonts w:ascii="Times New Roman" w:hAnsi="Times New Roman" w:cs="Times New Roman"/>
          <w:color w:val="202124"/>
          <w:sz w:val="24"/>
          <w:szCs w:val="24"/>
        </w:rPr>
        <w:t>Однако, как и любая форма оценивания, вопросы с коротким ответом могут быть использованы неправильно. Некоторые преподаватели используют их просто для того, чтобы увидеть, кто запомнил больше фактов. Другие используют их, чтобы оценить способность учащихся синтезировать знания в связные объяснения. Чтобы избежать неправильного использования, важно научить студентов конструктивно анализировать письменные работы.</w:t>
      </w:r>
    </w:p>
    <w:p w:rsidR="00A72640" w:rsidRPr="006F461E" w:rsidRDefault="00A72640" w:rsidP="006079C1">
      <w:pPr>
        <w:spacing w:after="0" w:line="240" w:lineRule="auto"/>
        <w:jc w:val="both"/>
        <w:rPr>
          <w:rFonts w:ascii="Times New Roman" w:hAnsi="Times New Roman" w:cs="Times New Roman"/>
          <w:sz w:val="24"/>
          <w:szCs w:val="24"/>
        </w:rPr>
      </w:pPr>
      <w:r w:rsidRPr="006F461E">
        <w:rPr>
          <w:rStyle w:val="y2iqfc"/>
          <w:rFonts w:ascii="Times New Roman" w:hAnsi="Times New Roman" w:cs="Times New Roman"/>
          <w:color w:val="202124"/>
          <w:sz w:val="24"/>
          <w:szCs w:val="24"/>
        </w:rPr>
        <w:t xml:space="preserve">Какую бы стратегию ежедневного оценивания вы ни выбрали, важно сделать ее интересной для вашего класса. Хорошая </w:t>
      </w:r>
      <w:proofErr w:type="spellStart"/>
      <w:r w:rsidRPr="006F461E">
        <w:rPr>
          <w:rStyle w:val="y2iqfc"/>
          <w:rFonts w:ascii="Times New Roman" w:hAnsi="Times New Roman" w:cs="Times New Roman"/>
          <w:color w:val="202124"/>
          <w:sz w:val="24"/>
          <w:szCs w:val="24"/>
        </w:rPr>
        <w:t>суммативная</w:t>
      </w:r>
      <w:proofErr w:type="spellEnd"/>
      <w:r w:rsidRPr="006F461E">
        <w:rPr>
          <w:rStyle w:val="y2iqfc"/>
          <w:rFonts w:ascii="Times New Roman" w:hAnsi="Times New Roman" w:cs="Times New Roman"/>
          <w:color w:val="202124"/>
          <w:sz w:val="24"/>
          <w:szCs w:val="24"/>
        </w:rPr>
        <w:t xml:space="preserve"> оценка должна приносить удовольствие и, по возможности, быть игровой.</w:t>
      </w:r>
    </w:p>
    <w:p w:rsidR="006F461E" w:rsidRPr="006079C1" w:rsidRDefault="006F461E" w:rsidP="006079C1">
      <w:pPr>
        <w:spacing w:after="0" w:line="240" w:lineRule="auto"/>
        <w:jc w:val="both"/>
        <w:rPr>
          <w:rStyle w:val="y2iqfc"/>
          <w:rFonts w:ascii="Times New Roman" w:hAnsi="Times New Roman" w:cs="Times New Roman"/>
          <w:b/>
          <w:color w:val="202124"/>
          <w:sz w:val="24"/>
          <w:szCs w:val="24"/>
        </w:rPr>
      </w:pPr>
      <w:r w:rsidRPr="006079C1">
        <w:rPr>
          <w:rStyle w:val="y2iqfc"/>
          <w:rFonts w:ascii="Times New Roman" w:hAnsi="Times New Roman" w:cs="Times New Roman"/>
          <w:b/>
          <w:color w:val="202124"/>
          <w:sz w:val="24"/>
          <w:szCs w:val="24"/>
        </w:rPr>
        <w:t>Эффективное использование обратной связи</w:t>
      </w:r>
    </w:p>
    <w:p w:rsidR="006F461E" w:rsidRPr="006F461E" w:rsidRDefault="006F461E" w:rsidP="006079C1">
      <w:pPr>
        <w:spacing w:after="0" w:line="240" w:lineRule="auto"/>
        <w:jc w:val="both"/>
        <w:rPr>
          <w:rStyle w:val="y2iqfc"/>
          <w:rFonts w:ascii="Times New Roman" w:hAnsi="Times New Roman" w:cs="Times New Roman"/>
          <w:color w:val="202124"/>
          <w:sz w:val="24"/>
          <w:szCs w:val="24"/>
        </w:rPr>
      </w:pPr>
      <w:r w:rsidRPr="006F461E">
        <w:rPr>
          <w:rStyle w:val="y2iqfc"/>
          <w:rFonts w:ascii="Times New Roman" w:hAnsi="Times New Roman" w:cs="Times New Roman"/>
          <w:color w:val="202124"/>
          <w:sz w:val="24"/>
          <w:szCs w:val="24"/>
        </w:rPr>
        <w:t>Обратная связь в классе – очень важная часть учебного процесса. Его можно использовать, чтобы помочь учащимся понять свои сильные и слабые стороны, а также предоставить им информацию об их успеваемости в классе. Обратная связь также помогает учителям определить области, где обучение нуждается в улучшении или пересмотре.</w:t>
      </w:r>
    </w:p>
    <w:p w:rsidR="006F461E" w:rsidRPr="006F461E" w:rsidRDefault="006F461E" w:rsidP="006079C1">
      <w:pPr>
        <w:spacing w:after="0" w:line="240" w:lineRule="auto"/>
        <w:jc w:val="both"/>
        <w:rPr>
          <w:rStyle w:val="y2iqfc"/>
          <w:rFonts w:ascii="Times New Roman" w:hAnsi="Times New Roman" w:cs="Times New Roman"/>
          <w:color w:val="202124"/>
          <w:sz w:val="24"/>
          <w:szCs w:val="24"/>
        </w:rPr>
      </w:pPr>
      <w:r w:rsidRPr="006F461E">
        <w:rPr>
          <w:rStyle w:val="y2iqfc"/>
          <w:rFonts w:ascii="Times New Roman" w:hAnsi="Times New Roman" w:cs="Times New Roman"/>
          <w:color w:val="202124"/>
          <w:sz w:val="24"/>
          <w:szCs w:val="24"/>
        </w:rPr>
        <w:t>Обратная связь, ориентированная на задачи, дает конкретные предложения по улучшению успеваемости учащихся при выполнении заданий, тестов, проектов и т. д., в то время как формирующее оценивание более непосредственно фокусируется на том, что учащиеся знают и чего не знают в любой момент времени. В этой главе мы обсудим, как вы можете использовать обратную связь в классе для улучшения своей педагогической практики.</w:t>
      </w:r>
    </w:p>
    <w:p w:rsidR="006F461E" w:rsidRPr="006F461E" w:rsidRDefault="006F461E" w:rsidP="006079C1">
      <w:pPr>
        <w:spacing w:after="0" w:line="240" w:lineRule="auto"/>
        <w:jc w:val="both"/>
        <w:rPr>
          <w:rStyle w:val="y2iqfc"/>
          <w:rFonts w:ascii="Times New Roman" w:hAnsi="Times New Roman" w:cs="Times New Roman"/>
          <w:color w:val="202124"/>
          <w:sz w:val="24"/>
          <w:szCs w:val="24"/>
        </w:rPr>
      </w:pPr>
      <w:r w:rsidRPr="006F461E">
        <w:rPr>
          <w:rStyle w:val="y2iqfc"/>
          <w:rFonts w:ascii="Times New Roman" w:hAnsi="Times New Roman" w:cs="Times New Roman"/>
          <w:color w:val="202124"/>
          <w:sz w:val="24"/>
          <w:szCs w:val="24"/>
        </w:rPr>
        <w:t>В следующих разделах описаны различные типы обратной связи:</w:t>
      </w:r>
    </w:p>
    <w:p w:rsidR="006F461E" w:rsidRPr="006F461E" w:rsidRDefault="006F461E" w:rsidP="006079C1">
      <w:pPr>
        <w:spacing w:after="0" w:line="240" w:lineRule="auto"/>
        <w:jc w:val="both"/>
        <w:rPr>
          <w:rStyle w:val="y2iqfc"/>
          <w:rFonts w:ascii="Times New Roman" w:hAnsi="Times New Roman" w:cs="Times New Roman"/>
          <w:color w:val="202124"/>
          <w:sz w:val="24"/>
          <w:szCs w:val="24"/>
        </w:rPr>
      </w:pPr>
      <w:r w:rsidRPr="006F461E">
        <w:rPr>
          <w:rStyle w:val="y2iqfc"/>
          <w:rFonts w:ascii="Times New Roman" w:hAnsi="Times New Roman" w:cs="Times New Roman"/>
          <w:color w:val="202124"/>
          <w:sz w:val="24"/>
          <w:szCs w:val="24"/>
        </w:rPr>
        <w:t>* Формы обратной связи в классе</w:t>
      </w:r>
    </w:p>
    <w:p w:rsidR="006F461E" w:rsidRPr="006F461E" w:rsidRDefault="006F461E" w:rsidP="006079C1">
      <w:pPr>
        <w:spacing w:after="0" w:line="240" w:lineRule="auto"/>
        <w:jc w:val="both"/>
        <w:rPr>
          <w:rStyle w:val="y2iqfc"/>
          <w:rFonts w:ascii="Times New Roman" w:hAnsi="Times New Roman" w:cs="Times New Roman"/>
          <w:color w:val="202124"/>
          <w:sz w:val="24"/>
          <w:szCs w:val="24"/>
        </w:rPr>
      </w:pPr>
      <w:r w:rsidRPr="006F461E">
        <w:rPr>
          <w:rStyle w:val="y2iqfc"/>
          <w:rFonts w:ascii="Times New Roman" w:hAnsi="Times New Roman" w:cs="Times New Roman"/>
          <w:color w:val="202124"/>
          <w:sz w:val="24"/>
          <w:szCs w:val="24"/>
        </w:rPr>
        <w:t xml:space="preserve">* Системы ответов </w:t>
      </w:r>
      <w:r w:rsidR="00021FDA">
        <w:rPr>
          <w:rStyle w:val="y2iqfc"/>
          <w:rFonts w:ascii="Times New Roman" w:hAnsi="Times New Roman" w:cs="Times New Roman"/>
          <w:color w:val="202124"/>
          <w:sz w:val="24"/>
          <w:szCs w:val="24"/>
        </w:rPr>
        <w:t>учащихся</w:t>
      </w:r>
    </w:p>
    <w:p w:rsidR="006F461E" w:rsidRDefault="006F461E" w:rsidP="006079C1">
      <w:pPr>
        <w:spacing w:after="0" w:line="240" w:lineRule="auto"/>
        <w:jc w:val="both"/>
        <w:rPr>
          <w:rStyle w:val="y2iqfc"/>
          <w:rFonts w:ascii="Times New Roman" w:hAnsi="Times New Roman" w:cs="Times New Roman"/>
          <w:color w:val="202124"/>
          <w:sz w:val="24"/>
          <w:szCs w:val="24"/>
        </w:rPr>
      </w:pPr>
      <w:r w:rsidRPr="006F461E">
        <w:rPr>
          <w:rStyle w:val="y2iqfc"/>
          <w:rFonts w:ascii="Times New Roman" w:hAnsi="Times New Roman" w:cs="Times New Roman"/>
          <w:color w:val="202124"/>
          <w:sz w:val="24"/>
          <w:szCs w:val="24"/>
        </w:rPr>
        <w:t>* Экспертная оценка</w:t>
      </w:r>
    </w:p>
    <w:p w:rsidR="006F461E" w:rsidRPr="006F461E" w:rsidRDefault="00021FDA" w:rsidP="006079C1">
      <w:pPr>
        <w:spacing w:after="0" w:line="240" w:lineRule="auto"/>
        <w:jc w:val="both"/>
        <w:rPr>
          <w:rStyle w:val="y2iqfc"/>
          <w:rFonts w:ascii="Times New Roman" w:hAnsi="Times New Roman" w:cs="Times New Roman"/>
          <w:color w:val="202124"/>
          <w:sz w:val="24"/>
          <w:szCs w:val="24"/>
        </w:rPr>
      </w:pPr>
      <w:r w:rsidRPr="006F461E">
        <w:rPr>
          <w:rStyle w:val="y2iqfc"/>
          <w:rFonts w:ascii="Times New Roman" w:hAnsi="Times New Roman" w:cs="Times New Roman"/>
          <w:color w:val="202124"/>
          <w:sz w:val="24"/>
          <w:szCs w:val="24"/>
        </w:rPr>
        <w:t>*</w:t>
      </w:r>
      <w:r>
        <w:rPr>
          <w:rStyle w:val="y2iqfc"/>
          <w:rFonts w:ascii="Times New Roman" w:hAnsi="Times New Roman" w:cs="Times New Roman"/>
          <w:color w:val="202124"/>
          <w:sz w:val="24"/>
          <w:szCs w:val="24"/>
        </w:rPr>
        <w:t xml:space="preserve"> </w:t>
      </w:r>
      <w:r w:rsidR="006F461E" w:rsidRPr="006F461E">
        <w:rPr>
          <w:rStyle w:val="y2iqfc"/>
          <w:rFonts w:ascii="Times New Roman" w:hAnsi="Times New Roman" w:cs="Times New Roman"/>
          <w:color w:val="202124"/>
          <w:sz w:val="24"/>
          <w:szCs w:val="24"/>
        </w:rPr>
        <w:t>Инструменты самооценки</w:t>
      </w:r>
    </w:p>
    <w:p w:rsidR="006F461E" w:rsidRPr="006F461E" w:rsidRDefault="006F461E" w:rsidP="006079C1">
      <w:pPr>
        <w:spacing w:after="0" w:line="240" w:lineRule="auto"/>
        <w:jc w:val="both"/>
        <w:rPr>
          <w:rFonts w:ascii="Times New Roman" w:hAnsi="Times New Roman" w:cs="Times New Roman"/>
          <w:sz w:val="24"/>
          <w:szCs w:val="24"/>
        </w:rPr>
      </w:pPr>
      <w:r w:rsidRPr="006F461E">
        <w:rPr>
          <w:rStyle w:val="y2iqfc"/>
          <w:rFonts w:ascii="Times New Roman" w:hAnsi="Times New Roman" w:cs="Times New Roman"/>
          <w:color w:val="202124"/>
          <w:sz w:val="24"/>
          <w:szCs w:val="24"/>
        </w:rPr>
        <w:t xml:space="preserve">* </w:t>
      </w:r>
      <w:proofErr w:type="spellStart"/>
      <w:r w:rsidR="00021FDA">
        <w:rPr>
          <w:rStyle w:val="y2iqfc"/>
          <w:rFonts w:ascii="Times New Roman" w:hAnsi="Times New Roman" w:cs="Times New Roman"/>
          <w:color w:val="202124"/>
          <w:sz w:val="24"/>
          <w:szCs w:val="24"/>
        </w:rPr>
        <w:t>Формативное</w:t>
      </w:r>
      <w:proofErr w:type="spellEnd"/>
      <w:r w:rsidRPr="006F461E">
        <w:rPr>
          <w:rStyle w:val="y2iqfc"/>
          <w:rFonts w:ascii="Times New Roman" w:hAnsi="Times New Roman" w:cs="Times New Roman"/>
          <w:color w:val="202124"/>
          <w:sz w:val="24"/>
          <w:szCs w:val="24"/>
        </w:rPr>
        <w:t xml:space="preserve"> оценивание</w:t>
      </w:r>
    </w:p>
    <w:p w:rsidR="00575E46" w:rsidRPr="009500E2" w:rsidRDefault="00575E46" w:rsidP="006079C1">
      <w:pPr>
        <w:spacing w:after="0" w:line="240" w:lineRule="auto"/>
        <w:jc w:val="both"/>
        <w:rPr>
          <w:rFonts w:ascii="Times New Roman" w:hAnsi="Times New Roman" w:cs="Times New Roman"/>
          <w:color w:val="303643"/>
          <w:sz w:val="24"/>
          <w:szCs w:val="24"/>
        </w:rPr>
      </w:pPr>
      <w:r w:rsidRPr="009500E2">
        <w:rPr>
          <w:rFonts w:ascii="Times New Roman" w:hAnsi="Times New Roman" w:cs="Times New Roman"/>
          <w:color w:val="303643"/>
          <w:sz w:val="24"/>
          <w:szCs w:val="24"/>
        </w:rPr>
        <w:t>‍</w:t>
      </w:r>
      <w:proofErr w:type="spellStart"/>
      <w:r w:rsidR="004D0190" w:rsidRPr="004D0190">
        <w:rPr>
          <w:rFonts w:ascii="Times New Roman" w:hAnsi="Times New Roman" w:cs="Times New Roman"/>
          <w:b/>
          <w:color w:val="303643"/>
          <w:sz w:val="24"/>
          <w:szCs w:val="24"/>
        </w:rPr>
        <w:t>Формативное</w:t>
      </w:r>
      <w:proofErr w:type="spellEnd"/>
      <w:r w:rsidR="004D0190" w:rsidRPr="004D0190">
        <w:rPr>
          <w:rFonts w:ascii="Times New Roman" w:hAnsi="Times New Roman" w:cs="Times New Roman"/>
          <w:b/>
          <w:color w:val="303643"/>
          <w:sz w:val="24"/>
          <w:szCs w:val="24"/>
        </w:rPr>
        <w:t xml:space="preserve"> и суммативное оценивание</w:t>
      </w:r>
    </w:p>
    <w:p w:rsidR="006F461E" w:rsidRPr="006F461E" w:rsidRDefault="00575E46" w:rsidP="006079C1">
      <w:pPr>
        <w:spacing w:after="0" w:line="240" w:lineRule="auto"/>
        <w:jc w:val="both"/>
        <w:rPr>
          <w:rStyle w:val="y2iqfc"/>
          <w:rFonts w:ascii="Times New Roman" w:hAnsi="Times New Roman" w:cs="Times New Roman"/>
          <w:color w:val="202124"/>
          <w:sz w:val="24"/>
          <w:szCs w:val="24"/>
        </w:rPr>
      </w:pPr>
      <w:r w:rsidRPr="006F461E">
        <w:rPr>
          <w:rFonts w:ascii="Times New Roman" w:hAnsi="Times New Roman" w:cs="Times New Roman"/>
          <w:color w:val="303643"/>
          <w:sz w:val="24"/>
          <w:szCs w:val="24"/>
        </w:rPr>
        <w:t>‍</w:t>
      </w:r>
      <w:r w:rsidR="006F461E" w:rsidRPr="006F461E">
        <w:rPr>
          <w:rStyle w:val="y2iqfc"/>
          <w:rFonts w:ascii="Times New Roman" w:hAnsi="Times New Roman" w:cs="Times New Roman"/>
          <w:color w:val="202124"/>
          <w:sz w:val="24"/>
          <w:szCs w:val="24"/>
        </w:rPr>
        <w:t>Многие источники определяют обратную связь как «акт оценки чьей-либо работы». Этот термин может относиться конкретно к письменным комментариям других людей, которые наблюдали, как человек выполняет какое-то задание; оно может включать устные комментарии, сделанные во время обсуждений или встреч; или это может просто означать выставление оценки за работу или тест. Независимо от источника, обратная связь всегда должна быть положительной. В случае отрицательного результата необходимо немедленно принять корректирующие меры, чтобы ситуация не продолжала ухудшаться.</w:t>
      </w:r>
    </w:p>
    <w:p w:rsidR="006F461E" w:rsidRPr="006F461E" w:rsidRDefault="006F461E" w:rsidP="006079C1">
      <w:pPr>
        <w:spacing w:after="0" w:line="240" w:lineRule="auto"/>
        <w:jc w:val="both"/>
        <w:rPr>
          <w:rStyle w:val="y2iqfc"/>
          <w:rFonts w:ascii="Times New Roman" w:hAnsi="Times New Roman" w:cs="Times New Roman"/>
          <w:color w:val="202124"/>
          <w:sz w:val="24"/>
          <w:szCs w:val="24"/>
        </w:rPr>
      </w:pPr>
      <w:r w:rsidRPr="006F461E">
        <w:rPr>
          <w:rStyle w:val="y2iqfc"/>
          <w:rFonts w:ascii="Times New Roman" w:hAnsi="Times New Roman" w:cs="Times New Roman"/>
          <w:color w:val="202124"/>
          <w:sz w:val="24"/>
          <w:szCs w:val="24"/>
        </w:rPr>
        <w:lastRenderedPageBreak/>
        <w:t>Есть несколько причин, по которым обратная связь необходима. Во-первых, если люди не получают обратной связи, когда совершают ошибки, они не могут учиться на этих ошибках. Во-вторых, без обратной связи не было бы возможности оценить, оправдывают ли люди ожидания. В-третьих, обратная связь позволяет нам увидеть свои собственные</w:t>
      </w:r>
      <w:r w:rsidR="00F30DF0">
        <w:rPr>
          <w:rStyle w:val="y2iqfc"/>
          <w:rFonts w:ascii="Times New Roman" w:hAnsi="Times New Roman" w:cs="Times New Roman"/>
          <w:color w:val="202124"/>
          <w:sz w:val="24"/>
          <w:szCs w:val="24"/>
        </w:rPr>
        <w:t xml:space="preserve"> </w:t>
      </w:r>
      <w:r w:rsidRPr="006F461E">
        <w:rPr>
          <w:rStyle w:val="y2iqfc"/>
          <w:rFonts w:ascii="Times New Roman" w:hAnsi="Times New Roman" w:cs="Times New Roman"/>
          <w:color w:val="202124"/>
          <w:sz w:val="24"/>
          <w:szCs w:val="24"/>
        </w:rPr>
        <w:t>прогресс с течением времени. В-четвертых, обратная связь позволяет нам сравнивать себя с другими людьми. Наконец, обратная связь дает нам представление о том, насколько эффективны наши методы.</w:t>
      </w:r>
    </w:p>
    <w:p w:rsidR="006F461E" w:rsidRPr="006F461E" w:rsidRDefault="006F461E" w:rsidP="006079C1">
      <w:pPr>
        <w:spacing w:after="0" w:line="240" w:lineRule="auto"/>
        <w:jc w:val="both"/>
        <w:rPr>
          <w:rStyle w:val="y2iqfc"/>
          <w:rFonts w:ascii="Times New Roman" w:hAnsi="Times New Roman" w:cs="Times New Roman"/>
          <w:color w:val="202124"/>
          <w:sz w:val="24"/>
          <w:szCs w:val="24"/>
        </w:rPr>
      </w:pPr>
      <w:r w:rsidRPr="006F461E">
        <w:rPr>
          <w:rStyle w:val="y2iqfc"/>
          <w:rFonts w:ascii="Times New Roman" w:hAnsi="Times New Roman" w:cs="Times New Roman"/>
          <w:color w:val="202124"/>
          <w:sz w:val="24"/>
          <w:szCs w:val="24"/>
        </w:rPr>
        <w:t xml:space="preserve">Существует два основных вида обратной связи: </w:t>
      </w:r>
      <w:proofErr w:type="spellStart"/>
      <w:r w:rsidRPr="006F461E">
        <w:rPr>
          <w:rStyle w:val="y2iqfc"/>
          <w:rFonts w:ascii="Times New Roman" w:hAnsi="Times New Roman" w:cs="Times New Roman"/>
          <w:color w:val="202124"/>
          <w:sz w:val="24"/>
          <w:szCs w:val="24"/>
        </w:rPr>
        <w:t>суммативная</w:t>
      </w:r>
      <w:proofErr w:type="spellEnd"/>
      <w:r w:rsidRPr="006F461E">
        <w:rPr>
          <w:rStyle w:val="y2iqfc"/>
          <w:rFonts w:ascii="Times New Roman" w:hAnsi="Times New Roman" w:cs="Times New Roman"/>
          <w:color w:val="202124"/>
          <w:sz w:val="24"/>
          <w:szCs w:val="24"/>
        </w:rPr>
        <w:t xml:space="preserve"> и </w:t>
      </w:r>
      <w:proofErr w:type="spellStart"/>
      <w:r w:rsidRPr="006F461E">
        <w:rPr>
          <w:rStyle w:val="y2iqfc"/>
          <w:rFonts w:ascii="Times New Roman" w:hAnsi="Times New Roman" w:cs="Times New Roman"/>
          <w:color w:val="202124"/>
          <w:sz w:val="24"/>
          <w:szCs w:val="24"/>
        </w:rPr>
        <w:t>форм</w:t>
      </w:r>
      <w:r w:rsidR="00F30DF0">
        <w:rPr>
          <w:rStyle w:val="y2iqfc"/>
          <w:rFonts w:ascii="Times New Roman" w:hAnsi="Times New Roman" w:cs="Times New Roman"/>
          <w:color w:val="202124"/>
          <w:sz w:val="24"/>
          <w:szCs w:val="24"/>
        </w:rPr>
        <w:t>ативная</w:t>
      </w:r>
      <w:proofErr w:type="spellEnd"/>
      <w:r w:rsidRPr="006F461E">
        <w:rPr>
          <w:rStyle w:val="y2iqfc"/>
          <w:rFonts w:ascii="Times New Roman" w:hAnsi="Times New Roman" w:cs="Times New Roman"/>
          <w:color w:val="202124"/>
          <w:sz w:val="24"/>
          <w:szCs w:val="24"/>
        </w:rPr>
        <w:t xml:space="preserve">. Оценочная обратная связь говорит нам что-то о качестве продукта или услуги. Например, прочитав книгу, я могу поставить себе оценку, основываясь на моем общем впечатлении от текста. Этот тип оценочной обратной связи называется </w:t>
      </w:r>
      <w:proofErr w:type="spellStart"/>
      <w:r w:rsidRPr="006F461E">
        <w:rPr>
          <w:rStyle w:val="y2iqfc"/>
          <w:rFonts w:ascii="Times New Roman" w:hAnsi="Times New Roman" w:cs="Times New Roman"/>
          <w:color w:val="202124"/>
          <w:sz w:val="24"/>
          <w:szCs w:val="24"/>
        </w:rPr>
        <w:t>суммативным</w:t>
      </w:r>
      <w:proofErr w:type="spellEnd"/>
      <w:r w:rsidRPr="006F461E">
        <w:rPr>
          <w:rStyle w:val="y2iqfc"/>
          <w:rFonts w:ascii="Times New Roman" w:hAnsi="Times New Roman" w:cs="Times New Roman"/>
          <w:color w:val="202124"/>
          <w:sz w:val="24"/>
          <w:szCs w:val="24"/>
        </w:rPr>
        <w:t>, поскольку он обобщает все аспекты опыта. С другой стороны, формирующая обратная связь указывает только на один аспект опыта, например, на уровень понимания, продемонстрированный конкретным членом группы. Такая обратная связь обычно предоставляется устно, а не письменно.</w:t>
      </w:r>
    </w:p>
    <w:p w:rsidR="006F461E" w:rsidRPr="00F30DF0" w:rsidRDefault="006F461E" w:rsidP="006079C1">
      <w:pPr>
        <w:spacing w:after="0" w:line="240" w:lineRule="auto"/>
        <w:jc w:val="both"/>
        <w:rPr>
          <w:rStyle w:val="y2iqfc"/>
          <w:rFonts w:ascii="Times New Roman" w:hAnsi="Times New Roman" w:cs="Times New Roman"/>
          <w:b/>
          <w:color w:val="202124"/>
          <w:sz w:val="24"/>
          <w:szCs w:val="24"/>
        </w:rPr>
      </w:pPr>
      <w:r w:rsidRPr="00F30DF0">
        <w:rPr>
          <w:rStyle w:val="y2iqfc"/>
          <w:rFonts w:ascii="Times New Roman" w:hAnsi="Times New Roman" w:cs="Times New Roman"/>
          <w:b/>
          <w:color w:val="202124"/>
          <w:sz w:val="24"/>
          <w:szCs w:val="24"/>
        </w:rPr>
        <w:t>Суммативн</w:t>
      </w:r>
      <w:r w:rsidR="00021FDA" w:rsidRPr="00F30DF0">
        <w:rPr>
          <w:rStyle w:val="y2iqfc"/>
          <w:rFonts w:ascii="Times New Roman" w:hAnsi="Times New Roman" w:cs="Times New Roman"/>
          <w:b/>
          <w:color w:val="202124"/>
          <w:sz w:val="24"/>
          <w:szCs w:val="24"/>
        </w:rPr>
        <w:t>ое</w:t>
      </w:r>
      <w:r w:rsidRPr="00F30DF0">
        <w:rPr>
          <w:rStyle w:val="y2iqfc"/>
          <w:rFonts w:ascii="Times New Roman" w:hAnsi="Times New Roman" w:cs="Times New Roman"/>
          <w:b/>
          <w:color w:val="202124"/>
          <w:sz w:val="24"/>
          <w:szCs w:val="24"/>
        </w:rPr>
        <w:t xml:space="preserve"> </w:t>
      </w:r>
      <w:r w:rsidR="00021FDA" w:rsidRPr="00F30DF0">
        <w:rPr>
          <w:rStyle w:val="y2iqfc"/>
          <w:rFonts w:ascii="Times New Roman" w:hAnsi="Times New Roman" w:cs="Times New Roman"/>
          <w:b/>
          <w:color w:val="202124"/>
          <w:sz w:val="24"/>
          <w:szCs w:val="24"/>
        </w:rPr>
        <w:t>оценивание</w:t>
      </w:r>
      <w:r w:rsidRPr="00F30DF0">
        <w:rPr>
          <w:rStyle w:val="y2iqfc"/>
          <w:rFonts w:ascii="Times New Roman" w:hAnsi="Times New Roman" w:cs="Times New Roman"/>
          <w:b/>
          <w:color w:val="202124"/>
          <w:sz w:val="24"/>
          <w:szCs w:val="24"/>
        </w:rPr>
        <w:t xml:space="preserve"> как оценка стратегии обучения</w:t>
      </w:r>
      <w:r w:rsidR="00021FDA" w:rsidRPr="00F30DF0">
        <w:rPr>
          <w:rStyle w:val="y2iqfc"/>
          <w:rFonts w:ascii="Times New Roman" w:hAnsi="Times New Roman" w:cs="Times New Roman"/>
          <w:b/>
          <w:color w:val="202124"/>
          <w:sz w:val="24"/>
          <w:szCs w:val="24"/>
        </w:rPr>
        <w:t>.</w:t>
      </w:r>
    </w:p>
    <w:p w:rsidR="006F461E" w:rsidRPr="006F461E" w:rsidRDefault="006F461E" w:rsidP="006079C1">
      <w:pPr>
        <w:spacing w:after="0" w:line="240" w:lineRule="auto"/>
        <w:jc w:val="both"/>
        <w:rPr>
          <w:rStyle w:val="y2iqfc"/>
          <w:rFonts w:ascii="Times New Roman" w:hAnsi="Times New Roman" w:cs="Times New Roman"/>
          <w:color w:val="202124"/>
          <w:sz w:val="24"/>
          <w:szCs w:val="24"/>
        </w:rPr>
      </w:pPr>
      <w:r w:rsidRPr="006F461E">
        <w:rPr>
          <w:rStyle w:val="y2iqfc"/>
          <w:rFonts w:ascii="Times New Roman" w:hAnsi="Times New Roman" w:cs="Times New Roman"/>
          <w:color w:val="202124"/>
          <w:sz w:val="24"/>
          <w:szCs w:val="24"/>
        </w:rPr>
        <w:t>Итоговую оценку часто называют итоговым экзаменом. Он включает в себя оценки, баллы, проценты, рейтинги. Эти результаты показывают, достиг ли человек своих целей или превзошел их. Они ничего не говорят нам о процессе, использованном для достижения этих выводов.</w:t>
      </w:r>
    </w:p>
    <w:p w:rsidR="006F461E" w:rsidRPr="006F461E" w:rsidRDefault="006F461E" w:rsidP="006079C1">
      <w:pPr>
        <w:spacing w:after="0" w:line="240" w:lineRule="auto"/>
        <w:jc w:val="both"/>
        <w:rPr>
          <w:rFonts w:ascii="Times New Roman" w:hAnsi="Times New Roman" w:cs="Times New Roman"/>
          <w:sz w:val="24"/>
          <w:szCs w:val="24"/>
        </w:rPr>
      </w:pPr>
      <w:r w:rsidRPr="006F461E">
        <w:rPr>
          <w:rStyle w:val="y2iqfc"/>
          <w:rFonts w:ascii="Times New Roman" w:hAnsi="Times New Roman" w:cs="Times New Roman"/>
          <w:color w:val="202124"/>
          <w:sz w:val="24"/>
          <w:szCs w:val="24"/>
        </w:rPr>
        <w:t xml:space="preserve">Однако суммативное оценивание полезно для сравнения групп учащихся в рамках одного </w:t>
      </w:r>
      <w:r w:rsidR="00F30DF0">
        <w:rPr>
          <w:rStyle w:val="y2iqfc"/>
          <w:rFonts w:ascii="Times New Roman" w:hAnsi="Times New Roman" w:cs="Times New Roman"/>
          <w:color w:val="202124"/>
          <w:sz w:val="24"/>
          <w:szCs w:val="24"/>
        </w:rPr>
        <w:t>класса</w:t>
      </w:r>
      <w:r w:rsidRPr="006F461E">
        <w:rPr>
          <w:rStyle w:val="y2iqfc"/>
          <w:rFonts w:ascii="Times New Roman" w:hAnsi="Times New Roman" w:cs="Times New Roman"/>
          <w:color w:val="202124"/>
          <w:sz w:val="24"/>
          <w:szCs w:val="24"/>
        </w:rPr>
        <w:t xml:space="preserve"> или разных </w:t>
      </w:r>
      <w:r w:rsidR="00F30DF0">
        <w:rPr>
          <w:rStyle w:val="y2iqfc"/>
          <w:rFonts w:ascii="Times New Roman" w:hAnsi="Times New Roman" w:cs="Times New Roman"/>
          <w:color w:val="202124"/>
          <w:sz w:val="24"/>
          <w:szCs w:val="24"/>
        </w:rPr>
        <w:t>классов</w:t>
      </w:r>
      <w:r w:rsidRPr="006F461E">
        <w:rPr>
          <w:rStyle w:val="y2iqfc"/>
          <w:rFonts w:ascii="Times New Roman" w:hAnsi="Times New Roman" w:cs="Times New Roman"/>
          <w:color w:val="202124"/>
          <w:sz w:val="24"/>
          <w:szCs w:val="24"/>
        </w:rPr>
        <w:t xml:space="preserve">. Важным различием между </w:t>
      </w:r>
      <w:proofErr w:type="spellStart"/>
      <w:r w:rsidRPr="006F461E">
        <w:rPr>
          <w:rStyle w:val="y2iqfc"/>
          <w:rFonts w:ascii="Times New Roman" w:hAnsi="Times New Roman" w:cs="Times New Roman"/>
          <w:color w:val="202124"/>
          <w:sz w:val="24"/>
          <w:szCs w:val="24"/>
        </w:rPr>
        <w:t>суммативным</w:t>
      </w:r>
      <w:proofErr w:type="spellEnd"/>
      <w:r w:rsidRPr="006F461E">
        <w:rPr>
          <w:rStyle w:val="y2iqfc"/>
          <w:rFonts w:ascii="Times New Roman" w:hAnsi="Times New Roman" w:cs="Times New Roman"/>
          <w:color w:val="202124"/>
          <w:sz w:val="24"/>
          <w:szCs w:val="24"/>
        </w:rPr>
        <w:t xml:space="preserve"> и </w:t>
      </w:r>
      <w:proofErr w:type="spellStart"/>
      <w:r w:rsidRPr="006F461E">
        <w:rPr>
          <w:rStyle w:val="y2iqfc"/>
          <w:rFonts w:ascii="Times New Roman" w:hAnsi="Times New Roman" w:cs="Times New Roman"/>
          <w:color w:val="202124"/>
          <w:sz w:val="24"/>
          <w:szCs w:val="24"/>
        </w:rPr>
        <w:t>форм</w:t>
      </w:r>
      <w:r w:rsidR="00F30DF0">
        <w:rPr>
          <w:rStyle w:val="y2iqfc"/>
          <w:rFonts w:ascii="Times New Roman" w:hAnsi="Times New Roman" w:cs="Times New Roman"/>
          <w:color w:val="202124"/>
          <w:sz w:val="24"/>
          <w:szCs w:val="24"/>
        </w:rPr>
        <w:t>ативным</w:t>
      </w:r>
      <w:proofErr w:type="spellEnd"/>
      <w:r w:rsidRPr="006F461E">
        <w:rPr>
          <w:rStyle w:val="y2iqfc"/>
          <w:rFonts w:ascii="Times New Roman" w:hAnsi="Times New Roman" w:cs="Times New Roman"/>
          <w:color w:val="202124"/>
          <w:sz w:val="24"/>
          <w:szCs w:val="24"/>
        </w:rPr>
        <w:t xml:space="preserve"> оцениванием является то, что первое предполагает оценку результатов, тогда как второе оценивает процессы.</w:t>
      </w:r>
    </w:p>
    <w:p w:rsidR="006F461E" w:rsidRPr="006079C1" w:rsidRDefault="006F461E" w:rsidP="006079C1">
      <w:pPr>
        <w:spacing w:after="0" w:line="240" w:lineRule="auto"/>
        <w:jc w:val="both"/>
        <w:rPr>
          <w:rStyle w:val="y2iqfc"/>
          <w:rFonts w:ascii="Times New Roman" w:hAnsi="Times New Roman" w:cs="Times New Roman"/>
          <w:b/>
          <w:color w:val="202124"/>
          <w:sz w:val="24"/>
          <w:szCs w:val="24"/>
        </w:rPr>
      </w:pPr>
      <w:r w:rsidRPr="006079C1">
        <w:rPr>
          <w:rStyle w:val="y2iqfc"/>
          <w:rFonts w:ascii="Times New Roman" w:hAnsi="Times New Roman" w:cs="Times New Roman"/>
          <w:b/>
          <w:color w:val="202124"/>
          <w:sz w:val="24"/>
          <w:szCs w:val="24"/>
        </w:rPr>
        <w:t>Использование оценивания в стратегиях обучения для улучшения результатов обучения</w:t>
      </w:r>
    </w:p>
    <w:p w:rsidR="006F461E" w:rsidRPr="006F461E" w:rsidRDefault="006F461E" w:rsidP="006079C1">
      <w:pPr>
        <w:spacing w:after="0" w:line="240" w:lineRule="auto"/>
        <w:jc w:val="both"/>
        <w:rPr>
          <w:rStyle w:val="y2iqfc"/>
          <w:rFonts w:ascii="Times New Roman" w:hAnsi="Times New Roman" w:cs="Times New Roman"/>
          <w:color w:val="202124"/>
          <w:sz w:val="24"/>
          <w:szCs w:val="24"/>
        </w:rPr>
      </w:pPr>
      <w:r w:rsidRPr="006F461E">
        <w:rPr>
          <w:rStyle w:val="y2iqfc"/>
          <w:rFonts w:ascii="Times New Roman" w:hAnsi="Times New Roman" w:cs="Times New Roman"/>
          <w:color w:val="202124"/>
          <w:sz w:val="24"/>
          <w:szCs w:val="24"/>
        </w:rPr>
        <w:t xml:space="preserve">Оценка стратегий обучения предполагает, что учащиеся становятся более активными участниками собственного образования. Это процесс самостоятельного, ориентированного на учащихся и совместного исследования, направленного на развитие навыков критического мышления посредством действий по решению проблем. В недавнем исследовании изучили, существуют ли различия между двумя группами учащихся, участвовавших в программе </w:t>
      </w:r>
      <w:r w:rsidR="00021FDA" w:rsidRPr="006F461E">
        <w:rPr>
          <w:rFonts w:ascii="Times New Roman" w:hAnsi="Times New Roman" w:cs="Times New Roman"/>
          <w:sz w:val="24"/>
          <w:szCs w:val="24"/>
          <w:lang w:eastAsia="ru-RU"/>
        </w:rPr>
        <w:t>«оценка для обучения»</w:t>
      </w:r>
      <w:r w:rsidRPr="006F461E">
        <w:rPr>
          <w:rStyle w:val="y2iqfc"/>
          <w:rFonts w:ascii="Times New Roman" w:hAnsi="Times New Roman" w:cs="Times New Roman"/>
          <w:color w:val="202124"/>
          <w:sz w:val="24"/>
          <w:szCs w:val="24"/>
        </w:rPr>
        <w:t xml:space="preserve"> в одно</w:t>
      </w:r>
      <w:r w:rsidR="00F30DF0">
        <w:rPr>
          <w:rStyle w:val="y2iqfc"/>
          <w:rFonts w:ascii="Times New Roman" w:hAnsi="Times New Roman" w:cs="Times New Roman"/>
          <w:color w:val="202124"/>
          <w:sz w:val="24"/>
          <w:szCs w:val="24"/>
        </w:rPr>
        <w:t>й</w:t>
      </w:r>
      <w:r w:rsidRPr="006F461E">
        <w:rPr>
          <w:rStyle w:val="y2iqfc"/>
          <w:rFonts w:ascii="Times New Roman" w:hAnsi="Times New Roman" w:cs="Times New Roman"/>
          <w:color w:val="202124"/>
          <w:sz w:val="24"/>
          <w:szCs w:val="24"/>
        </w:rPr>
        <w:t xml:space="preserve"> </w:t>
      </w:r>
      <w:r w:rsidR="00F30DF0">
        <w:rPr>
          <w:rStyle w:val="y2iqfc"/>
          <w:rFonts w:ascii="Times New Roman" w:hAnsi="Times New Roman" w:cs="Times New Roman"/>
          <w:color w:val="202124"/>
          <w:sz w:val="24"/>
          <w:szCs w:val="24"/>
        </w:rPr>
        <w:t>школе</w:t>
      </w:r>
      <w:r w:rsidRPr="006F461E">
        <w:rPr>
          <w:rStyle w:val="y2iqfc"/>
          <w:rFonts w:ascii="Times New Roman" w:hAnsi="Times New Roman" w:cs="Times New Roman"/>
          <w:color w:val="202124"/>
          <w:sz w:val="24"/>
          <w:szCs w:val="24"/>
        </w:rPr>
        <w:t>, по сравнению с другой группой учащихся из другого учебного заведения.</w:t>
      </w:r>
    </w:p>
    <w:p w:rsidR="006F461E" w:rsidRPr="006F461E" w:rsidRDefault="006F461E" w:rsidP="006079C1">
      <w:pPr>
        <w:spacing w:after="0" w:line="240" w:lineRule="auto"/>
        <w:jc w:val="both"/>
        <w:rPr>
          <w:rStyle w:val="y2iqfc"/>
          <w:rFonts w:ascii="Times New Roman" w:hAnsi="Times New Roman" w:cs="Times New Roman"/>
          <w:color w:val="202124"/>
          <w:sz w:val="24"/>
          <w:szCs w:val="24"/>
        </w:rPr>
      </w:pPr>
      <w:r w:rsidRPr="006F461E">
        <w:rPr>
          <w:rStyle w:val="y2iqfc"/>
          <w:rFonts w:ascii="Times New Roman" w:hAnsi="Times New Roman" w:cs="Times New Roman"/>
          <w:color w:val="202124"/>
          <w:sz w:val="24"/>
          <w:szCs w:val="24"/>
        </w:rPr>
        <w:t>Всего 576 учащихся заполнили анкеты до и после участия в курсе. Результаты показали значительный рост во всех четырех областях, измеренных с помощью анкеты: знания по предмету; уверенность в понимании концепций, связанных с предметом; умение применять полученные знания; и заинтересованность в продолжении дальнейших исследований в этой области.</w:t>
      </w:r>
    </w:p>
    <w:p w:rsidR="006F461E" w:rsidRPr="006F461E" w:rsidRDefault="006F461E" w:rsidP="006079C1">
      <w:pPr>
        <w:spacing w:after="0" w:line="240" w:lineRule="auto"/>
        <w:jc w:val="both"/>
        <w:rPr>
          <w:rStyle w:val="y2iqfc"/>
          <w:rFonts w:ascii="Times New Roman" w:hAnsi="Times New Roman" w:cs="Times New Roman"/>
          <w:color w:val="202124"/>
          <w:sz w:val="24"/>
          <w:szCs w:val="24"/>
        </w:rPr>
      </w:pPr>
      <w:r w:rsidRPr="006F461E">
        <w:rPr>
          <w:rStyle w:val="y2iqfc"/>
          <w:rFonts w:ascii="Times New Roman" w:hAnsi="Times New Roman" w:cs="Times New Roman"/>
          <w:color w:val="202124"/>
          <w:sz w:val="24"/>
          <w:szCs w:val="24"/>
        </w:rPr>
        <w:t xml:space="preserve">Это исследование предоставляет доказательства, подтверждающие использование </w:t>
      </w:r>
      <w:r w:rsidR="00E65F62" w:rsidRPr="006F461E">
        <w:rPr>
          <w:rFonts w:ascii="Times New Roman" w:hAnsi="Times New Roman" w:cs="Times New Roman"/>
          <w:sz w:val="24"/>
          <w:szCs w:val="24"/>
          <w:lang w:eastAsia="ru-RU"/>
        </w:rPr>
        <w:t>«оценк</w:t>
      </w:r>
      <w:r w:rsidR="00E65F62">
        <w:rPr>
          <w:rFonts w:ascii="Times New Roman" w:hAnsi="Times New Roman" w:cs="Times New Roman"/>
          <w:sz w:val="24"/>
          <w:szCs w:val="24"/>
          <w:lang w:eastAsia="ru-RU"/>
        </w:rPr>
        <w:t>и</w:t>
      </w:r>
      <w:r w:rsidR="00E65F62" w:rsidRPr="006F461E">
        <w:rPr>
          <w:rFonts w:ascii="Times New Roman" w:hAnsi="Times New Roman" w:cs="Times New Roman"/>
          <w:sz w:val="24"/>
          <w:szCs w:val="24"/>
          <w:lang w:eastAsia="ru-RU"/>
        </w:rPr>
        <w:t xml:space="preserve"> для обучения»</w:t>
      </w:r>
      <w:r w:rsidRPr="006F461E">
        <w:rPr>
          <w:rStyle w:val="y2iqfc"/>
          <w:rFonts w:ascii="Times New Roman" w:hAnsi="Times New Roman" w:cs="Times New Roman"/>
          <w:color w:val="202124"/>
          <w:sz w:val="24"/>
          <w:szCs w:val="24"/>
        </w:rPr>
        <w:t xml:space="preserve"> в качестве стратегии обучения в </w:t>
      </w:r>
      <w:r w:rsidR="00F30DF0">
        <w:rPr>
          <w:rStyle w:val="y2iqfc"/>
          <w:rFonts w:ascii="Times New Roman" w:hAnsi="Times New Roman" w:cs="Times New Roman"/>
          <w:color w:val="202124"/>
          <w:sz w:val="24"/>
          <w:szCs w:val="24"/>
        </w:rPr>
        <w:t>школах</w:t>
      </w:r>
      <w:r w:rsidRPr="006F461E">
        <w:rPr>
          <w:rStyle w:val="y2iqfc"/>
          <w:rFonts w:ascii="Times New Roman" w:hAnsi="Times New Roman" w:cs="Times New Roman"/>
          <w:color w:val="202124"/>
          <w:sz w:val="24"/>
          <w:szCs w:val="24"/>
        </w:rPr>
        <w:t xml:space="preserve">, а также в </w:t>
      </w:r>
      <w:r w:rsidR="00F30DF0" w:rsidRPr="006F461E">
        <w:rPr>
          <w:rStyle w:val="y2iqfc"/>
          <w:rFonts w:ascii="Times New Roman" w:hAnsi="Times New Roman" w:cs="Times New Roman"/>
          <w:color w:val="202124"/>
          <w:sz w:val="24"/>
          <w:szCs w:val="24"/>
        </w:rPr>
        <w:t>высших учебных заведениях</w:t>
      </w:r>
      <w:r w:rsidRPr="006F461E">
        <w:rPr>
          <w:rStyle w:val="y2iqfc"/>
          <w:rFonts w:ascii="Times New Roman" w:hAnsi="Times New Roman" w:cs="Times New Roman"/>
          <w:color w:val="202124"/>
          <w:sz w:val="24"/>
          <w:szCs w:val="24"/>
        </w:rPr>
        <w:t>. Результаты также показывают, что его можно эффективно использовать в разных дисциплинах и на разных уровнях академической успеваемости. Целью работы было изучить, как учителя воспринимают</w:t>
      </w:r>
      <w:r w:rsidR="00E65F62" w:rsidRPr="00E65F62">
        <w:rPr>
          <w:rStyle w:val="y2iqfc"/>
          <w:rFonts w:ascii="Times New Roman" w:hAnsi="Times New Roman" w:cs="Times New Roman"/>
          <w:color w:val="202124"/>
          <w:sz w:val="24"/>
          <w:szCs w:val="24"/>
        </w:rPr>
        <w:t xml:space="preserve"> </w:t>
      </w:r>
      <w:r w:rsidR="00E65F62" w:rsidRPr="006F461E">
        <w:rPr>
          <w:rStyle w:val="y2iqfc"/>
          <w:rFonts w:ascii="Times New Roman" w:hAnsi="Times New Roman" w:cs="Times New Roman"/>
          <w:color w:val="202124"/>
          <w:sz w:val="24"/>
          <w:szCs w:val="24"/>
        </w:rPr>
        <w:t>эффективн</w:t>
      </w:r>
      <w:r w:rsidR="00E65F62">
        <w:rPr>
          <w:rStyle w:val="y2iqfc"/>
          <w:rFonts w:ascii="Times New Roman" w:hAnsi="Times New Roman" w:cs="Times New Roman"/>
          <w:color w:val="202124"/>
          <w:sz w:val="24"/>
          <w:szCs w:val="24"/>
        </w:rPr>
        <w:t>ую</w:t>
      </w:r>
      <w:r w:rsidR="00E65F62" w:rsidRPr="006F461E">
        <w:rPr>
          <w:rStyle w:val="y2iqfc"/>
          <w:rFonts w:ascii="Times New Roman" w:hAnsi="Times New Roman" w:cs="Times New Roman"/>
          <w:color w:val="202124"/>
          <w:sz w:val="24"/>
          <w:szCs w:val="24"/>
        </w:rPr>
        <w:t xml:space="preserve"> практик</w:t>
      </w:r>
      <w:r w:rsidR="00E65F62">
        <w:rPr>
          <w:rStyle w:val="y2iqfc"/>
          <w:rFonts w:ascii="Times New Roman" w:hAnsi="Times New Roman" w:cs="Times New Roman"/>
          <w:color w:val="202124"/>
          <w:sz w:val="24"/>
          <w:szCs w:val="24"/>
        </w:rPr>
        <w:t>у управления классом.</w:t>
      </w:r>
    </w:p>
    <w:p w:rsidR="006F461E" w:rsidRPr="006F461E" w:rsidRDefault="006F461E" w:rsidP="006079C1">
      <w:pPr>
        <w:spacing w:after="0" w:line="240" w:lineRule="auto"/>
        <w:jc w:val="both"/>
        <w:rPr>
          <w:rFonts w:ascii="Times New Roman" w:hAnsi="Times New Roman" w:cs="Times New Roman"/>
          <w:sz w:val="24"/>
          <w:szCs w:val="24"/>
        </w:rPr>
      </w:pPr>
      <w:r w:rsidRPr="006F461E">
        <w:rPr>
          <w:rStyle w:val="y2iqfc"/>
          <w:rFonts w:ascii="Times New Roman" w:hAnsi="Times New Roman" w:cs="Times New Roman"/>
          <w:color w:val="202124"/>
          <w:sz w:val="24"/>
          <w:szCs w:val="24"/>
        </w:rPr>
        <w:t xml:space="preserve">Практика управления классом влияет на эффективность учителей. Данные, собранные из трех отдельных выборок учителей </w:t>
      </w:r>
      <w:r w:rsidR="00E65F62">
        <w:rPr>
          <w:rStyle w:val="y2iqfc"/>
          <w:rFonts w:ascii="Times New Roman" w:hAnsi="Times New Roman" w:cs="Times New Roman"/>
          <w:color w:val="202124"/>
          <w:sz w:val="24"/>
          <w:szCs w:val="24"/>
        </w:rPr>
        <w:t xml:space="preserve">средней </w:t>
      </w:r>
      <w:r w:rsidRPr="006F461E">
        <w:rPr>
          <w:rStyle w:val="y2iqfc"/>
          <w:rFonts w:ascii="Times New Roman" w:hAnsi="Times New Roman" w:cs="Times New Roman"/>
          <w:color w:val="202124"/>
          <w:sz w:val="24"/>
          <w:szCs w:val="24"/>
        </w:rPr>
        <w:t>школы, показали, что воспринимаемая эффективная практика имела положительную связь как с удовлетворенностью работой, так и с профессиональной приверженностью.</w:t>
      </w:r>
    </w:p>
    <w:p w:rsidR="006F461E" w:rsidRPr="00E65F62" w:rsidRDefault="00575E46" w:rsidP="006079C1">
      <w:pPr>
        <w:spacing w:after="0" w:line="240" w:lineRule="auto"/>
        <w:jc w:val="both"/>
        <w:rPr>
          <w:rStyle w:val="y2iqfc"/>
          <w:rFonts w:ascii="Times New Roman" w:hAnsi="Times New Roman" w:cs="Times New Roman"/>
          <w:b/>
          <w:color w:val="202124"/>
          <w:sz w:val="24"/>
          <w:szCs w:val="24"/>
        </w:rPr>
      </w:pPr>
      <w:r w:rsidRPr="00E65F62">
        <w:rPr>
          <w:rFonts w:ascii="Times New Roman" w:hAnsi="Times New Roman" w:cs="Times New Roman"/>
          <w:b/>
          <w:color w:val="303643"/>
          <w:sz w:val="24"/>
          <w:szCs w:val="24"/>
        </w:rPr>
        <w:t>‍</w:t>
      </w:r>
      <w:r w:rsidR="006F461E" w:rsidRPr="00E65F62">
        <w:rPr>
          <w:rStyle w:val="y2iqfc"/>
          <w:rFonts w:ascii="Times New Roman" w:hAnsi="Times New Roman" w:cs="Times New Roman"/>
          <w:b/>
          <w:color w:val="202124"/>
          <w:sz w:val="24"/>
          <w:szCs w:val="24"/>
        </w:rPr>
        <w:t>Использование технологий для улучшения оценки обучения</w:t>
      </w:r>
    </w:p>
    <w:p w:rsidR="006F461E" w:rsidRPr="006F461E" w:rsidRDefault="006F461E" w:rsidP="006079C1">
      <w:pPr>
        <w:spacing w:after="0" w:line="240" w:lineRule="auto"/>
        <w:jc w:val="both"/>
        <w:rPr>
          <w:rStyle w:val="y2iqfc"/>
          <w:rFonts w:ascii="Times New Roman" w:hAnsi="Times New Roman" w:cs="Times New Roman"/>
          <w:color w:val="202124"/>
          <w:sz w:val="24"/>
          <w:szCs w:val="24"/>
        </w:rPr>
      </w:pPr>
      <w:r w:rsidRPr="006F461E">
        <w:rPr>
          <w:rStyle w:val="y2iqfc"/>
          <w:rFonts w:ascii="Times New Roman" w:hAnsi="Times New Roman" w:cs="Times New Roman"/>
          <w:color w:val="202124"/>
          <w:sz w:val="24"/>
          <w:szCs w:val="24"/>
        </w:rPr>
        <w:t xml:space="preserve">Технологии произвели революцию в процессе обучения, предоставив учителям различные инструменты для улучшения результатов обучения. Использование технологий для улучшения оценивания обучения </w:t>
      </w:r>
      <w:r w:rsidR="00E65F62">
        <w:rPr>
          <w:rStyle w:val="y2iqfc"/>
          <w:rFonts w:ascii="Times New Roman" w:hAnsi="Times New Roman" w:cs="Times New Roman"/>
          <w:color w:val="202124"/>
          <w:sz w:val="24"/>
          <w:szCs w:val="24"/>
        </w:rPr>
        <w:t>–</w:t>
      </w:r>
      <w:r w:rsidRPr="006F461E">
        <w:rPr>
          <w:rStyle w:val="y2iqfc"/>
          <w:rFonts w:ascii="Times New Roman" w:hAnsi="Times New Roman" w:cs="Times New Roman"/>
          <w:color w:val="202124"/>
          <w:sz w:val="24"/>
          <w:szCs w:val="24"/>
        </w:rPr>
        <w:t xml:space="preserve"> это хорошая возможность для учителей улучшить результаты обучения учащихся.</w:t>
      </w:r>
    </w:p>
    <w:p w:rsidR="006F461E" w:rsidRPr="006F461E" w:rsidRDefault="006F461E" w:rsidP="006079C1">
      <w:pPr>
        <w:spacing w:after="0" w:line="240" w:lineRule="auto"/>
        <w:jc w:val="both"/>
        <w:rPr>
          <w:rStyle w:val="y2iqfc"/>
          <w:rFonts w:ascii="Times New Roman" w:hAnsi="Times New Roman" w:cs="Times New Roman"/>
          <w:color w:val="202124"/>
          <w:sz w:val="24"/>
          <w:szCs w:val="24"/>
        </w:rPr>
      </w:pPr>
      <w:r w:rsidRPr="006F461E">
        <w:rPr>
          <w:rStyle w:val="y2iqfc"/>
          <w:rFonts w:ascii="Times New Roman" w:hAnsi="Times New Roman" w:cs="Times New Roman"/>
          <w:color w:val="202124"/>
          <w:sz w:val="24"/>
          <w:szCs w:val="24"/>
        </w:rPr>
        <w:lastRenderedPageBreak/>
        <w:t>Включив технологии в процесс оценивания, учителя могут использовать систему обратной связи для предоставления подробной информации учащимся. Обратная связь — это важная форма обратной связи, которая предоставляет учащимся необходимую информацию для улучшения их обучения. Использование технологий позволяет учителям предоставлять описательную обратную связь, которая отвечает на вопросы учащихся и предоставляет им доказательства их обучения.</w:t>
      </w:r>
    </w:p>
    <w:p w:rsidR="006F461E" w:rsidRPr="006F461E" w:rsidRDefault="006F461E" w:rsidP="006079C1">
      <w:pPr>
        <w:spacing w:after="0" w:line="240" w:lineRule="auto"/>
        <w:jc w:val="both"/>
        <w:rPr>
          <w:rStyle w:val="y2iqfc"/>
          <w:rFonts w:ascii="Times New Roman" w:hAnsi="Times New Roman" w:cs="Times New Roman"/>
          <w:color w:val="202124"/>
          <w:sz w:val="24"/>
          <w:szCs w:val="24"/>
        </w:rPr>
      </w:pPr>
      <w:r w:rsidRPr="006F461E">
        <w:rPr>
          <w:rStyle w:val="y2iqfc"/>
          <w:rFonts w:ascii="Times New Roman" w:hAnsi="Times New Roman" w:cs="Times New Roman"/>
          <w:color w:val="202124"/>
          <w:sz w:val="24"/>
          <w:szCs w:val="24"/>
        </w:rPr>
        <w:t>Например, учителя могут использовать мини-доски или приложения для опросов, чтобы оценить обучение учащихся и обеспечить немедленную обратную связь. Эти инструменты можно использовать для оценки понимания студентами концепций, ответов на экзаменационные вопросы и предоставления обратной связи, которая поддерживает процесс обучения.</w:t>
      </w:r>
    </w:p>
    <w:p w:rsidR="006F461E" w:rsidRPr="006F461E" w:rsidRDefault="006F461E" w:rsidP="006079C1">
      <w:pPr>
        <w:spacing w:after="0" w:line="240" w:lineRule="auto"/>
        <w:jc w:val="both"/>
        <w:rPr>
          <w:rStyle w:val="y2iqfc"/>
          <w:rFonts w:ascii="Times New Roman" w:hAnsi="Times New Roman" w:cs="Times New Roman"/>
          <w:color w:val="202124"/>
          <w:sz w:val="24"/>
          <w:szCs w:val="24"/>
        </w:rPr>
      </w:pPr>
      <w:r w:rsidRPr="006F461E">
        <w:rPr>
          <w:rStyle w:val="y2iqfc"/>
          <w:rFonts w:ascii="Times New Roman" w:hAnsi="Times New Roman" w:cs="Times New Roman"/>
          <w:color w:val="202124"/>
          <w:sz w:val="24"/>
          <w:szCs w:val="24"/>
        </w:rPr>
        <w:t>Технологии позволяют проявлять творческий подход к оцениванию, что может помочь учащимся участвовать в процессе оценивания, а не рассматривать его как отдельную задачу.</w:t>
      </w:r>
    </w:p>
    <w:p w:rsidR="006F461E" w:rsidRPr="006F461E" w:rsidRDefault="006F461E" w:rsidP="006079C1">
      <w:pPr>
        <w:spacing w:after="0" w:line="240" w:lineRule="auto"/>
        <w:jc w:val="both"/>
        <w:rPr>
          <w:rFonts w:ascii="Times New Roman" w:hAnsi="Times New Roman" w:cs="Times New Roman"/>
          <w:sz w:val="24"/>
          <w:szCs w:val="24"/>
        </w:rPr>
      </w:pPr>
      <w:r w:rsidRPr="006F461E">
        <w:rPr>
          <w:rStyle w:val="y2iqfc"/>
          <w:rFonts w:ascii="Times New Roman" w:hAnsi="Times New Roman" w:cs="Times New Roman"/>
          <w:color w:val="202124"/>
          <w:sz w:val="24"/>
          <w:szCs w:val="24"/>
        </w:rPr>
        <w:t>В целом, использование технологий для улучшения оценивания обучения может стать для учителей эффективным способом улучшения результатов обучения учащихся. Предоставляя учащимся подробную обратную связь и используя творческие формы оценивания, учителя могут поддержать учащихся в их учебном пути и предоставить им инструмент.</w:t>
      </w:r>
    </w:p>
    <w:p w:rsidR="006F461E" w:rsidRPr="006079C1" w:rsidRDefault="006F461E" w:rsidP="006079C1">
      <w:pPr>
        <w:spacing w:after="0" w:line="240" w:lineRule="auto"/>
        <w:jc w:val="center"/>
        <w:rPr>
          <w:rStyle w:val="y2iqfc"/>
          <w:rFonts w:ascii="Times New Roman" w:hAnsi="Times New Roman" w:cs="Times New Roman"/>
          <w:b/>
          <w:color w:val="202124"/>
          <w:sz w:val="24"/>
          <w:szCs w:val="24"/>
        </w:rPr>
      </w:pPr>
      <w:r w:rsidRPr="006079C1">
        <w:rPr>
          <w:rStyle w:val="y2iqfc"/>
          <w:rFonts w:ascii="Times New Roman" w:hAnsi="Times New Roman" w:cs="Times New Roman"/>
          <w:b/>
          <w:color w:val="202124"/>
          <w:sz w:val="24"/>
          <w:szCs w:val="24"/>
        </w:rPr>
        <w:t>На какой теории обучения основан</w:t>
      </w:r>
      <w:r w:rsidR="00C01F5F">
        <w:rPr>
          <w:rStyle w:val="y2iqfc"/>
          <w:rFonts w:ascii="Times New Roman" w:hAnsi="Times New Roman" w:cs="Times New Roman"/>
          <w:b/>
          <w:color w:val="202124"/>
          <w:sz w:val="24"/>
          <w:szCs w:val="24"/>
        </w:rPr>
        <w:t>а</w:t>
      </w:r>
      <w:r w:rsidRPr="006079C1">
        <w:rPr>
          <w:rStyle w:val="y2iqfc"/>
          <w:rFonts w:ascii="Times New Roman" w:hAnsi="Times New Roman" w:cs="Times New Roman"/>
          <w:b/>
          <w:color w:val="202124"/>
          <w:sz w:val="24"/>
          <w:szCs w:val="24"/>
        </w:rPr>
        <w:t xml:space="preserve"> </w:t>
      </w:r>
      <w:r w:rsidR="00C01F5F" w:rsidRPr="00C01F5F">
        <w:rPr>
          <w:rFonts w:ascii="Times New Roman" w:hAnsi="Times New Roman" w:cs="Times New Roman"/>
          <w:b/>
          <w:sz w:val="24"/>
          <w:szCs w:val="24"/>
          <w:lang w:eastAsia="ru-RU"/>
        </w:rPr>
        <w:t>«оценка для обучения»</w:t>
      </w:r>
      <w:r w:rsidRPr="00C01F5F">
        <w:rPr>
          <w:rStyle w:val="y2iqfc"/>
          <w:rFonts w:ascii="Times New Roman" w:hAnsi="Times New Roman" w:cs="Times New Roman"/>
          <w:b/>
          <w:color w:val="202124"/>
          <w:sz w:val="24"/>
          <w:szCs w:val="24"/>
        </w:rPr>
        <w:t>?</w:t>
      </w:r>
    </w:p>
    <w:p w:rsidR="006F461E" w:rsidRPr="006F461E" w:rsidRDefault="00C01F5F" w:rsidP="006079C1">
      <w:pPr>
        <w:spacing w:after="0" w:line="240" w:lineRule="auto"/>
        <w:jc w:val="both"/>
        <w:rPr>
          <w:rStyle w:val="y2iqfc"/>
          <w:rFonts w:ascii="Times New Roman" w:hAnsi="Times New Roman" w:cs="Times New Roman"/>
          <w:color w:val="202124"/>
          <w:sz w:val="24"/>
          <w:szCs w:val="24"/>
        </w:rPr>
      </w:pPr>
      <w:r w:rsidRPr="006F461E">
        <w:rPr>
          <w:rFonts w:ascii="Times New Roman" w:hAnsi="Times New Roman" w:cs="Times New Roman"/>
          <w:sz w:val="24"/>
          <w:szCs w:val="24"/>
          <w:lang w:eastAsia="ru-RU"/>
        </w:rPr>
        <w:t>«</w:t>
      </w:r>
      <w:r>
        <w:rPr>
          <w:rFonts w:ascii="Times New Roman" w:hAnsi="Times New Roman" w:cs="Times New Roman"/>
          <w:sz w:val="24"/>
          <w:szCs w:val="24"/>
          <w:lang w:eastAsia="ru-RU"/>
        </w:rPr>
        <w:t>О</w:t>
      </w:r>
      <w:r w:rsidRPr="006F461E">
        <w:rPr>
          <w:rFonts w:ascii="Times New Roman" w:hAnsi="Times New Roman" w:cs="Times New Roman"/>
          <w:sz w:val="24"/>
          <w:szCs w:val="24"/>
          <w:lang w:eastAsia="ru-RU"/>
        </w:rPr>
        <w:t>ценка для обучения»</w:t>
      </w:r>
      <w:r w:rsidR="006F461E" w:rsidRPr="006F461E">
        <w:rPr>
          <w:rStyle w:val="y2iqfc"/>
          <w:rFonts w:ascii="Times New Roman" w:hAnsi="Times New Roman" w:cs="Times New Roman"/>
          <w:color w:val="202124"/>
          <w:sz w:val="24"/>
          <w:szCs w:val="24"/>
        </w:rPr>
        <w:t xml:space="preserve"> улучшает результаты учащихся, предоставляя основу для разработки инструкций и оценки. Теории обучения используются для принятия учебных решений, например, сколько времени следует потратить на каждую тему образовательной программы или какой тип вопросов лучше всего поможет оценить знания учащихся.</w:t>
      </w:r>
    </w:p>
    <w:p w:rsidR="00575E46" w:rsidRPr="00C01F5F" w:rsidRDefault="006F461E" w:rsidP="006079C1">
      <w:pPr>
        <w:spacing w:after="0" w:line="240" w:lineRule="auto"/>
        <w:jc w:val="both"/>
        <w:rPr>
          <w:rFonts w:ascii="Times New Roman" w:hAnsi="Times New Roman" w:cs="Times New Roman"/>
          <w:color w:val="202124"/>
          <w:sz w:val="24"/>
          <w:szCs w:val="24"/>
        </w:rPr>
      </w:pPr>
      <w:r w:rsidRPr="006F461E">
        <w:rPr>
          <w:rStyle w:val="y2iqfc"/>
          <w:rFonts w:ascii="Times New Roman" w:hAnsi="Times New Roman" w:cs="Times New Roman"/>
          <w:color w:val="202124"/>
          <w:sz w:val="24"/>
          <w:szCs w:val="24"/>
        </w:rPr>
        <w:t xml:space="preserve">Теоретики обучения разработали модели, описывающие, как люди учатся. Эти модели помогают преподавателям понять, какие аспекты их преподавания нуждаются в улучшении, чтобы они могли внести изменения для улучшения успеваемости учащихся. Наиболее широко известной моделью является таксономия </w:t>
      </w:r>
      <w:proofErr w:type="spellStart"/>
      <w:r w:rsidRPr="006F461E">
        <w:rPr>
          <w:rStyle w:val="y2iqfc"/>
          <w:rFonts w:ascii="Times New Roman" w:hAnsi="Times New Roman" w:cs="Times New Roman"/>
          <w:color w:val="202124"/>
          <w:sz w:val="24"/>
          <w:szCs w:val="24"/>
        </w:rPr>
        <w:t>Блума</w:t>
      </w:r>
      <w:proofErr w:type="spellEnd"/>
      <w:r w:rsidRPr="006F461E">
        <w:rPr>
          <w:rStyle w:val="y2iqfc"/>
          <w:rFonts w:ascii="Times New Roman" w:hAnsi="Times New Roman" w:cs="Times New Roman"/>
          <w:color w:val="202124"/>
          <w:sz w:val="24"/>
          <w:szCs w:val="24"/>
        </w:rPr>
        <w:t>, впервые опубликованная в 1956 году.</w:t>
      </w:r>
    </w:p>
    <w:sectPr w:rsidR="00575E46" w:rsidRPr="00C01F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606"/>
    <w:rsid w:val="00021FDA"/>
    <w:rsid w:val="004D0190"/>
    <w:rsid w:val="00575E46"/>
    <w:rsid w:val="006079C1"/>
    <w:rsid w:val="006F461E"/>
    <w:rsid w:val="009500E2"/>
    <w:rsid w:val="00A67B92"/>
    <w:rsid w:val="00A72640"/>
    <w:rsid w:val="00C01F5F"/>
    <w:rsid w:val="00E65F62"/>
    <w:rsid w:val="00F20606"/>
    <w:rsid w:val="00F30DF0"/>
    <w:rsid w:val="00FC1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B253D-D215-4F4C-94C4-6D921DA3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75E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75E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75E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FC1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C153E"/>
    <w:rPr>
      <w:rFonts w:ascii="Courier New" w:eastAsia="Times New Roman" w:hAnsi="Courier New" w:cs="Courier New"/>
      <w:sz w:val="20"/>
      <w:szCs w:val="20"/>
      <w:lang w:eastAsia="ru-RU"/>
    </w:rPr>
  </w:style>
  <w:style w:type="character" w:customStyle="1" w:styleId="y2iqfc">
    <w:name w:val="y2iqfc"/>
    <w:basedOn w:val="a0"/>
    <w:rsid w:val="00FC153E"/>
  </w:style>
  <w:style w:type="character" w:customStyle="1" w:styleId="10">
    <w:name w:val="Заголовок 1 Знак"/>
    <w:basedOn w:val="a0"/>
    <w:link w:val="1"/>
    <w:uiPriority w:val="9"/>
    <w:rsid w:val="00575E4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75E46"/>
    <w:rPr>
      <w:rFonts w:asciiTheme="majorHAnsi" w:eastAsiaTheme="majorEastAsia" w:hAnsiTheme="majorHAnsi" w:cstheme="majorBidi"/>
      <w:color w:val="2E74B5" w:themeColor="accent1" w:themeShade="BF"/>
      <w:sz w:val="26"/>
      <w:szCs w:val="26"/>
    </w:rPr>
  </w:style>
  <w:style w:type="paragraph" w:styleId="a3">
    <w:name w:val="Normal (Web)"/>
    <w:basedOn w:val="a"/>
    <w:uiPriority w:val="99"/>
    <w:semiHidden/>
    <w:unhideWhenUsed/>
    <w:rsid w:val="00575E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75E46"/>
    <w:rPr>
      <w:color w:val="0000FF"/>
      <w:u w:val="single"/>
    </w:rPr>
  </w:style>
  <w:style w:type="character" w:customStyle="1" w:styleId="30">
    <w:name w:val="Заголовок 3 Знак"/>
    <w:basedOn w:val="a0"/>
    <w:link w:val="3"/>
    <w:uiPriority w:val="9"/>
    <w:semiHidden/>
    <w:rsid w:val="00575E4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7652">
      <w:bodyDiv w:val="1"/>
      <w:marLeft w:val="0"/>
      <w:marRight w:val="0"/>
      <w:marTop w:val="0"/>
      <w:marBottom w:val="0"/>
      <w:divBdr>
        <w:top w:val="none" w:sz="0" w:space="0" w:color="auto"/>
        <w:left w:val="none" w:sz="0" w:space="0" w:color="auto"/>
        <w:bottom w:val="none" w:sz="0" w:space="0" w:color="auto"/>
        <w:right w:val="none" w:sz="0" w:space="0" w:color="auto"/>
      </w:divBdr>
    </w:div>
    <w:div w:id="137190166">
      <w:bodyDiv w:val="1"/>
      <w:marLeft w:val="0"/>
      <w:marRight w:val="0"/>
      <w:marTop w:val="0"/>
      <w:marBottom w:val="0"/>
      <w:divBdr>
        <w:top w:val="none" w:sz="0" w:space="0" w:color="auto"/>
        <w:left w:val="none" w:sz="0" w:space="0" w:color="auto"/>
        <w:bottom w:val="none" w:sz="0" w:space="0" w:color="auto"/>
        <w:right w:val="none" w:sz="0" w:space="0" w:color="auto"/>
      </w:divBdr>
      <w:divsChild>
        <w:div w:id="385492114">
          <w:marLeft w:val="0"/>
          <w:marRight w:val="0"/>
          <w:marTop w:val="0"/>
          <w:marBottom w:val="0"/>
          <w:divBdr>
            <w:top w:val="none" w:sz="0" w:space="0" w:color="auto"/>
            <w:left w:val="none" w:sz="0" w:space="0" w:color="auto"/>
            <w:bottom w:val="none" w:sz="0" w:space="0" w:color="auto"/>
            <w:right w:val="none" w:sz="0" w:space="0" w:color="auto"/>
          </w:divBdr>
        </w:div>
      </w:divsChild>
    </w:div>
    <w:div w:id="146554228">
      <w:bodyDiv w:val="1"/>
      <w:marLeft w:val="0"/>
      <w:marRight w:val="0"/>
      <w:marTop w:val="0"/>
      <w:marBottom w:val="0"/>
      <w:divBdr>
        <w:top w:val="none" w:sz="0" w:space="0" w:color="auto"/>
        <w:left w:val="none" w:sz="0" w:space="0" w:color="auto"/>
        <w:bottom w:val="none" w:sz="0" w:space="0" w:color="auto"/>
        <w:right w:val="none" w:sz="0" w:space="0" w:color="auto"/>
      </w:divBdr>
    </w:div>
    <w:div w:id="178472479">
      <w:bodyDiv w:val="1"/>
      <w:marLeft w:val="0"/>
      <w:marRight w:val="0"/>
      <w:marTop w:val="0"/>
      <w:marBottom w:val="0"/>
      <w:divBdr>
        <w:top w:val="none" w:sz="0" w:space="0" w:color="auto"/>
        <w:left w:val="none" w:sz="0" w:space="0" w:color="auto"/>
        <w:bottom w:val="none" w:sz="0" w:space="0" w:color="auto"/>
        <w:right w:val="none" w:sz="0" w:space="0" w:color="auto"/>
      </w:divBdr>
      <w:divsChild>
        <w:div w:id="1506357632">
          <w:marLeft w:val="0"/>
          <w:marRight w:val="0"/>
          <w:marTop w:val="0"/>
          <w:marBottom w:val="0"/>
          <w:divBdr>
            <w:top w:val="none" w:sz="0" w:space="0" w:color="auto"/>
            <w:left w:val="none" w:sz="0" w:space="0" w:color="auto"/>
            <w:bottom w:val="none" w:sz="0" w:space="0" w:color="auto"/>
            <w:right w:val="none" w:sz="0" w:space="0" w:color="auto"/>
          </w:divBdr>
        </w:div>
      </w:divsChild>
    </w:div>
    <w:div w:id="224681703">
      <w:bodyDiv w:val="1"/>
      <w:marLeft w:val="0"/>
      <w:marRight w:val="0"/>
      <w:marTop w:val="0"/>
      <w:marBottom w:val="0"/>
      <w:divBdr>
        <w:top w:val="none" w:sz="0" w:space="0" w:color="auto"/>
        <w:left w:val="none" w:sz="0" w:space="0" w:color="auto"/>
        <w:bottom w:val="none" w:sz="0" w:space="0" w:color="auto"/>
        <w:right w:val="none" w:sz="0" w:space="0" w:color="auto"/>
      </w:divBdr>
    </w:div>
    <w:div w:id="351421799">
      <w:bodyDiv w:val="1"/>
      <w:marLeft w:val="0"/>
      <w:marRight w:val="0"/>
      <w:marTop w:val="0"/>
      <w:marBottom w:val="0"/>
      <w:divBdr>
        <w:top w:val="none" w:sz="0" w:space="0" w:color="auto"/>
        <w:left w:val="none" w:sz="0" w:space="0" w:color="auto"/>
        <w:bottom w:val="none" w:sz="0" w:space="0" w:color="auto"/>
        <w:right w:val="none" w:sz="0" w:space="0" w:color="auto"/>
      </w:divBdr>
    </w:div>
    <w:div w:id="387336454">
      <w:bodyDiv w:val="1"/>
      <w:marLeft w:val="0"/>
      <w:marRight w:val="0"/>
      <w:marTop w:val="0"/>
      <w:marBottom w:val="0"/>
      <w:divBdr>
        <w:top w:val="none" w:sz="0" w:space="0" w:color="auto"/>
        <w:left w:val="none" w:sz="0" w:space="0" w:color="auto"/>
        <w:bottom w:val="none" w:sz="0" w:space="0" w:color="auto"/>
        <w:right w:val="none" w:sz="0" w:space="0" w:color="auto"/>
      </w:divBdr>
    </w:div>
    <w:div w:id="422919643">
      <w:bodyDiv w:val="1"/>
      <w:marLeft w:val="0"/>
      <w:marRight w:val="0"/>
      <w:marTop w:val="0"/>
      <w:marBottom w:val="0"/>
      <w:divBdr>
        <w:top w:val="none" w:sz="0" w:space="0" w:color="auto"/>
        <w:left w:val="none" w:sz="0" w:space="0" w:color="auto"/>
        <w:bottom w:val="none" w:sz="0" w:space="0" w:color="auto"/>
        <w:right w:val="none" w:sz="0" w:space="0" w:color="auto"/>
      </w:divBdr>
    </w:div>
    <w:div w:id="449518888">
      <w:bodyDiv w:val="1"/>
      <w:marLeft w:val="0"/>
      <w:marRight w:val="0"/>
      <w:marTop w:val="0"/>
      <w:marBottom w:val="0"/>
      <w:divBdr>
        <w:top w:val="none" w:sz="0" w:space="0" w:color="auto"/>
        <w:left w:val="none" w:sz="0" w:space="0" w:color="auto"/>
        <w:bottom w:val="none" w:sz="0" w:space="0" w:color="auto"/>
        <w:right w:val="none" w:sz="0" w:space="0" w:color="auto"/>
      </w:divBdr>
    </w:div>
    <w:div w:id="520705587">
      <w:bodyDiv w:val="1"/>
      <w:marLeft w:val="0"/>
      <w:marRight w:val="0"/>
      <w:marTop w:val="0"/>
      <w:marBottom w:val="0"/>
      <w:divBdr>
        <w:top w:val="none" w:sz="0" w:space="0" w:color="auto"/>
        <w:left w:val="none" w:sz="0" w:space="0" w:color="auto"/>
        <w:bottom w:val="none" w:sz="0" w:space="0" w:color="auto"/>
        <w:right w:val="none" w:sz="0" w:space="0" w:color="auto"/>
      </w:divBdr>
    </w:div>
    <w:div w:id="530149592">
      <w:bodyDiv w:val="1"/>
      <w:marLeft w:val="0"/>
      <w:marRight w:val="0"/>
      <w:marTop w:val="0"/>
      <w:marBottom w:val="0"/>
      <w:divBdr>
        <w:top w:val="none" w:sz="0" w:space="0" w:color="auto"/>
        <w:left w:val="none" w:sz="0" w:space="0" w:color="auto"/>
        <w:bottom w:val="none" w:sz="0" w:space="0" w:color="auto"/>
        <w:right w:val="none" w:sz="0" w:space="0" w:color="auto"/>
      </w:divBdr>
    </w:div>
    <w:div w:id="539704982">
      <w:bodyDiv w:val="1"/>
      <w:marLeft w:val="0"/>
      <w:marRight w:val="0"/>
      <w:marTop w:val="0"/>
      <w:marBottom w:val="0"/>
      <w:divBdr>
        <w:top w:val="none" w:sz="0" w:space="0" w:color="auto"/>
        <w:left w:val="none" w:sz="0" w:space="0" w:color="auto"/>
        <w:bottom w:val="none" w:sz="0" w:space="0" w:color="auto"/>
        <w:right w:val="none" w:sz="0" w:space="0" w:color="auto"/>
      </w:divBdr>
    </w:div>
    <w:div w:id="637883949">
      <w:bodyDiv w:val="1"/>
      <w:marLeft w:val="0"/>
      <w:marRight w:val="0"/>
      <w:marTop w:val="0"/>
      <w:marBottom w:val="0"/>
      <w:divBdr>
        <w:top w:val="none" w:sz="0" w:space="0" w:color="auto"/>
        <w:left w:val="none" w:sz="0" w:space="0" w:color="auto"/>
        <w:bottom w:val="none" w:sz="0" w:space="0" w:color="auto"/>
        <w:right w:val="none" w:sz="0" w:space="0" w:color="auto"/>
      </w:divBdr>
    </w:div>
    <w:div w:id="672143071">
      <w:bodyDiv w:val="1"/>
      <w:marLeft w:val="0"/>
      <w:marRight w:val="0"/>
      <w:marTop w:val="0"/>
      <w:marBottom w:val="0"/>
      <w:divBdr>
        <w:top w:val="none" w:sz="0" w:space="0" w:color="auto"/>
        <w:left w:val="none" w:sz="0" w:space="0" w:color="auto"/>
        <w:bottom w:val="none" w:sz="0" w:space="0" w:color="auto"/>
        <w:right w:val="none" w:sz="0" w:space="0" w:color="auto"/>
      </w:divBdr>
    </w:div>
    <w:div w:id="700210479">
      <w:bodyDiv w:val="1"/>
      <w:marLeft w:val="0"/>
      <w:marRight w:val="0"/>
      <w:marTop w:val="0"/>
      <w:marBottom w:val="0"/>
      <w:divBdr>
        <w:top w:val="none" w:sz="0" w:space="0" w:color="auto"/>
        <w:left w:val="none" w:sz="0" w:space="0" w:color="auto"/>
        <w:bottom w:val="none" w:sz="0" w:space="0" w:color="auto"/>
        <w:right w:val="none" w:sz="0" w:space="0" w:color="auto"/>
      </w:divBdr>
    </w:div>
    <w:div w:id="830175882">
      <w:bodyDiv w:val="1"/>
      <w:marLeft w:val="0"/>
      <w:marRight w:val="0"/>
      <w:marTop w:val="0"/>
      <w:marBottom w:val="0"/>
      <w:divBdr>
        <w:top w:val="none" w:sz="0" w:space="0" w:color="auto"/>
        <w:left w:val="none" w:sz="0" w:space="0" w:color="auto"/>
        <w:bottom w:val="none" w:sz="0" w:space="0" w:color="auto"/>
        <w:right w:val="none" w:sz="0" w:space="0" w:color="auto"/>
      </w:divBdr>
    </w:div>
    <w:div w:id="838232344">
      <w:bodyDiv w:val="1"/>
      <w:marLeft w:val="0"/>
      <w:marRight w:val="0"/>
      <w:marTop w:val="0"/>
      <w:marBottom w:val="0"/>
      <w:divBdr>
        <w:top w:val="none" w:sz="0" w:space="0" w:color="auto"/>
        <w:left w:val="none" w:sz="0" w:space="0" w:color="auto"/>
        <w:bottom w:val="none" w:sz="0" w:space="0" w:color="auto"/>
        <w:right w:val="none" w:sz="0" w:space="0" w:color="auto"/>
      </w:divBdr>
    </w:div>
    <w:div w:id="1033967098">
      <w:bodyDiv w:val="1"/>
      <w:marLeft w:val="0"/>
      <w:marRight w:val="0"/>
      <w:marTop w:val="0"/>
      <w:marBottom w:val="0"/>
      <w:divBdr>
        <w:top w:val="none" w:sz="0" w:space="0" w:color="auto"/>
        <w:left w:val="none" w:sz="0" w:space="0" w:color="auto"/>
        <w:bottom w:val="none" w:sz="0" w:space="0" w:color="auto"/>
        <w:right w:val="none" w:sz="0" w:space="0" w:color="auto"/>
      </w:divBdr>
    </w:div>
    <w:div w:id="1039478757">
      <w:bodyDiv w:val="1"/>
      <w:marLeft w:val="0"/>
      <w:marRight w:val="0"/>
      <w:marTop w:val="0"/>
      <w:marBottom w:val="0"/>
      <w:divBdr>
        <w:top w:val="none" w:sz="0" w:space="0" w:color="auto"/>
        <w:left w:val="none" w:sz="0" w:space="0" w:color="auto"/>
        <w:bottom w:val="none" w:sz="0" w:space="0" w:color="auto"/>
        <w:right w:val="none" w:sz="0" w:space="0" w:color="auto"/>
      </w:divBdr>
    </w:div>
    <w:div w:id="1098601856">
      <w:bodyDiv w:val="1"/>
      <w:marLeft w:val="0"/>
      <w:marRight w:val="0"/>
      <w:marTop w:val="0"/>
      <w:marBottom w:val="0"/>
      <w:divBdr>
        <w:top w:val="none" w:sz="0" w:space="0" w:color="auto"/>
        <w:left w:val="none" w:sz="0" w:space="0" w:color="auto"/>
        <w:bottom w:val="none" w:sz="0" w:space="0" w:color="auto"/>
        <w:right w:val="none" w:sz="0" w:space="0" w:color="auto"/>
      </w:divBdr>
    </w:div>
    <w:div w:id="1126391949">
      <w:bodyDiv w:val="1"/>
      <w:marLeft w:val="0"/>
      <w:marRight w:val="0"/>
      <w:marTop w:val="0"/>
      <w:marBottom w:val="0"/>
      <w:divBdr>
        <w:top w:val="none" w:sz="0" w:space="0" w:color="auto"/>
        <w:left w:val="none" w:sz="0" w:space="0" w:color="auto"/>
        <w:bottom w:val="none" w:sz="0" w:space="0" w:color="auto"/>
        <w:right w:val="none" w:sz="0" w:space="0" w:color="auto"/>
      </w:divBdr>
    </w:div>
    <w:div w:id="1131753363">
      <w:bodyDiv w:val="1"/>
      <w:marLeft w:val="0"/>
      <w:marRight w:val="0"/>
      <w:marTop w:val="0"/>
      <w:marBottom w:val="0"/>
      <w:divBdr>
        <w:top w:val="none" w:sz="0" w:space="0" w:color="auto"/>
        <w:left w:val="none" w:sz="0" w:space="0" w:color="auto"/>
        <w:bottom w:val="none" w:sz="0" w:space="0" w:color="auto"/>
        <w:right w:val="none" w:sz="0" w:space="0" w:color="auto"/>
      </w:divBdr>
    </w:div>
    <w:div w:id="1141532180">
      <w:bodyDiv w:val="1"/>
      <w:marLeft w:val="0"/>
      <w:marRight w:val="0"/>
      <w:marTop w:val="0"/>
      <w:marBottom w:val="0"/>
      <w:divBdr>
        <w:top w:val="none" w:sz="0" w:space="0" w:color="auto"/>
        <w:left w:val="none" w:sz="0" w:space="0" w:color="auto"/>
        <w:bottom w:val="none" w:sz="0" w:space="0" w:color="auto"/>
        <w:right w:val="none" w:sz="0" w:space="0" w:color="auto"/>
      </w:divBdr>
    </w:div>
    <w:div w:id="1162165356">
      <w:bodyDiv w:val="1"/>
      <w:marLeft w:val="0"/>
      <w:marRight w:val="0"/>
      <w:marTop w:val="0"/>
      <w:marBottom w:val="0"/>
      <w:divBdr>
        <w:top w:val="none" w:sz="0" w:space="0" w:color="auto"/>
        <w:left w:val="none" w:sz="0" w:space="0" w:color="auto"/>
        <w:bottom w:val="none" w:sz="0" w:space="0" w:color="auto"/>
        <w:right w:val="none" w:sz="0" w:space="0" w:color="auto"/>
      </w:divBdr>
    </w:div>
    <w:div w:id="1267540507">
      <w:bodyDiv w:val="1"/>
      <w:marLeft w:val="0"/>
      <w:marRight w:val="0"/>
      <w:marTop w:val="0"/>
      <w:marBottom w:val="0"/>
      <w:divBdr>
        <w:top w:val="none" w:sz="0" w:space="0" w:color="auto"/>
        <w:left w:val="none" w:sz="0" w:space="0" w:color="auto"/>
        <w:bottom w:val="none" w:sz="0" w:space="0" w:color="auto"/>
        <w:right w:val="none" w:sz="0" w:space="0" w:color="auto"/>
      </w:divBdr>
    </w:div>
    <w:div w:id="1380322235">
      <w:bodyDiv w:val="1"/>
      <w:marLeft w:val="0"/>
      <w:marRight w:val="0"/>
      <w:marTop w:val="0"/>
      <w:marBottom w:val="0"/>
      <w:divBdr>
        <w:top w:val="none" w:sz="0" w:space="0" w:color="auto"/>
        <w:left w:val="none" w:sz="0" w:space="0" w:color="auto"/>
        <w:bottom w:val="none" w:sz="0" w:space="0" w:color="auto"/>
        <w:right w:val="none" w:sz="0" w:space="0" w:color="auto"/>
      </w:divBdr>
    </w:div>
    <w:div w:id="1433353777">
      <w:bodyDiv w:val="1"/>
      <w:marLeft w:val="0"/>
      <w:marRight w:val="0"/>
      <w:marTop w:val="0"/>
      <w:marBottom w:val="0"/>
      <w:divBdr>
        <w:top w:val="none" w:sz="0" w:space="0" w:color="auto"/>
        <w:left w:val="none" w:sz="0" w:space="0" w:color="auto"/>
        <w:bottom w:val="none" w:sz="0" w:space="0" w:color="auto"/>
        <w:right w:val="none" w:sz="0" w:space="0" w:color="auto"/>
      </w:divBdr>
    </w:div>
    <w:div w:id="1587305267">
      <w:bodyDiv w:val="1"/>
      <w:marLeft w:val="0"/>
      <w:marRight w:val="0"/>
      <w:marTop w:val="0"/>
      <w:marBottom w:val="0"/>
      <w:divBdr>
        <w:top w:val="none" w:sz="0" w:space="0" w:color="auto"/>
        <w:left w:val="none" w:sz="0" w:space="0" w:color="auto"/>
        <w:bottom w:val="none" w:sz="0" w:space="0" w:color="auto"/>
        <w:right w:val="none" w:sz="0" w:space="0" w:color="auto"/>
      </w:divBdr>
    </w:div>
    <w:div w:id="1623078292">
      <w:bodyDiv w:val="1"/>
      <w:marLeft w:val="0"/>
      <w:marRight w:val="0"/>
      <w:marTop w:val="0"/>
      <w:marBottom w:val="0"/>
      <w:divBdr>
        <w:top w:val="none" w:sz="0" w:space="0" w:color="auto"/>
        <w:left w:val="none" w:sz="0" w:space="0" w:color="auto"/>
        <w:bottom w:val="none" w:sz="0" w:space="0" w:color="auto"/>
        <w:right w:val="none" w:sz="0" w:space="0" w:color="auto"/>
      </w:divBdr>
    </w:div>
    <w:div w:id="1635019725">
      <w:bodyDiv w:val="1"/>
      <w:marLeft w:val="0"/>
      <w:marRight w:val="0"/>
      <w:marTop w:val="0"/>
      <w:marBottom w:val="0"/>
      <w:divBdr>
        <w:top w:val="none" w:sz="0" w:space="0" w:color="auto"/>
        <w:left w:val="none" w:sz="0" w:space="0" w:color="auto"/>
        <w:bottom w:val="none" w:sz="0" w:space="0" w:color="auto"/>
        <w:right w:val="none" w:sz="0" w:space="0" w:color="auto"/>
      </w:divBdr>
    </w:div>
    <w:div w:id="1685208039">
      <w:bodyDiv w:val="1"/>
      <w:marLeft w:val="0"/>
      <w:marRight w:val="0"/>
      <w:marTop w:val="0"/>
      <w:marBottom w:val="0"/>
      <w:divBdr>
        <w:top w:val="none" w:sz="0" w:space="0" w:color="auto"/>
        <w:left w:val="none" w:sz="0" w:space="0" w:color="auto"/>
        <w:bottom w:val="none" w:sz="0" w:space="0" w:color="auto"/>
        <w:right w:val="none" w:sz="0" w:space="0" w:color="auto"/>
      </w:divBdr>
    </w:div>
    <w:div w:id="1768378160">
      <w:bodyDiv w:val="1"/>
      <w:marLeft w:val="0"/>
      <w:marRight w:val="0"/>
      <w:marTop w:val="0"/>
      <w:marBottom w:val="0"/>
      <w:divBdr>
        <w:top w:val="none" w:sz="0" w:space="0" w:color="auto"/>
        <w:left w:val="none" w:sz="0" w:space="0" w:color="auto"/>
        <w:bottom w:val="none" w:sz="0" w:space="0" w:color="auto"/>
        <w:right w:val="none" w:sz="0" w:space="0" w:color="auto"/>
      </w:divBdr>
    </w:div>
    <w:div w:id="1783958398">
      <w:bodyDiv w:val="1"/>
      <w:marLeft w:val="0"/>
      <w:marRight w:val="0"/>
      <w:marTop w:val="0"/>
      <w:marBottom w:val="0"/>
      <w:divBdr>
        <w:top w:val="none" w:sz="0" w:space="0" w:color="auto"/>
        <w:left w:val="none" w:sz="0" w:space="0" w:color="auto"/>
        <w:bottom w:val="none" w:sz="0" w:space="0" w:color="auto"/>
        <w:right w:val="none" w:sz="0" w:space="0" w:color="auto"/>
      </w:divBdr>
    </w:div>
    <w:div w:id="1811243431">
      <w:bodyDiv w:val="1"/>
      <w:marLeft w:val="0"/>
      <w:marRight w:val="0"/>
      <w:marTop w:val="0"/>
      <w:marBottom w:val="0"/>
      <w:divBdr>
        <w:top w:val="none" w:sz="0" w:space="0" w:color="auto"/>
        <w:left w:val="none" w:sz="0" w:space="0" w:color="auto"/>
        <w:bottom w:val="none" w:sz="0" w:space="0" w:color="auto"/>
        <w:right w:val="none" w:sz="0" w:space="0" w:color="auto"/>
      </w:divBdr>
    </w:div>
    <w:div w:id="1813674877">
      <w:bodyDiv w:val="1"/>
      <w:marLeft w:val="0"/>
      <w:marRight w:val="0"/>
      <w:marTop w:val="0"/>
      <w:marBottom w:val="0"/>
      <w:divBdr>
        <w:top w:val="none" w:sz="0" w:space="0" w:color="auto"/>
        <w:left w:val="none" w:sz="0" w:space="0" w:color="auto"/>
        <w:bottom w:val="none" w:sz="0" w:space="0" w:color="auto"/>
        <w:right w:val="none" w:sz="0" w:space="0" w:color="auto"/>
      </w:divBdr>
    </w:div>
    <w:div w:id="1869247353">
      <w:bodyDiv w:val="1"/>
      <w:marLeft w:val="0"/>
      <w:marRight w:val="0"/>
      <w:marTop w:val="0"/>
      <w:marBottom w:val="0"/>
      <w:divBdr>
        <w:top w:val="none" w:sz="0" w:space="0" w:color="auto"/>
        <w:left w:val="none" w:sz="0" w:space="0" w:color="auto"/>
        <w:bottom w:val="none" w:sz="0" w:space="0" w:color="auto"/>
        <w:right w:val="none" w:sz="0" w:space="0" w:color="auto"/>
      </w:divBdr>
    </w:div>
    <w:div w:id="1901360188">
      <w:bodyDiv w:val="1"/>
      <w:marLeft w:val="0"/>
      <w:marRight w:val="0"/>
      <w:marTop w:val="0"/>
      <w:marBottom w:val="0"/>
      <w:divBdr>
        <w:top w:val="none" w:sz="0" w:space="0" w:color="auto"/>
        <w:left w:val="none" w:sz="0" w:space="0" w:color="auto"/>
        <w:bottom w:val="none" w:sz="0" w:space="0" w:color="auto"/>
        <w:right w:val="none" w:sz="0" w:space="0" w:color="auto"/>
      </w:divBdr>
    </w:div>
    <w:div w:id="1909606023">
      <w:bodyDiv w:val="1"/>
      <w:marLeft w:val="0"/>
      <w:marRight w:val="0"/>
      <w:marTop w:val="0"/>
      <w:marBottom w:val="0"/>
      <w:divBdr>
        <w:top w:val="none" w:sz="0" w:space="0" w:color="auto"/>
        <w:left w:val="none" w:sz="0" w:space="0" w:color="auto"/>
        <w:bottom w:val="none" w:sz="0" w:space="0" w:color="auto"/>
        <w:right w:val="none" w:sz="0" w:space="0" w:color="auto"/>
      </w:divBdr>
    </w:div>
    <w:div w:id="1932279408">
      <w:bodyDiv w:val="1"/>
      <w:marLeft w:val="0"/>
      <w:marRight w:val="0"/>
      <w:marTop w:val="0"/>
      <w:marBottom w:val="0"/>
      <w:divBdr>
        <w:top w:val="none" w:sz="0" w:space="0" w:color="auto"/>
        <w:left w:val="none" w:sz="0" w:space="0" w:color="auto"/>
        <w:bottom w:val="none" w:sz="0" w:space="0" w:color="auto"/>
        <w:right w:val="none" w:sz="0" w:space="0" w:color="auto"/>
      </w:divBdr>
    </w:div>
    <w:div w:id="1940216235">
      <w:bodyDiv w:val="1"/>
      <w:marLeft w:val="0"/>
      <w:marRight w:val="0"/>
      <w:marTop w:val="0"/>
      <w:marBottom w:val="0"/>
      <w:divBdr>
        <w:top w:val="none" w:sz="0" w:space="0" w:color="auto"/>
        <w:left w:val="none" w:sz="0" w:space="0" w:color="auto"/>
        <w:bottom w:val="none" w:sz="0" w:space="0" w:color="auto"/>
        <w:right w:val="none" w:sz="0" w:space="0" w:color="auto"/>
      </w:divBdr>
    </w:div>
    <w:div w:id="2040088045">
      <w:bodyDiv w:val="1"/>
      <w:marLeft w:val="0"/>
      <w:marRight w:val="0"/>
      <w:marTop w:val="0"/>
      <w:marBottom w:val="0"/>
      <w:divBdr>
        <w:top w:val="none" w:sz="0" w:space="0" w:color="auto"/>
        <w:left w:val="none" w:sz="0" w:space="0" w:color="auto"/>
        <w:bottom w:val="none" w:sz="0" w:space="0" w:color="auto"/>
        <w:right w:val="none" w:sz="0" w:space="0" w:color="auto"/>
      </w:divBdr>
    </w:div>
    <w:div w:id="2091467716">
      <w:bodyDiv w:val="1"/>
      <w:marLeft w:val="0"/>
      <w:marRight w:val="0"/>
      <w:marTop w:val="0"/>
      <w:marBottom w:val="0"/>
      <w:divBdr>
        <w:top w:val="none" w:sz="0" w:space="0" w:color="auto"/>
        <w:left w:val="none" w:sz="0" w:space="0" w:color="auto"/>
        <w:bottom w:val="none" w:sz="0" w:space="0" w:color="auto"/>
        <w:right w:val="none" w:sz="0" w:space="0" w:color="auto"/>
      </w:divBdr>
    </w:div>
    <w:div w:id="209539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5</Pages>
  <Words>2426</Words>
  <Characters>13831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8</cp:revision>
  <dcterms:created xsi:type="dcterms:W3CDTF">2023-09-20T12:25:00Z</dcterms:created>
  <dcterms:modified xsi:type="dcterms:W3CDTF">2023-09-21T04:21:00Z</dcterms:modified>
</cp:coreProperties>
</file>