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422"/>
        <w:gridCol w:w="7149"/>
      </w:tblGrid>
      <w:tr w:rsidR="005A6C9D" w:rsidRPr="007D64F1" w:rsidTr="00F40D4F">
        <w:tc>
          <w:tcPr>
            <w:tcW w:w="9571" w:type="dxa"/>
            <w:gridSpan w:val="2"/>
          </w:tcPr>
          <w:p w:rsidR="005A6C9D" w:rsidRPr="007D64F1" w:rsidRDefault="005A6C9D" w:rsidP="00A24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4F1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плана:</w:t>
            </w:r>
            <w:r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Школа:</w:t>
            </w:r>
            <w:r w:rsidR="00EF0EF8"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F0EF8"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Н.Алдабергенова</w:t>
            </w:r>
            <w:proofErr w:type="spellEnd"/>
          </w:p>
          <w:p w:rsidR="005A6C9D" w:rsidRPr="007D64F1" w:rsidRDefault="005A6C9D" w:rsidP="00A2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F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2А</w:t>
            </w:r>
            <w:r w:rsidRPr="007D64F1">
              <w:rPr>
                <w:rFonts w:ascii="Times New Roman" w:hAnsi="Times New Roman" w:cs="Times New Roman"/>
                <w:sz w:val="24"/>
                <w:szCs w:val="24"/>
              </w:rPr>
              <w:t xml:space="preserve"> - Декоративно – прикладное искусство</w:t>
            </w:r>
          </w:p>
          <w:p w:rsidR="007D64F1" w:rsidRDefault="005A6C9D" w:rsidP="00A245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4F1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="003A3E10"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8.12; </w:t>
            </w:r>
            <w:r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  <w:p w:rsidR="005A6C9D" w:rsidRPr="007D64F1" w:rsidRDefault="005A6C9D" w:rsidP="00A24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учителя:       </w:t>
            </w:r>
            <w:proofErr w:type="spellStart"/>
            <w:r w:rsidR="005E5D57"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Дущенко</w:t>
            </w:r>
            <w:proofErr w:type="spellEnd"/>
            <w:r w:rsidR="005E5D57"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Ю.Г</w:t>
            </w:r>
          </w:p>
          <w:p w:rsidR="007D64F1" w:rsidRDefault="005A6C9D" w:rsidP="00A245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4F1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Pr="007D64F1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  <w:p w:rsidR="005A6C9D" w:rsidRPr="007D64F1" w:rsidRDefault="005A6C9D" w:rsidP="00A245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  <w:r w:rsidR="00545894"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отсутствующих:</w:t>
            </w:r>
            <w:r w:rsidR="00545894"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5A6C9D" w:rsidRPr="007D64F1" w:rsidRDefault="005A6C9D" w:rsidP="00A24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9D" w:rsidRPr="007D64F1" w:rsidTr="00F40D4F">
        <w:tc>
          <w:tcPr>
            <w:tcW w:w="2422" w:type="dxa"/>
          </w:tcPr>
          <w:p w:rsidR="005A6C9D" w:rsidRPr="007D64F1" w:rsidRDefault="005A6C9D" w:rsidP="00A24548">
            <w:pPr>
              <w:spacing w:after="6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149" w:type="dxa"/>
          </w:tcPr>
          <w:p w:rsidR="005A6C9D" w:rsidRPr="007D64F1" w:rsidRDefault="005A6C9D" w:rsidP="00A2454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Искусство плетения. Виды плетения.    </w:t>
            </w:r>
          </w:p>
          <w:p w:rsidR="005A6C9D" w:rsidRPr="007D64F1" w:rsidRDefault="005A6C9D" w:rsidP="00A2454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Знакомство с материалами и инструментами</w:t>
            </w:r>
          </w:p>
        </w:tc>
      </w:tr>
      <w:tr w:rsidR="005A6C9D" w:rsidRPr="007D64F1" w:rsidTr="00F40D4F">
        <w:tc>
          <w:tcPr>
            <w:tcW w:w="2422" w:type="dxa"/>
          </w:tcPr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Цели обучения, которые достигаются на данном  уроке </w:t>
            </w:r>
          </w:p>
        </w:tc>
        <w:tc>
          <w:tcPr>
            <w:tcW w:w="7149" w:type="dxa"/>
          </w:tcPr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5.1.6.2. Распознавать  ряд современных и нетрадиционных материалов,  определяя их  свойства  и  назначения</w:t>
            </w:r>
          </w:p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5.1.5.2. Выполнять эскизы и наброски для реализации творческих идей.</w:t>
            </w:r>
            <w:r w:rsidRPr="007D64F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5A6C9D" w:rsidRPr="007D64F1" w:rsidTr="00F40D4F">
        <w:tc>
          <w:tcPr>
            <w:tcW w:w="2422" w:type="dxa"/>
          </w:tcPr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7149" w:type="dxa"/>
          </w:tcPr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Ученики:</w:t>
            </w:r>
          </w:p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Знают</w:t>
            </w:r>
            <w:proofErr w:type="gramEnd"/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различает виды плетения;</w:t>
            </w:r>
          </w:p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Знают </w:t>
            </w:r>
            <w:proofErr w:type="gramStart"/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материалы</w:t>
            </w:r>
            <w:proofErr w:type="gramEnd"/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применяемые в технике плетения.</w:t>
            </w:r>
          </w:p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Понимают особенности определенного вида плетения;</w:t>
            </w:r>
          </w:p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Применяют свои знания в ходе исследований  работ ремесленных и конструктивных особенностей;</w:t>
            </w:r>
          </w:p>
        </w:tc>
      </w:tr>
      <w:tr w:rsidR="005A6C9D" w:rsidRPr="007D64F1" w:rsidTr="00F40D4F">
        <w:tc>
          <w:tcPr>
            <w:tcW w:w="2422" w:type="dxa"/>
          </w:tcPr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9" w:type="dxa"/>
          </w:tcPr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Ученики могут:</w:t>
            </w:r>
          </w:p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•</w:t>
            </w: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описывать виды традиционного декоративно-прикладного творчества;</w:t>
            </w:r>
          </w:p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•</w:t>
            </w: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рассказывать о быте, традициях и культуре казахского народа и других этносов;</w:t>
            </w:r>
          </w:p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•</w:t>
            </w: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объяснять свои творческие идеи, замыслы</w:t>
            </w:r>
          </w:p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Лексика и терминология, специфичная для предмета</w:t>
            </w: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Культура, обычаи, традиции, обряд, плетение, вязание,  резьба по дереву, ювелирное искусство, ваяние, художественная обработка. </w:t>
            </w:r>
            <w:proofErr w:type="gramEnd"/>
          </w:p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Полезные выражения для диалогов и письма: </w:t>
            </w:r>
          </w:p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 выбрал … для того, чтобы ...</w:t>
            </w:r>
          </w:p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 буду это выполнять </w:t>
            </w:r>
            <w:proofErr w:type="gramStart"/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</w:t>
            </w:r>
            <w:proofErr w:type="gramEnd"/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…методом…</w:t>
            </w:r>
          </w:p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 использовал следующие материалы и инструменты …</w:t>
            </w:r>
          </w:p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Особенностью данного изделия является</w:t>
            </w:r>
          </w:p>
        </w:tc>
      </w:tr>
      <w:tr w:rsidR="005A6C9D" w:rsidRPr="007D64F1" w:rsidTr="00F40D4F">
        <w:tc>
          <w:tcPr>
            <w:tcW w:w="2422" w:type="dxa"/>
          </w:tcPr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7149" w:type="dxa"/>
          </w:tcPr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• представляет свои идеи и самостоятельно решает проблемы;</w:t>
            </w:r>
          </w:p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• реализовывает творческие решения, уделяет большое внимание анализу;</w:t>
            </w:r>
          </w:p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• представляет результаты своего исследования.</w:t>
            </w:r>
          </w:p>
        </w:tc>
      </w:tr>
      <w:tr w:rsidR="005A6C9D" w:rsidRPr="007D64F1" w:rsidTr="00F40D4F">
        <w:tc>
          <w:tcPr>
            <w:tcW w:w="2422" w:type="dxa"/>
          </w:tcPr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9" w:type="dxa"/>
          </w:tcPr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Привитие ценностей осуществляется посредством групповой и практической работы учащихся:</w:t>
            </w:r>
            <w:r w:rsidRPr="007D6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уважение и  обучение на протяжении всей жизни. </w:t>
            </w:r>
          </w:p>
        </w:tc>
      </w:tr>
      <w:tr w:rsidR="005A6C9D" w:rsidRPr="007D64F1" w:rsidTr="00F40D4F">
        <w:tc>
          <w:tcPr>
            <w:tcW w:w="2422" w:type="dxa"/>
          </w:tcPr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7149" w:type="dxa"/>
          </w:tcPr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Данный урок связан с предметом «История» (историей развития ремесел) </w:t>
            </w:r>
          </w:p>
        </w:tc>
      </w:tr>
      <w:tr w:rsidR="005A6C9D" w:rsidRPr="007D64F1" w:rsidTr="00F40D4F">
        <w:tc>
          <w:tcPr>
            <w:tcW w:w="2422" w:type="dxa"/>
          </w:tcPr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Навыки </w:t>
            </w:r>
          </w:p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использования ИКТ </w:t>
            </w:r>
          </w:p>
        </w:tc>
        <w:tc>
          <w:tcPr>
            <w:tcW w:w="7149" w:type="dxa"/>
          </w:tcPr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своих исследованиях, используют информационно-коммуникационных технологий, а также просматривают информацию через </w:t>
            </w:r>
            <w:proofErr w:type="gramStart"/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Интернет</w:t>
            </w:r>
            <w:proofErr w:type="gramEnd"/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исследуя историю  декоративно-прикладного искусства.</w:t>
            </w:r>
          </w:p>
        </w:tc>
      </w:tr>
      <w:tr w:rsidR="005A6C9D" w:rsidRPr="007D64F1" w:rsidTr="00F40D4F">
        <w:tc>
          <w:tcPr>
            <w:tcW w:w="2422" w:type="dxa"/>
          </w:tcPr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Предварительные </w:t>
            </w:r>
          </w:p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7149" w:type="dxa"/>
          </w:tcPr>
          <w:p w:rsidR="005A6C9D" w:rsidRPr="007D64F1" w:rsidRDefault="005A6C9D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Знает историю некоторых видов декоративно-прикладного искусства.</w:t>
            </w:r>
          </w:p>
        </w:tc>
      </w:tr>
    </w:tbl>
    <w:p w:rsidR="00F40D4F" w:rsidRPr="007D64F1" w:rsidRDefault="00F40D4F" w:rsidP="00F40D4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4F1">
        <w:rPr>
          <w:rFonts w:ascii="Times New Roman" w:eastAsia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9606" w:type="dxa"/>
        <w:tblLayout w:type="fixed"/>
        <w:tblLook w:val="04A0"/>
      </w:tblPr>
      <w:tblGrid>
        <w:gridCol w:w="1378"/>
        <w:gridCol w:w="3550"/>
        <w:gridCol w:w="1559"/>
        <w:gridCol w:w="1843"/>
        <w:gridCol w:w="1276"/>
      </w:tblGrid>
      <w:tr w:rsidR="00F40D4F" w:rsidRPr="007D64F1" w:rsidTr="00527832">
        <w:tc>
          <w:tcPr>
            <w:tcW w:w="1378" w:type="dxa"/>
          </w:tcPr>
          <w:p w:rsidR="00F40D4F" w:rsidRPr="007D64F1" w:rsidRDefault="00F40D4F" w:rsidP="00A24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4F1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  <w:p w:rsidR="00F40D4F" w:rsidRPr="007D64F1" w:rsidRDefault="00F40D4F" w:rsidP="00A24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 </w:t>
            </w:r>
          </w:p>
        </w:tc>
        <w:tc>
          <w:tcPr>
            <w:tcW w:w="3550" w:type="dxa"/>
          </w:tcPr>
          <w:p w:rsidR="00F40D4F" w:rsidRPr="007D64F1" w:rsidRDefault="00F40D4F" w:rsidP="00A24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4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1559" w:type="dxa"/>
          </w:tcPr>
          <w:p w:rsidR="00F40D4F" w:rsidRPr="007D64F1" w:rsidRDefault="00F40D4F" w:rsidP="00A24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4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843" w:type="dxa"/>
          </w:tcPr>
          <w:p w:rsidR="00F40D4F" w:rsidRPr="007D64F1" w:rsidRDefault="00F40D4F" w:rsidP="00A24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1276" w:type="dxa"/>
          </w:tcPr>
          <w:p w:rsidR="00F40D4F" w:rsidRPr="007D64F1" w:rsidRDefault="00F40D4F" w:rsidP="00A24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F40D4F" w:rsidRPr="007D64F1" w:rsidTr="00527832">
        <w:tc>
          <w:tcPr>
            <w:tcW w:w="1378" w:type="dxa"/>
          </w:tcPr>
          <w:p w:rsidR="00F40D4F" w:rsidRPr="007D64F1" w:rsidRDefault="00F40D4F" w:rsidP="00A24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4F1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урока.</w:t>
            </w:r>
          </w:p>
          <w:p w:rsidR="00F40D4F" w:rsidRPr="007D64F1" w:rsidRDefault="00F40D4F" w:rsidP="00A2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F1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F40D4F" w:rsidRPr="007D64F1" w:rsidRDefault="00F40D4F" w:rsidP="00A24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4F" w:rsidRPr="007D64F1" w:rsidRDefault="00F40D4F" w:rsidP="00A24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4F" w:rsidRPr="007D64F1" w:rsidRDefault="00F40D4F" w:rsidP="00A24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4F" w:rsidRPr="007D64F1" w:rsidRDefault="00F40D4F" w:rsidP="00A24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4F" w:rsidRPr="007D64F1" w:rsidRDefault="00F40D4F" w:rsidP="00A24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4F" w:rsidRPr="007D64F1" w:rsidRDefault="00F40D4F" w:rsidP="00A2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F1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F40D4F" w:rsidRPr="007D64F1" w:rsidRDefault="00F40D4F" w:rsidP="00A24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4F" w:rsidRPr="007D64F1" w:rsidRDefault="00F40D4F" w:rsidP="00A24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F40D4F" w:rsidRPr="007D64F1" w:rsidRDefault="00F40D4F" w:rsidP="00F40D4F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21"/>
              </w:tabs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7D64F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Организационный этап. </w:t>
            </w:r>
          </w:p>
          <w:p w:rsidR="00F40D4F" w:rsidRPr="007D64F1" w:rsidRDefault="00F40D4F" w:rsidP="00A2454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7D64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Приветствие учеников. </w:t>
            </w:r>
          </w:p>
          <w:p w:rsidR="00F40D4F" w:rsidRPr="007D64F1" w:rsidRDefault="00F40D4F" w:rsidP="00A2454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7D64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Формирование психологического климата.</w:t>
            </w:r>
          </w:p>
          <w:p w:rsidR="00F40D4F" w:rsidRPr="007D64F1" w:rsidRDefault="00F40D4F" w:rsidP="00A2454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F40D4F" w:rsidRPr="007D64F1" w:rsidRDefault="00F40D4F" w:rsidP="00A245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F40D4F">
            <w:pPr>
              <w:pStyle w:val="a4"/>
              <w:widowControl w:val="0"/>
              <w:numPr>
                <w:ilvl w:val="0"/>
                <w:numId w:val="3"/>
              </w:num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целью определения темы и целей</w:t>
            </w:r>
          </w:p>
          <w:p w:rsidR="00F40D4F" w:rsidRPr="007D64F1" w:rsidRDefault="00F40D4F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урока применяется метод «Вызов». </w:t>
            </w:r>
          </w:p>
          <w:p w:rsidR="00F40D4F" w:rsidRPr="007D64F1" w:rsidRDefault="00F40D4F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показывает слайды с фотографиями </w:t>
            </w:r>
            <w:proofErr w:type="gramStart"/>
            <w:r w:rsidRPr="007D64F1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плетенных</w:t>
            </w:r>
            <w:proofErr w:type="gramEnd"/>
            <w:r w:rsidRPr="007D6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изделий.</w:t>
            </w:r>
          </w:p>
          <w:p w:rsidR="00F40D4F" w:rsidRPr="007D64F1" w:rsidRDefault="00F40D4F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показа слайдов ученикам задаются ниже перечисленные вопросы:</w:t>
            </w:r>
          </w:p>
          <w:p w:rsidR="00F40D4F" w:rsidRPr="007D64F1" w:rsidRDefault="00F40D4F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1.Какие материалы применяются в технике плетения?</w:t>
            </w:r>
          </w:p>
          <w:p w:rsidR="00F40D4F" w:rsidRPr="007D64F1" w:rsidRDefault="00F40D4F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2.Какие изделия можно выполнить в технике плетения из природных и других материалов?</w:t>
            </w:r>
          </w:p>
          <w:p w:rsidR="00F40D4F" w:rsidRPr="007D64F1" w:rsidRDefault="00F40D4F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3.Влияние оказываемое плетением на здоровье человека?</w:t>
            </w:r>
          </w:p>
          <w:p w:rsidR="00F40D4F" w:rsidRPr="007D64F1" w:rsidRDefault="00F40D4F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sz w:val="24"/>
                <w:szCs w:val="24"/>
              </w:rPr>
              <w:t>На данном этапе происходит диалоговое общение учителя с учениками, с помощью данного метода определяются цели урока.</w:t>
            </w:r>
          </w:p>
        </w:tc>
        <w:tc>
          <w:tcPr>
            <w:tcW w:w="1559" w:type="dxa"/>
          </w:tcPr>
          <w:p w:rsidR="00F40D4F" w:rsidRPr="007D64F1" w:rsidRDefault="00F40D4F" w:rsidP="00A24548">
            <w:pPr>
              <w:pStyle w:val="a4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D64F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Ученики приветствуют друг друга.</w:t>
            </w:r>
          </w:p>
          <w:p w:rsidR="00F40D4F" w:rsidRPr="007D64F1" w:rsidRDefault="00F40D4F" w:rsidP="00A245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4680" w:rsidRPr="007D64F1" w:rsidRDefault="00424680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4680" w:rsidRPr="007D64F1" w:rsidRDefault="00424680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pStyle w:val="a4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D64F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Учащиеся рассматривают фотографии или слайды, отвечают на вопросы учителя.</w:t>
            </w:r>
          </w:p>
          <w:p w:rsidR="00F40D4F" w:rsidRPr="007D64F1" w:rsidRDefault="00F40D4F" w:rsidP="00A24548">
            <w:pPr>
              <w:pStyle w:val="a4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pStyle w:val="a4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D64F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Ученики определяют тему и цели урока</w:t>
            </w:r>
          </w:p>
          <w:p w:rsidR="00F40D4F" w:rsidRPr="007D64F1" w:rsidRDefault="00F40D4F" w:rsidP="00A245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40D4F" w:rsidRPr="007D64F1" w:rsidRDefault="00F40D4F" w:rsidP="00A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D4F" w:rsidRPr="007D64F1" w:rsidRDefault="00F40D4F" w:rsidP="00A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4F" w:rsidRPr="007D64F1" w:rsidTr="00527832">
        <w:tc>
          <w:tcPr>
            <w:tcW w:w="1378" w:type="dxa"/>
          </w:tcPr>
          <w:p w:rsidR="00F40D4F" w:rsidRPr="007D64F1" w:rsidRDefault="00F40D4F" w:rsidP="00A24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4F1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F40D4F" w:rsidRPr="007D64F1" w:rsidRDefault="00F40D4F" w:rsidP="00A24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</w:tcPr>
          <w:p w:rsidR="00F40D4F" w:rsidRPr="007D64F1" w:rsidRDefault="00F40D4F" w:rsidP="00F40D4F">
            <w:pPr>
              <w:pStyle w:val="a4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Далее</w:t>
            </w:r>
            <w:r w:rsidRPr="007D6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учебника выписываем определение «плетение» и виды плетения с. 36.</w:t>
            </w:r>
          </w:p>
          <w:p w:rsidR="00AE21B9" w:rsidRPr="007D64F1" w:rsidRDefault="00AE21B9" w:rsidP="00AE21B9">
            <w:pPr>
              <w:pStyle w:val="a4"/>
              <w:widowControl w:val="0"/>
              <w:spacing w:after="60"/>
              <w:ind w:left="39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21B9" w:rsidRPr="007D64F1" w:rsidRDefault="00AE21B9" w:rsidP="00AE21B9">
            <w:pPr>
              <w:pStyle w:val="a4"/>
              <w:widowControl w:val="0"/>
              <w:spacing w:after="60"/>
              <w:ind w:left="39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21B9" w:rsidRPr="007D64F1" w:rsidRDefault="00AE21B9" w:rsidP="00AE21B9">
            <w:pPr>
              <w:pStyle w:val="a4"/>
              <w:widowControl w:val="0"/>
              <w:spacing w:after="60"/>
              <w:ind w:left="39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21B9" w:rsidRPr="007D64F1" w:rsidRDefault="00AE21B9" w:rsidP="00AE21B9">
            <w:pPr>
              <w:pStyle w:val="a4"/>
              <w:widowControl w:val="0"/>
              <w:spacing w:after="60"/>
              <w:ind w:left="39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21B9" w:rsidRPr="007D64F1" w:rsidRDefault="00AE21B9" w:rsidP="00AE21B9">
            <w:pPr>
              <w:pStyle w:val="a4"/>
              <w:widowControl w:val="0"/>
              <w:spacing w:after="60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D4F" w:rsidRPr="007D64F1" w:rsidRDefault="00F40D4F" w:rsidP="00F40D4F">
            <w:pPr>
              <w:pStyle w:val="a4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Следующий этап. Деление </w:t>
            </w:r>
            <w:r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 пары или группы.</w:t>
            </w:r>
          </w:p>
          <w:p w:rsidR="00534629" w:rsidRPr="007D64F1" w:rsidRDefault="00534629" w:rsidP="00534629">
            <w:pPr>
              <w:pStyle w:val="a7"/>
              <w:shd w:val="clear" w:color="auto" w:fill="FFFFFF"/>
              <w:spacing w:before="0" w:beforeAutospacing="0" w:after="210" w:afterAutospacing="0"/>
              <w:rPr>
                <w:color w:val="000000"/>
              </w:rPr>
            </w:pPr>
            <w:r w:rsidRPr="007D64F1">
              <w:rPr>
                <w:color w:val="000000"/>
              </w:rPr>
              <w:t xml:space="preserve">Далее на столе раскладываются цветные </w:t>
            </w:r>
            <w:proofErr w:type="spellStart"/>
            <w:r w:rsidRPr="007D64F1">
              <w:rPr>
                <w:color w:val="000000"/>
              </w:rPr>
              <w:t>стикеры</w:t>
            </w:r>
            <w:proofErr w:type="spellEnd"/>
            <w:r w:rsidRPr="007D64F1">
              <w:rPr>
                <w:color w:val="000000"/>
              </w:rPr>
              <w:t xml:space="preserve"> (</w:t>
            </w:r>
            <w:r w:rsidR="009A08B8" w:rsidRPr="007D64F1">
              <w:rPr>
                <w:color w:val="000000"/>
              </w:rPr>
              <w:t xml:space="preserve">2 цвета </w:t>
            </w:r>
            <w:r w:rsidR="008E653A" w:rsidRPr="007D64F1">
              <w:rPr>
                <w:color w:val="000000"/>
              </w:rPr>
              <w:t>по 6</w:t>
            </w:r>
            <w:r w:rsidRPr="007D64F1">
              <w:rPr>
                <w:color w:val="000000"/>
              </w:rPr>
              <w:t xml:space="preserve"> штуки)</w:t>
            </w:r>
          </w:p>
          <w:p w:rsidR="00534629" w:rsidRPr="007D64F1" w:rsidRDefault="00534629" w:rsidP="00534629">
            <w:pPr>
              <w:pStyle w:val="a7"/>
              <w:shd w:val="clear" w:color="auto" w:fill="FFFFFF"/>
              <w:spacing w:before="0" w:beforeAutospacing="0" w:after="210" w:afterAutospacing="0"/>
              <w:rPr>
                <w:color w:val="000000"/>
              </w:rPr>
            </w:pPr>
            <w:r w:rsidRPr="007D64F1">
              <w:rPr>
                <w:color w:val="000000"/>
              </w:rPr>
              <w:t>Каждому</w:t>
            </w:r>
            <w:r w:rsidR="00A40CAB" w:rsidRPr="007D64F1">
              <w:rPr>
                <w:color w:val="000000"/>
              </w:rPr>
              <w:t xml:space="preserve"> </w:t>
            </w:r>
            <w:r w:rsidRPr="007D64F1">
              <w:rPr>
                <w:color w:val="000000"/>
              </w:rPr>
              <w:t>ученику предлагается</w:t>
            </w:r>
            <w:r w:rsidR="00A40CAB" w:rsidRPr="007D64F1">
              <w:rPr>
                <w:color w:val="000000"/>
              </w:rPr>
              <w:t xml:space="preserve"> </w:t>
            </w:r>
            <w:r w:rsidRPr="007D64F1">
              <w:rPr>
                <w:color w:val="000000"/>
              </w:rPr>
              <w:t xml:space="preserve">выбрать определенный цвет </w:t>
            </w:r>
            <w:proofErr w:type="spellStart"/>
            <w:r w:rsidRPr="007D64F1">
              <w:rPr>
                <w:color w:val="000000"/>
              </w:rPr>
              <w:t>стикера</w:t>
            </w:r>
            <w:proofErr w:type="spellEnd"/>
            <w:r w:rsidRPr="007D64F1">
              <w:rPr>
                <w:color w:val="000000"/>
              </w:rPr>
              <w:t xml:space="preserve"> и найти свою </w:t>
            </w:r>
            <w:r w:rsidR="009A08B8" w:rsidRPr="007D64F1">
              <w:rPr>
                <w:color w:val="000000"/>
              </w:rPr>
              <w:t>группу</w:t>
            </w:r>
            <w:r w:rsidRPr="007D64F1">
              <w:rPr>
                <w:color w:val="000000"/>
              </w:rPr>
              <w:t>.</w:t>
            </w:r>
          </w:p>
          <w:p w:rsidR="00534629" w:rsidRPr="007D64F1" w:rsidRDefault="005A3C3B" w:rsidP="00A24548">
            <w:pPr>
              <w:widowControl w:val="0"/>
              <w:tabs>
                <w:tab w:val="left" w:pos="321"/>
              </w:tabs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sz w:val="24"/>
                <w:szCs w:val="24"/>
              </w:rPr>
              <w:t>Даются 2 конверта с определенным видом плетения и таблица, которую нужно заполнить.</w:t>
            </w:r>
          </w:p>
          <w:p w:rsidR="00F40D4F" w:rsidRPr="007D64F1" w:rsidRDefault="00F40D4F" w:rsidP="00A24548">
            <w:pPr>
              <w:widowControl w:val="0"/>
              <w:tabs>
                <w:tab w:val="left" w:pos="321"/>
              </w:tabs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F32919" w:rsidRPr="007D64F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таблице</w:t>
            </w:r>
            <w:r w:rsidRPr="007D6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должны ответить на вопросы:</w:t>
            </w:r>
          </w:p>
          <w:p w:rsidR="00F40D4F" w:rsidRPr="007D64F1" w:rsidRDefault="00F40D4F" w:rsidP="00A24548">
            <w:pPr>
              <w:widowControl w:val="0"/>
              <w:tabs>
                <w:tab w:val="left" w:pos="321"/>
              </w:tabs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sz w:val="24"/>
                <w:szCs w:val="24"/>
              </w:rPr>
              <w:t>1.Как называется этот вид плетения?</w:t>
            </w:r>
          </w:p>
          <w:p w:rsidR="00F40D4F" w:rsidRPr="007D64F1" w:rsidRDefault="00F40D4F" w:rsidP="00A24548">
            <w:pPr>
              <w:widowControl w:val="0"/>
              <w:tabs>
                <w:tab w:val="left" w:pos="321"/>
              </w:tabs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sz w:val="24"/>
                <w:szCs w:val="24"/>
              </w:rPr>
              <w:t>2.В какой стране возник этот вид? (если это можно найти)</w:t>
            </w:r>
          </w:p>
          <w:p w:rsidR="00F40D4F" w:rsidRPr="007D64F1" w:rsidRDefault="00F40D4F" w:rsidP="00A24548">
            <w:pPr>
              <w:widowControl w:val="0"/>
              <w:tabs>
                <w:tab w:val="left" w:pos="321"/>
              </w:tabs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sz w:val="24"/>
                <w:szCs w:val="24"/>
              </w:rPr>
              <w:t>3.Какие материалы используют для плетения?</w:t>
            </w:r>
          </w:p>
          <w:p w:rsidR="00F40D4F" w:rsidRPr="007D64F1" w:rsidRDefault="00F40D4F" w:rsidP="00A24548">
            <w:pPr>
              <w:widowControl w:val="0"/>
              <w:tabs>
                <w:tab w:val="left" w:pos="321"/>
              </w:tabs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sz w:val="24"/>
                <w:szCs w:val="24"/>
              </w:rPr>
              <w:t>4.Какие изделия изготавливают?</w:t>
            </w:r>
          </w:p>
          <w:tbl>
            <w:tblPr>
              <w:tblStyle w:val="a3"/>
              <w:tblpPr w:leftFromText="180" w:rightFromText="180" w:vertAnchor="text" w:horzAnchor="margin" w:tblpY="193"/>
              <w:tblOverlap w:val="never"/>
              <w:tblW w:w="3510" w:type="dxa"/>
              <w:tblLayout w:type="fixed"/>
              <w:tblLook w:val="04A0"/>
            </w:tblPr>
            <w:tblGrid>
              <w:gridCol w:w="742"/>
              <w:gridCol w:w="836"/>
              <w:gridCol w:w="865"/>
              <w:gridCol w:w="784"/>
              <w:gridCol w:w="283"/>
            </w:tblGrid>
            <w:tr w:rsidR="00527846" w:rsidRPr="007D64F1" w:rsidTr="00527846">
              <w:tc>
                <w:tcPr>
                  <w:tcW w:w="742" w:type="dxa"/>
                </w:tcPr>
                <w:p w:rsidR="00527846" w:rsidRPr="007D64F1" w:rsidRDefault="00527846" w:rsidP="0052784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7D64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Название плетения</w:t>
                  </w:r>
                </w:p>
              </w:tc>
              <w:tc>
                <w:tcPr>
                  <w:tcW w:w="836" w:type="dxa"/>
                </w:tcPr>
                <w:p w:rsidR="00527846" w:rsidRPr="007D64F1" w:rsidRDefault="00527846" w:rsidP="0052784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7D64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Страна, город или местность</w:t>
                  </w:r>
                </w:p>
              </w:tc>
              <w:tc>
                <w:tcPr>
                  <w:tcW w:w="865" w:type="dxa"/>
                </w:tcPr>
                <w:p w:rsidR="00527846" w:rsidRPr="007D64F1" w:rsidRDefault="00527846" w:rsidP="0052784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7D64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 xml:space="preserve">Материал </w:t>
                  </w:r>
                </w:p>
              </w:tc>
              <w:tc>
                <w:tcPr>
                  <w:tcW w:w="784" w:type="dxa"/>
                </w:tcPr>
                <w:p w:rsidR="00527846" w:rsidRPr="007D64F1" w:rsidRDefault="00527846" w:rsidP="0052784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7D64F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 xml:space="preserve">Изделие </w:t>
                  </w:r>
                </w:p>
              </w:tc>
              <w:tc>
                <w:tcPr>
                  <w:tcW w:w="283" w:type="dxa"/>
                </w:tcPr>
                <w:p w:rsidR="00527846" w:rsidRPr="007D64F1" w:rsidRDefault="00527846" w:rsidP="00527846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</w:tbl>
          <w:p w:rsidR="00F40D4F" w:rsidRPr="007D64F1" w:rsidRDefault="00F40D4F" w:rsidP="00A24548">
            <w:pPr>
              <w:widowControl w:val="0"/>
              <w:tabs>
                <w:tab w:val="left" w:pos="321"/>
              </w:tabs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D4F" w:rsidRPr="007D64F1" w:rsidRDefault="00F40D4F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Дифференцированная работа.</w:t>
            </w:r>
          </w:p>
          <w:p w:rsidR="00F40D4F" w:rsidRPr="007D64F1" w:rsidRDefault="00F40D4F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Учитель, учитывая особенности способностей  учащихся, распределяет формы оценивания работ, предоставляя раздаточный материал с заданиями и критериями оценивания:</w:t>
            </w:r>
          </w:p>
          <w:p w:rsidR="00F40D4F" w:rsidRPr="007D64F1" w:rsidRDefault="00F40D4F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1.Учащиеся с высокими творческими способностями, создают </w:t>
            </w:r>
            <w:r w:rsidR="007B63CC" w:rsidRPr="007D64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схему плетения по выбранному изделию.</w:t>
            </w:r>
          </w:p>
          <w:p w:rsidR="00DC23BE" w:rsidRPr="007D64F1" w:rsidRDefault="00F40D4F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Ученики анализируют работу и обмениваются идеям. </w:t>
            </w:r>
          </w:p>
          <w:p w:rsidR="00F40D4F" w:rsidRPr="007D64F1" w:rsidRDefault="00F40D4F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Задание: Провести исследование данного вида плетения и его особенностей, </w:t>
            </w:r>
            <w:proofErr w:type="gramStart"/>
            <w:r w:rsidR="00B83635" w:rsidRPr="007D64F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составить схему </w:t>
            </w:r>
            <w:r w:rsidRPr="007D64F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используя</w:t>
            </w:r>
            <w:proofErr w:type="gramEnd"/>
            <w:r w:rsidRPr="007D64F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ИКТ и представить результаты своего исследования в виде </w:t>
            </w:r>
            <w:r w:rsidR="00DC23BE" w:rsidRPr="007D64F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рисунка.</w:t>
            </w:r>
          </w:p>
          <w:p w:rsidR="00F40D4F" w:rsidRPr="007D64F1" w:rsidRDefault="00F40D4F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 Критерии оценивания исследования:</w:t>
            </w:r>
          </w:p>
          <w:p w:rsidR="00F40D4F" w:rsidRPr="007D64F1" w:rsidRDefault="00F40D4F" w:rsidP="00F40D4F">
            <w:pPr>
              <w:pStyle w:val="a4"/>
              <w:widowControl w:val="0"/>
              <w:numPr>
                <w:ilvl w:val="0"/>
                <w:numId w:val="1"/>
              </w:numPr>
              <w:spacing w:after="6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Определяет вид плетения</w:t>
            </w:r>
          </w:p>
          <w:p w:rsidR="00F40D4F" w:rsidRPr="007D64F1" w:rsidRDefault="00F40D4F" w:rsidP="00F40D4F">
            <w:pPr>
              <w:pStyle w:val="a4"/>
              <w:widowControl w:val="0"/>
              <w:numPr>
                <w:ilvl w:val="0"/>
                <w:numId w:val="1"/>
              </w:numPr>
              <w:spacing w:after="6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Различает материалы, применяемые в плетении</w:t>
            </w:r>
          </w:p>
          <w:p w:rsidR="00F40D4F" w:rsidRPr="007D64F1" w:rsidRDefault="00F40D4F" w:rsidP="00F40D4F">
            <w:pPr>
              <w:pStyle w:val="a4"/>
              <w:widowControl w:val="0"/>
              <w:numPr>
                <w:ilvl w:val="0"/>
                <w:numId w:val="1"/>
              </w:numPr>
              <w:spacing w:after="6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Уверенно презентует результаты исследования </w:t>
            </w:r>
          </w:p>
          <w:p w:rsidR="00F40D4F" w:rsidRPr="007D64F1" w:rsidRDefault="00F40D4F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Учащиеся ищут ответы согласно критериям, используя интернет ресурсы.</w:t>
            </w:r>
          </w:p>
          <w:p w:rsidR="00F40D4F" w:rsidRPr="007D64F1" w:rsidRDefault="006A4D5A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Затем </w:t>
            </w:r>
            <w:r w:rsidR="00F40D4F" w:rsidRPr="007D64F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поочередно презентуют результаты исследования. С целью проведения оценивания результатов исследования во время презентации между парами распределяются роли: «Спикеры», «Наблюдатели» и «Слушатели». </w:t>
            </w:r>
          </w:p>
          <w:p w:rsidR="00F40D4F" w:rsidRPr="007D64F1" w:rsidRDefault="00F40D4F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«Спикеры» - выступают с результатами своего исследования;</w:t>
            </w:r>
          </w:p>
          <w:p w:rsidR="00F40D4F" w:rsidRPr="007D64F1" w:rsidRDefault="00F40D4F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«Слушатели» - внимательно слушают и задают вопросы;</w:t>
            </w:r>
          </w:p>
          <w:p w:rsidR="00F40D4F" w:rsidRPr="007D64F1" w:rsidRDefault="00F40D4F" w:rsidP="00A24548">
            <w:pPr>
              <w:widowControl w:val="0"/>
              <w:tabs>
                <w:tab w:val="left" w:pos="321"/>
              </w:tabs>
              <w:ind w:left="37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«Наблюдатели» - наблюдают за выступлением «спикеров», как они отвечают на вопросы «слушателей» и в конце выступления оценивают согласно критериям и дают свои комментарии и рекомендации. После каждого выступления роли меняются.</w:t>
            </w:r>
          </w:p>
          <w:p w:rsidR="00F40D4F" w:rsidRPr="007D64F1" w:rsidRDefault="00F40D4F" w:rsidP="00A24548">
            <w:pPr>
              <w:widowControl w:val="0"/>
              <w:tabs>
                <w:tab w:val="left" w:pos="321"/>
              </w:tabs>
              <w:ind w:left="37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F40D4F" w:rsidRPr="007D64F1" w:rsidRDefault="00F40D4F" w:rsidP="00F40D4F">
            <w:pPr>
              <w:pStyle w:val="a4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Следующий этап. </w:t>
            </w:r>
            <w:r w:rsidRPr="007D6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4D5A" w:rsidRPr="007D6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по схеме.</w:t>
            </w:r>
          </w:p>
          <w:p w:rsidR="00F40D4F" w:rsidRPr="007D64F1" w:rsidRDefault="00F40D4F" w:rsidP="00A24548">
            <w:pPr>
              <w:widowControl w:val="0"/>
              <w:tabs>
                <w:tab w:val="left" w:pos="321"/>
              </w:tabs>
              <w:ind w:left="37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321"/>
              </w:tabs>
              <w:ind w:left="37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1559" w:type="dxa"/>
          </w:tcPr>
          <w:p w:rsidR="00F40D4F" w:rsidRPr="007D64F1" w:rsidRDefault="00054D5E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D64F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Выписывают определение из учебника</w:t>
            </w: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D64F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Делятся на группы</w:t>
            </w: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E21B9" w:rsidRPr="007D64F1" w:rsidRDefault="00AE21B9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E21B9" w:rsidRPr="007D64F1" w:rsidRDefault="00AE21B9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D64F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Изучают и описывают один из видов плетения и представляют его в удобном для </w:t>
            </w:r>
            <w:r w:rsidR="00A57A2B" w:rsidRPr="007D64F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учеников виде.</w:t>
            </w: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B83635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D64F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Далее учащиеся выполняют задание по карточкам.</w:t>
            </w: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D64F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Взаимооценивание по критериям</w:t>
            </w: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4D5A" w:rsidRPr="007D64F1" w:rsidRDefault="006A4D5A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4D5A" w:rsidRPr="007D64F1" w:rsidRDefault="006A4D5A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4D5A" w:rsidRPr="007D64F1" w:rsidRDefault="006A4D5A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4D5A" w:rsidRPr="007D64F1" w:rsidRDefault="006A4D5A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4D5A" w:rsidRPr="007D64F1" w:rsidRDefault="006A4D5A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4D5A" w:rsidRPr="007D64F1" w:rsidRDefault="006A4D5A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4D5A" w:rsidRPr="007D64F1" w:rsidRDefault="006A4D5A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4D5A" w:rsidRPr="007D64F1" w:rsidRDefault="006A4D5A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4D5A" w:rsidRPr="007D64F1" w:rsidRDefault="006A4D5A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4D5A" w:rsidRPr="007D64F1" w:rsidRDefault="006A4D5A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4D5A" w:rsidRPr="007D64F1" w:rsidRDefault="006A4D5A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4D5A" w:rsidRPr="007D64F1" w:rsidRDefault="006A4D5A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4D5A" w:rsidRPr="007D64F1" w:rsidRDefault="006A4D5A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4D5A" w:rsidRPr="007D64F1" w:rsidRDefault="006A4D5A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4D5A" w:rsidRPr="007D64F1" w:rsidRDefault="006A4D5A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4D5A" w:rsidRPr="007D64F1" w:rsidRDefault="006A4D5A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4D5A" w:rsidRPr="007D64F1" w:rsidRDefault="006A4D5A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4D5A" w:rsidRPr="007D64F1" w:rsidRDefault="006A4D5A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4D5A" w:rsidRPr="007D64F1" w:rsidRDefault="006A4D5A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4D5A" w:rsidRPr="007D64F1" w:rsidRDefault="006A4D5A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4D5A" w:rsidRPr="007D64F1" w:rsidRDefault="006A4D5A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4D5A" w:rsidRPr="007D64F1" w:rsidRDefault="006A4D5A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4D5A" w:rsidRPr="007D64F1" w:rsidRDefault="006A4D5A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4D5A" w:rsidRPr="007D64F1" w:rsidRDefault="006A4D5A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4D5A" w:rsidRPr="007D64F1" w:rsidRDefault="006A4D5A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4D5A" w:rsidRPr="007D64F1" w:rsidRDefault="006A4D5A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4D5A" w:rsidRPr="007D64F1" w:rsidRDefault="006A4D5A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A4D5A" w:rsidRPr="007D64F1" w:rsidRDefault="006A4D5A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D64F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Учащиеся выполняют практическую работу по схеме.</w:t>
            </w:r>
          </w:p>
        </w:tc>
        <w:tc>
          <w:tcPr>
            <w:tcW w:w="1843" w:type="dxa"/>
          </w:tcPr>
          <w:p w:rsidR="00F40D4F" w:rsidRPr="007D64F1" w:rsidRDefault="00F40D4F" w:rsidP="00A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D4F" w:rsidRPr="007D64F1" w:rsidRDefault="00F40D4F" w:rsidP="00A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4F" w:rsidRPr="007D64F1" w:rsidTr="00527832">
        <w:tc>
          <w:tcPr>
            <w:tcW w:w="1378" w:type="dxa"/>
          </w:tcPr>
          <w:p w:rsidR="00F40D4F" w:rsidRPr="007D64F1" w:rsidRDefault="00F40D4F" w:rsidP="00A24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4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F40D4F" w:rsidRPr="007D64F1" w:rsidRDefault="00F40D4F" w:rsidP="00A24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  <w:p w:rsidR="00F40D4F" w:rsidRPr="007D64F1" w:rsidRDefault="00F40D4F" w:rsidP="00A24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D4F" w:rsidRPr="007D64F1" w:rsidRDefault="00F40D4F" w:rsidP="00A2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F1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3550" w:type="dxa"/>
          </w:tcPr>
          <w:p w:rsidR="00F40D4F" w:rsidRPr="007D64F1" w:rsidRDefault="00F40D4F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конце урока учащиеся проводят рефлексию:</w:t>
            </w:r>
          </w:p>
          <w:p w:rsidR="00F40D4F" w:rsidRPr="007D64F1" w:rsidRDefault="00F40D4F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что узнал, чему научился</w:t>
            </w:r>
          </w:p>
          <w:p w:rsidR="00F40D4F" w:rsidRPr="007D64F1" w:rsidRDefault="00F40D4F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что осталось непонятным </w:t>
            </w:r>
          </w:p>
          <w:p w:rsidR="00F40D4F" w:rsidRPr="007D64F1" w:rsidRDefault="00F40D4F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над чем необходимо работать</w:t>
            </w:r>
          </w:p>
          <w:p w:rsidR="00F40D4F" w:rsidRPr="007D64F1" w:rsidRDefault="00F40D4F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Цель данной стратегии – развитие </w:t>
            </w:r>
            <w:proofErr w:type="spellStart"/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рефлексивности</w:t>
            </w:r>
            <w:proofErr w:type="spellEnd"/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процессе познания. Используя ее при работе с информацией</w:t>
            </w:r>
            <w:r w:rsidR="006A4D5A"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применять ее на практике</w:t>
            </w: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мы </w:t>
            </w: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учимся соотносить известное и новое, учимся определять свои познавательные запросы, обосновывая их известной нам информацией. Также, с помощью таблицы можно научиться определять направления в индивидуальном исследовательском поиске в рамках изучаемой темы</w:t>
            </w:r>
            <w:proofErr w:type="gramStart"/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F40D4F" w:rsidRPr="007D64F1" w:rsidRDefault="00F40D4F" w:rsidP="00A24548">
            <w:pPr>
              <w:widowControl w:val="0"/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7D6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Учитель подводит итоги урока и отмечает успешно справившихся с заданием и дает рекомендации учащимся для дальнейшего углубления знаний по видам плетения.</w:t>
            </w:r>
          </w:p>
        </w:tc>
        <w:tc>
          <w:tcPr>
            <w:tcW w:w="1559" w:type="dxa"/>
          </w:tcPr>
          <w:p w:rsidR="00F40D4F" w:rsidRPr="007D64F1" w:rsidRDefault="006A4D5A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7D64F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К</w:t>
            </w:r>
            <w:r w:rsidR="00F40D4F" w:rsidRPr="007D64F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ратко вспоминая, что прошли на уроке</w:t>
            </w: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40D4F" w:rsidRPr="007D64F1" w:rsidRDefault="00F40D4F" w:rsidP="00A24548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843" w:type="dxa"/>
          </w:tcPr>
          <w:p w:rsidR="00F40D4F" w:rsidRPr="007D64F1" w:rsidRDefault="00F40D4F" w:rsidP="00A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D4F" w:rsidRPr="007D64F1" w:rsidRDefault="00ED0F24" w:rsidP="00A24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40D4F" w:rsidRPr="007D64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https://www.youtube.com/watch?v=7uf66ArkQvU</w:t>
              </w:r>
            </w:hyperlink>
            <w:r w:rsidR="00F40D4F" w:rsidRPr="007D64F1">
              <w:rPr>
                <w:rFonts w:ascii="Times New Roman" w:hAnsi="Times New Roman" w:cs="Times New Roman"/>
                <w:sz w:val="24"/>
                <w:szCs w:val="24"/>
              </w:rPr>
              <w:t xml:space="preserve">  плетение из лозы для ознакомления</w:t>
            </w:r>
          </w:p>
        </w:tc>
      </w:tr>
    </w:tbl>
    <w:p w:rsidR="00E934AC" w:rsidRPr="007D64F1" w:rsidRDefault="00E934AC">
      <w:pPr>
        <w:rPr>
          <w:rFonts w:ascii="Times New Roman" w:hAnsi="Times New Roman" w:cs="Times New Roman"/>
          <w:sz w:val="24"/>
          <w:szCs w:val="24"/>
        </w:rPr>
      </w:pPr>
    </w:p>
    <w:p w:rsidR="00527832" w:rsidRPr="007D64F1" w:rsidRDefault="00527832">
      <w:pPr>
        <w:rPr>
          <w:rFonts w:ascii="Times New Roman" w:hAnsi="Times New Roman" w:cs="Times New Roman"/>
          <w:sz w:val="24"/>
          <w:szCs w:val="24"/>
        </w:rPr>
      </w:pPr>
    </w:p>
    <w:p w:rsidR="00944880" w:rsidRPr="007D64F1" w:rsidRDefault="00944880">
      <w:pPr>
        <w:rPr>
          <w:rFonts w:ascii="Times New Roman" w:hAnsi="Times New Roman" w:cs="Times New Roman"/>
          <w:sz w:val="24"/>
          <w:szCs w:val="24"/>
        </w:rPr>
      </w:pPr>
    </w:p>
    <w:p w:rsidR="00944880" w:rsidRPr="007D64F1" w:rsidRDefault="00944880">
      <w:pPr>
        <w:rPr>
          <w:rFonts w:ascii="Times New Roman" w:hAnsi="Times New Roman" w:cs="Times New Roman"/>
          <w:sz w:val="24"/>
          <w:szCs w:val="24"/>
        </w:rPr>
      </w:pPr>
    </w:p>
    <w:p w:rsidR="00944880" w:rsidRPr="007D64F1" w:rsidRDefault="00944880">
      <w:pPr>
        <w:rPr>
          <w:rFonts w:ascii="Times New Roman" w:hAnsi="Times New Roman" w:cs="Times New Roman"/>
          <w:sz w:val="24"/>
          <w:szCs w:val="24"/>
        </w:rPr>
      </w:pPr>
    </w:p>
    <w:p w:rsidR="00944880" w:rsidRPr="007D64F1" w:rsidRDefault="00944880">
      <w:pPr>
        <w:rPr>
          <w:rFonts w:ascii="Times New Roman" w:hAnsi="Times New Roman" w:cs="Times New Roman"/>
          <w:sz w:val="24"/>
          <w:szCs w:val="24"/>
        </w:rPr>
      </w:pPr>
    </w:p>
    <w:p w:rsidR="00944880" w:rsidRPr="007D64F1" w:rsidRDefault="00944880">
      <w:pPr>
        <w:rPr>
          <w:rFonts w:ascii="Times New Roman" w:hAnsi="Times New Roman" w:cs="Times New Roman"/>
          <w:sz w:val="24"/>
          <w:szCs w:val="24"/>
        </w:rPr>
      </w:pPr>
    </w:p>
    <w:p w:rsidR="00944880" w:rsidRPr="007D64F1" w:rsidRDefault="00944880">
      <w:pPr>
        <w:rPr>
          <w:rFonts w:ascii="Times New Roman" w:hAnsi="Times New Roman" w:cs="Times New Roman"/>
          <w:sz w:val="24"/>
          <w:szCs w:val="24"/>
        </w:rPr>
      </w:pPr>
    </w:p>
    <w:p w:rsidR="00944880" w:rsidRPr="007D64F1" w:rsidRDefault="00944880">
      <w:pPr>
        <w:rPr>
          <w:rFonts w:ascii="Times New Roman" w:hAnsi="Times New Roman" w:cs="Times New Roman"/>
          <w:sz w:val="24"/>
          <w:szCs w:val="24"/>
        </w:rPr>
      </w:pPr>
    </w:p>
    <w:p w:rsidR="00944880" w:rsidRPr="007D64F1" w:rsidRDefault="00944880">
      <w:pPr>
        <w:rPr>
          <w:rFonts w:ascii="Times New Roman" w:hAnsi="Times New Roman" w:cs="Times New Roman"/>
          <w:sz w:val="24"/>
          <w:szCs w:val="24"/>
        </w:rPr>
      </w:pPr>
    </w:p>
    <w:p w:rsidR="00944880" w:rsidRPr="007D64F1" w:rsidRDefault="00944880">
      <w:pPr>
        <w:rPr>
          <w:rFonts w:ascii="Times New Roman" w:hAnsi="Times New Roman" w:cs="Times New Roman"/>
          <w:sz w:val="24"/>
          <w:szCs w:val="24"/>
        </w:rPr>
      </w:pPr>
    </w:p>
    <w:p w:rsidR="00944880" w:rsidRPr="007D64F1" w:rsidRDefault="00944880">
      <w:pPr>
        <w:rPr>
          <w:rFonts w:ascii="Times New Roman" w:hAnsi="Times New Roman" w:cs="Times New Roman"/>
          <w:sz w:val="24"/>
          <w:szCs w:val="24"/>
        </w:rPr>
      </w:pPr>
    </w:p>
    <w:p w:rsidR="00944880" w:rsidRPr="007D64F1" w:rsidRDefault="00944880">
      <w:pPr>
        <w:rPr>
          <w:rFonts w:ascii="Times New Roman" w:hAnsi="Times New Roman" w:cs="Times New Roman"/>
          <w:sz w:val="24"/>
          <w:szCs w:val="24"/>
        </w:rPr>
      </w:pPr>
    </w:p>
    <w:p w:rsidR="00944880" w:rsidRPr="007D64F1" w:rsidRDefault="00944880">
      <w:pPr>
        <w:rPr>
          <w:rFonts w:ascii="Times New Roman" w:hAnsi="Times New Roman" w:cs="Times New Roman"/>
          <w:sz w:val="24"/>
          <w:szCs w:val="24"/>
        </w:rPr>
      </w:pPr>
    </w:p>
    <w:p w:rsidR="00944880" w:rsidRPr="007D64F1" w:rsidRDefault="00944880">
      <w:pPr>
        <w:rPr>
          <w:rFonts w:ascii="Times New Roman" w:hAnsi="Times New Roman" w:cs="Times New Roman"/>
          <w:sz w:val="24"/>
          <w:szCs w:val="24"/>
        </w:rPr>
      </w:pPr>
    </w:p>
    <w:p w:rsidR="00944880" w:rsidRPr="007D64F1" w:rsidRDefault="00944880">
      <w:pPr>
        <w:rPr>
          <w:rFonts w:ascii="Times New Roman" w:hAnsi="Times New Roman" w:cs="Times New Roman"/>
          <w:sz w:val="24"/>
          <w:szCs w:val="24"/>
        </w:rPr>
      </w:pPr>
    </w:p>
    <w:p w:rsidR="00944880" w:rsidRPr="007D64F1" w:rsidRDefault="00944880">
      <w:pPr>
        <w:rPr>
          <w:rFonts w:ascii="Times New Roman" w:hAnsi="Times New Roman" w:cs="Times New Roman"/>
          <w:sz w:val="24"/>
          <w:szCs w:val="24"/>
        </w:rPr>
      </w:pPr>
    </w:p>
    <w:p w:rsidR="00944880" w:rsidRPr="007D64F1" w:rsidRDefault="00944880">
      <w:pPr>
        <w:rPr>
          <w:rFonts w:ascii="Times New Roman" w:hAnsi="Times New Roman" w:cs="Times New Roman"/>
          <w:sz w:val="24"/>
          <w:szCs w:val="24"/>
        </w:rPr>
      </w:pPr>
    </w:p>
    <w:p w:rsidR="00944880" w:rsidRPr="007D64F1" w:rsidRDefault="00944880">
      <w:pPr>
        <w:rPr>
          <w:rFonts w:ascii="Times New Roman" w:hAnsi="Times New Roman" w:cs="Times New Roman"/>
          <w:sz w:val="24"/>
          <w:szCs w:val="24"/>
        </w:rPr>
      </w:pPr>
    </w:p>
    <w:p w:rsidR="00944880" w:rsidRPr="007D64F1" w:rsidRDefault="00944880">
      <w:pPr>
        <w:rPr>
          <w:rFonts w:ascii="Times New Roman" w:hAnsi="Times New Roman" w:cs="Times New Roman"/>
          <w:sz w:val="24"/>
          <w:szCs w:val="24"/>
        </w:rPr>
      </w:pPr>
    </w:p>
    <w:p w:rsidR="00944880" w:rsidRPr="007D64F1" w:rsidRDefault="00944880">
      <w:pPr>
        <w:rPr>
          <w:rFonts w:ascii="Times New Roman" w:hAnsi="Times New Roman" w:cs="Times New Roman"/>
          <w:sz w:val="24"/>
          <w:szCs w:val="24"/>
        </w:rPr>
      </w:pPr>
    </w:p>
    <w:p w:rsidR="00944880" w:rsidRPr="007D64F1" w:rsidRDefault="00944880">
      <w:pPr>
        <w:rPr>
          <w:rFonts w:ascii="Times New Roman" w:hAnsi="Times New Roman" w:cs="Times New Roman"/>
          <w:sz w:val="24"/>
          <w:szCs w:val="24"/>
        </w:rPr>
      </w:pPr>
    </w:p>
    <w:p w:rsidR="00944880" w:rsidRPr="007D64F1" w:rsidRDefault="00944880">
      <w:pPr>
        <w:rPr>
          <w:rFonts w:ascii="Times New Roman" w:hAnsi="Times New Roman" w:cs="Times New Roman"/>
          <w:sz w:val="24"/>
          <w:szCs w:val="24"/>
        </w:rPr>
      </w:pPr>
    </w:p>
    <w:p w:rsidR="00944880" w:rsidRPr="007D64F1" w:rsidRDefault="00944880">
      <w:pPr>
        <w:rPr>
          <w:rFonts w:ascii="Times New Roman" w:hAnsi="Times New Roman" w:cs="Times New Roman"/>
          <w:sz w:val="24"/>
          <w:szCs w:val="24"/>
        </w:rPr>
      </w:pPr>
    </w:p>
    <w:p w:rsidR="00C536C3" w:rsidRPr="007D64F1" w:rsidRDefault="00C536C3">
      <w:pPr>
        <w:rPr>
          <w:rFonts w:ascii="Times New Roman" w:hAnsi="Times New Roman" w:cs="Times New Roman"/>
          <w:sz w:val="24"/>
          <w:szCs w:val="24"/>
        </w:rPr>
      </w:pPr>
    </w:p>
    <w:p w:rsidR="00C536C3" w:rsidRPr="007D64F1" w:rsidRDefault="00C536C3">
      <w:pPr>
        <w:rPr>
          <w:rFonts w:ascii="Times New Roman" w:hAnsi="Times New Roman" w:cs="Times New Roman"/>
          <w:sz w:val="24"/>
          <w:szCs w:val="24"/>
        </w:rPr>
      </w:pPr>
    </w:p>
    <w:p w:rsidR="006E3472" w:rsidRPr="007D64F1" w:rsidRDefault="006E3472">
      <w:pPr>
        <w:rPr>
          <w:rFonts w:ascii="Times New Roman" w:hAnsi="Times New Roman" w:cs="Times New Roman"/>
          <w:sz w:val="24"/>
          <w:szCs w:val="24"/>
        </w:rPr>
      </w:pPr>
    </w:p>
    <w:p w:rsidR="006E3472" w:rsidRPr="007D64F1" w:rsidRDefault="006E3472">
      <w:pPr>
        <w:rPr>
          <w:rFonts w:ascii="Times New Roman" w:hAnsi="Times New Roman" w:cs="Times New Roman"/>
          <w:sz w:val="24"/>
          <w:szCs w:val="24"/>
        </w:rPr>
      </w:pPr>
    </w:p>
    <w:p w:rsidR="006E3472" w:rsidRPr="007D64F1" w:rsidRDefault="006E3472">
      <w:pPr>
        <w:rPr>
          <w:rFonts w:ascii="Times New Roman" w:hAnsi="Times New Roman" w:cs="Times New Roman"/>
          <w:sz w:val="24"/>
          <w:szCs w:val="24"/>
        </w:rPr>
      </w:pPr>
    </w:p>
    <w:p w:rsidR="006E3472" w:rsidRPr="007D64F1" w:rsidRDefault="006E3472">
      <w:pPr>
        <w:rPr>
          <w:rFonts w:ascii="Times New Roman" w:hAnsi="Times New Roman" w:cs="Times New Roman"/>
          <w:sz w:val="24"/>
          <w:szCs w:val="24"/>
        </w:rPr>
      </w:pPr>
    </w:p>
    <w:p w:rsidR="006E3472" w:rsidRPr="007D64F1" w:rsidRDefault="006E3472">
      <w:pPr>
        <w:rPr>
          <w:rFonts w:ascii="Times New Roman" w:hAnsi="Times New Roman" w:cs="Times New Roman"/>
          <w:sz w:val="24"/>
          <w:szCs w:val="24"/>
        </w:rPr>
      </w:pPr>
    </w:p>
    <w:p w:rsidR="006E3472" w:rsidRPr="007D64F1" w:rsidRDefault="006E3472">
      <w:pPr>
        <w:rPr>
          <w:rFonts w:ascii="Times New Roman" w:hAnsi="Times New Roman" w:cs="Times New Roman"/>
          <w:sz w:val="24"/>
          <w:szCs w:val="24"/>
        </w:rPr>
      </w:pPr>
    </w:p>
    <w:p w:rsidR="006E3472" w:rsidRPr="007D64F1" w:rsidRDefault="006E3472">
      <w:pPr>
        <w:rPr>
          <w:rFonts w:ascii="Times New Roman" w:hAnsi="Times New Roman" w:cs="Times New Roman"/>
          <w:sz w:val="24"/>
          <w:szCs w:val="24"/>
        </w:rPr>
      </w:pPr>
    </w:p>
    <w:p w:rsidR="006E3472" w:rsidRPr="007D64F1" w:rsidRDefault="006E3472">
      <w:pPr>
        <w:rPr>
          <w:rFonts w:ascii="Times New Roman" w:hAnsi="Times New Roman" w:cs="Times New Roman"/>
          <w:sz w:val="24"/>
          <w:szCs w:val="24"/>
        </w:rPr>
      </w:pPr>
    </w:p>
    <w:p w:rsidR="006E3472" w:rsidRPr="007D64F1" w:rsidRDefault="006E3472">
      <w:pPr>
        <w:rPr>
          <w:rFonts w:ascii="Times New Roman" w:hAnsi="Times New Roman" w:cs="Times New Roman"/>
          <w:sz w:val="24"/>
          <w:szCs w:val="24"/>
        </w:rPr>
      </w:pPr>
    </w:p>
    <w:p w:rsidR="006E3472" w:rsidRPr="007D64F1" w:rsidRDefault="006E3472">
      <w:pPr>
        <w:rPr>
          <w:rFonts w:ascii="Times New Roman" w:hAnsi="Times New Roman" w:cs="Times New Roman"/>
          <w:sz w:val="24"/>
          <w:szCs w:val="24"/>
        </w:rPr>
      </w:pPr>
    </w:p>
    <w:p w:rsidR="004C7AED" w:rsidRPr="007D64F1" w:rsidRDefault="004C7AED">
      <w:pPr>
        <w:rPr>
          <w:rFonts w:ascii="Times New Roman" w:hAnsi="Times New Roman" w:cs="Times New Roman"/>
          <w:sz w:val="24"/>
          <w:szCs w:val="24"/>
        </w:rPr>
      </w:pPr>
    </w:p>
    <w:p w:rsidR="004C7AED" w:rsidRPr="007D64F1" w:rsidRDefault="004C7AED">
      <w:pPr>
        <w:rPr>
          <w:rFonts w:ascii="Times New Roman" w:hAnsi="Times New Roman" w:cs="Times New Roman"/>
          <w:sz w:val="24"/>
          <w:szCs w:val="24"/>
        </w:rPr>
      </w:pPr>
    </w:p>
    <w:p w:rsidR="004C7AED" w:rsidRPr="007D64F1" w:rsidRDefault="004C7AED">
      <w:pPr>
        <w:rPr>
          <w:rFonts w:ascii="Times New Roman" w:hAnsi="Times New Roman" w:cs="Times New Roman"/>
          <w:sz w:val="24"/>
          <w:szCs w:val="24"/>
        </w:rPr>
      </w:pPr>
    </w:p>
    <w:p w:rsidR="004C7AED" w:rsidRPr="007D64F1" w:rsidRDefault="004C7AED">
      <w:pPr>
        <w:rPr>
          <w:rFonts w:ascii="Times New Roman" w:hAnsi="Times New Roman" w:cs="Times New Roman"/>
          <w:sz w:val="24"/>
          <w:szCs w:val="24"/>
        </w:rPr>
      </w:pPr>
    </w:p>
    <w:p w:rsidR="004C7AED" w:rsidRPr="007D64F1" w:rsidRDefault="004C7AED">
      <w:pPr>
        <w:rPr>
          <w:rFonts w:ascii="Times New Roman" w:hAnsi="Times New Roman" w:cs="Times New Roman"/>
          <w:sz w:val="24"/>
          <w:szCs w:val="24"/>
        </w:rPr>
      </w:pPr>
    </w:p>
    <w:p w:rsidR="004C7AED" w:rsidRPr="007D64F1" w:rsidRDefault="004C7AED">
      <w:pPr>
        <w:rPr>
          <w:rFonts w:ascii="Times New Roman" w:hAnsi="Times New Roman" w:cs="Times New Roman"/>
          <w:sz w:val="24"/>
          <w:szCs w:val="24"/>
        </w:rPr>
      </w:pPr>
    </w:p>
    <w:p w:rsidR="004C7AED" w:rsidRPr="007D64F1" w:rsidRDefault="004C7AED">
      <w:pPr>
        <w:rPr>
          <w:rFonts w:ascii="Times New Roman" w:hAnsi="Times New Roman" w:cs="Times New Roman"/>
          <w:sz w:val="24"/>
          <w:szCs w:val="24"/>
        </w:rPr>
      </w:pPr>
    </w:p>
    <w:p w:rsidR="004C7AED" w:rsidRPr="007D64F1" w:rsidRDefault="004C7AED">
      <w:pPr>
        <w:rPr>
          <w:rFonts w:ascii="Times New Roman" w:hAnsi="Times New Roman" w:cs="Times New Roman"/>
          <w:sz w:val="24"/>
          <w:szCs w:val="24"/>
        </w:rPr>
      </w:pPr>
    </w:p>
    <w:p w:rsidR="004C7AED" w:rsidRPr="007D64F1" w:rsidRDefault="004C7AED">
      <w:pPr>
        <w:rPr>
          <w:rFonts w:ascii="Times New Roman" w:hAnsi="Times New Roman" w:cs="Times New Roman"/>
          <w:sz w:val="24"/>
          <w:szCs w:val="24"/>
        </w:rPr>
      </w:pPr>
    </w:p>
    <w:p w:rsidR="005A3C3B" w:rsidRPr="007D64F1" w:rsidRDefault="005A3C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459" w:tblpY="160"/>
        <w:tblOverlap w:val="never"/>
        <w:tblW w:w="10065" w:type="dxa"/>
        <w:tblLayout w:type="fixed"/>
        <w:tblLook w:val="04A0"/>
      </w:tblPr>
      <w:tblGrid>
        <w:gridCol w:w="1701"/>
        <w:gridCol w:w="1985"/>
        <w:gridCol w:w="1559"/>
        <w:gridCol w:w="1985"/>
        <w:gridCol w:w="2835"/>
      </w:tblGrid>
      <w:tr w:rsidR="00527832" w:rsidRPr="007D64F1" w:rsidTr="003048D1">
        <w:tc>
          <w:tcPr>
            <w:tcW w:w="1701" w:type="dxa"/>
          </w:tcPr>
          <w:p w:rsidR="00527832" w:rsidRPr="007D64F1" w:rsidRDefault="00527832" w:rsidP="003048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7D64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Название </w:t>
            </w:r>
            <w:r w:rsidRPr="007D64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плетения</w:t>
            </w:r>
          </w:p>
        </w:tc>
        <w:tc>
          <w:tcPr>
            <w:tcW w:w="1985" w:type="dxa"/>
          </w:tcPr>
          <w:p w:rsidR="00527832" w:rsidRPr="007D64F1" w:rsidRDefault="00527832" w:rsidP="003048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7D64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Страна, город </w:t>
            </w:r>
            <w:r w:rsidRPr="007D64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или местность</w:t>
            </w:r>
          </w:p>
        </w:tc>
        <w:tc>
          <w:tcPr>
            <w:tcW w:w="1559" w:type="dxa"/>
          </w:tcPr>
          <w:p w:rsidR="00527832" w:rsidRPr="007D64F1" w:rsidRDefault="00527832" w:rsidP="003048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7D64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Материал </w:t>
            </w:r>
          </w:p>
        </w:tc>
        <w:tc>
          <w:tcPr>
            <w:tcW w:w="1985" w:type="dxa"/>
          </w:tcPr>
          <w:p w:rsidR="00527832" w:rsidRPr="007D64F1" w:rsidRDefault="00527832" w:rsidP="003048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7D64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Изделие </w:t>
            </w:r>
          </w:p>
        </w:tc>
        <w:tc>
          <w:tcPr>
            <w:tcW w:w="2835" w:type="dxa"/>
          </w:tcPr>
          <w:p w:rsidR="00527832" w:rsidRPr="007D64F1" w:rsidRDefault="00527832" w:rsidP="003048D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</w:tbl>
    <w:tbl>
      <w:tblPr>
        <w:tblStyle w:val="a3"/>
        <w:tblW w:w="0" w:type="auto"/>
        <w:tblInd w:w="-459" w:type="dxa"/>
        <w:tblLook w:val="04A0"/>
      </w:tblPr>
      <w:tblGrid>
        <w:gridCol w:w="1701"/>
        <w:gridCol w:w="1985"/>
        <w:gridCol w:w="1559"/>
        <w:gridCol w:w="1985"/>
        <w:gridCol w:w="2800"/>
      </w:tblGrid>
      <w:tr w:rsidR="00527832" w:rsidRPr="007D64F1" w:rsidTr="00527832">
        <w:tc>
          <w:tcPr>
            <w:tcW w:w="1701" w:type="dxa"/>
          </w:tcPr>
          <w:p w:rsidR="00527832" w:rsidRPr="007D64F1" w:rsidRDefault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832" w:rsidRPr="007D64F1" w:rsidRDefault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832" w:rsidRPr="007D64F1" w:rsidRDefault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832" w:rsidRPr="007D64F1" w:rsidRDefault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832" w:rsidRPr="007D64F1" w:rsidRDefault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832" w:rsidRPr="007D64F1" w:rsidRDefault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832" w:rsidRPr="007D64F1" w:rsidRDefault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832" w:rsidRPr="007D64F1" w:rsidRDefault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832" w:rsidRPr="007D64F1" w:rsidRDefault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832" w:rsidRPr="007D64F1" w:rsidRDefault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832" w:rsidRPr="007D64F1" w:rsidRDefault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832" w:rsidRPr="007D64F1" w:rsidRDefault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832" w:rsidRPr="007D64F1" w:rsidRDefault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832" w:rsidRPr="007D64F1" w:rsidRDefault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832" w:rsidRPr="007D64F1" w:rsidRDefault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832" w:rsidRPr="007D64F1" w:rsidRDefault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832" w:rsidRPr="007D64F1" w:rsidRDefault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832" w:rsidRPr="007D64F1" w:rsidRDefault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832" w:rsidRPr="007D64F1" w:rsidRDefault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832" w:rsidRPr="007D64F1" w:rsidRDefault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832" w:rsidRPr="007D64F1" w:rsidRDefault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832" w:rsidRPr="007D64F1" w:rsidRDefault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832" w:rsidRPr="007D64F1" w:rsidRDefault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832" w:rsidRPr="007D64F1" w:rsidRDefault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7832" w:rsidRPr="007D64F1" w:rsidRDefault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7832" w:rsidRPr="007D64F1" w:rsidRDefault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7832" w:rsidRPr="007D64F1" w:rsidRDefault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27832" w:rsidRPr="007D64F1" w:rsidRDefault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472" w:rsidRPr="007D64F1" w:rsidRDefault="006E3472" w:rsidP="006E3472">
      <w:pPr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9571"/>
      </w:tblGrid>
      <w:tr w:rsidR="006E3472" w:rsidRPr="007D64F1" w:rsidTr="006E3472">
        <w:tc>
          <w:tcPr>
            <w:tcW w:w="9571" w:type="dxa"/>
          </w:tcPr>
          <w:p w:rsidR="006E3472" w:rsidRPr="007D64F1" w:rsidRDefault="006E3472" w:rsidP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72" w:rsidRPr="007D64F1" w:rsidRDefault="006E3472" w:rsidP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72" w:rsidRPr="007D64F1" w:rsidRDefault="006E3472" w:rsidP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72" w:rsidRPr="007D64F1" w:rsidRDefault="006E3472" w:rsidP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72" w:rsidRPr="007D64F1" w:rsidRDefault="006E3472" w:rsidP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72" w:rsidRPr="007D64F1" w:rsidRDefault="006E3472" w:rsidP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72" w:rsidRPr="007D64F1" w:rsidRDefault="006E3472" w:rsidP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72" w:rsidRPr="007D64F1" w:rsidRDefault="006E3472" w:rsidP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72" w:rsidRPr="007D64F1" w:rsidRDefault="006E3472" w:rsidP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72" w:rsidRPr="007D64F1" w:rsidRDefault="006E3472" w:rsidP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72" w:rsidRPr="007D64F1" w:rsidRDefault="006E3472" w:rsidP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72" w:rsidRPr="007D64F1" w:rsidRDefault="006E3472" w:rsidP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472" w:rsidRPr="007D64F1" w:rsidRDefault="006E3472" w:rsidP="00527832">
      <w:pPr>
        <w:rPr>
          <w:rFonts w:ascii="Times New Roman" w:hAnsi="Times New Roman" w:cs="Times New Roman"/>
          <w:sz w:val="24"/>
          <w:szCs w:val="24"/>
        </w:rPr>
      </w:pPr>
    </w:p>
    <w:p w:rsidR="006E3472" w:rsidRPr="007D64F1" w:rsidRDefault="006E3472" w:rsidP="005278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1702"/>
      </w:tblGrid>
      <w:tr w:rsidR="00EA49C2" w:rsidRPr="007D64F1" w:rsidTr="00EA49C2">
        <w:tc>
          <w:tcPr>
            <w:tcW w:w="4785" w:type="dxa"/>
          </w:tcPr>
          <w:p w:rsidR="00EA49C2" w:rsidRPr="007D64F1" w:rsidRDefault="00EA49C2" w:rsidP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F1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</w:t>
            </w:r>
            <w:r w:rsidR="002C4BA5" w:rsidRPr="007D64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7D64F1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702" w:type="dxa"/>
          </w:tcPr>
          <w:p w:rsidR="00EA49C2" w:rsidRPr="007D64F1" w:rsidRDefault="002C4BA5" w:rsidP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F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A49C2" w:rsidRPr="007D64F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A49C2" w:rsidRPr="007D64F1" w:rsidTr="00EA49C2">
        <w:tc>
          <w:tcPr>
            <w:tcW w:w="4785" w:type="dxa"/>
          </w:tcPr>
          <w:p w:rsidR="00EA49C2" w:rsidRPr="007D64F1" w:rsidRDefault="00EA49C2" w:rsidP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4F1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7D64F1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заполнена таблица</w:t>
            </w:r>
          </w:p>
        </w:tc>
        <w:tc>
          <w:tcPr>
            <w:tcW w:w="1702" w:type="dxa"/>
          </w:tcPr>
          <w:p w:rsidR="00EA49C2" w:rsidRPr="007D64F1" w:rsidRDefault="00EA49C2" w:rsidP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C2" w:rsidRPr="007D64F1" w:rsidTr="00EA49C2">
        <w:tc>
          <w:tcPr>
            <w:tcW w:w="4785" w:type="dxa"/>
          </w:tcPr>
          <w:p w:rsidR="00EA49C2" w:rsidRPr="007D64F1" w:rsidRDefault="00EA49C2" w:rsidP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F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="002C4BA5" w:rsidRPr="007D64F1">
              <w:rPr>
                <w:rFonts w:ascii="Times New Roman" w:hAnsi="Times New Roman" w:cs="Times New Roman"/>
                <w:sz w:val="24"/>
                <w:szCs w:val="24"/>
              </w:rPr>
              <w:t>подобрана информация</w:t>
            </w:r>
          </w:p>
        </w:tc>
        <w:tc>
          <w:tcPr>
            <w:tcW w:w="1702" w:type="dxa"/>
          </w:tcPr>
          <w:p w:rsidR="00EA49C2" w:rsidRPr="007D64F1" w:rsidRDefault="00EA49C2" w:rsidP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C2" w:rsidRPr="007D64F1" w:rsidTr="00EA49C2">
        <w:tc>
          <w:tcPr>
            <w:tcW w:w="4785" w:type="dxa"/>
          </w:tcPr>
          <w:p w:rsidR="00EA49C2" w:rsidRPr="007D64F1" w:rsidRDefault="002C4BA5" w:rsidP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F1">
              <w:rPr>
                <w:rFonts w:ascii="Times New Roman" w:hAnsi="Times New Roman" w:cs="Times New Roman"/>
                <w:sz w:val="24"/>
                <w:szCs w:val="24"/>
              </w:rPr>
              <w:t>Не соответствует указанным критериям</w:t>
            </w:r>
          </w:p>
        </w:tc>
        <w:tc>
          <w:tcPr>
            <w:tcW w:w="1702" w:type="dxa"/>
          </w:tcPr>
          <w:p w:rsidR="00EA49C2" w:rsidRPr="007D64F1" w:rsidRDefault="00EA49C2" w:rsidP="00527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832" w:rsidRPr="007D64F1" w:rsidRDefault="00527832" w:rsidP="00527832">
      <w:pPr>
        <w:rPr>
          <w:rFonts w:ascii="Times New Roman" w:hAnsi="Times New Roman" w:cs="Times New Roman"/>
          <w:sz w:val="24"/>
          <w:szCs w:val="24"/>
        </w:rPr>
      </w:pPr>
    </w:p>
    <w:p w:rsidR="001C2936" w:rsidRPr="007D64F1" w:rsidRDefault="001C2936" w:rsidP="00527832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</w:p>
    <w:p w:rsidR="00AE19F8" w:rsidRPr="007D64F1" w:rsidRDefault="00AE19F8" w:rsidP="006E3472">
      <w:pPr>
        <w:tabs>
          <w:tab w:val="left" w:pos="2055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7D64F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91025" cy="4391025"/>
            <wp:effectExtent l="19050" t="0" r="9525" b="0"/>
            <wp:docPr id="1" name="Рисунок 1" descr="Tapestries Macrame Wall Hanging Tapestry Boho Room Home Decor Dream Catcher  On The Decoration Moon DecorTapest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pestries Macrame Wall Hanging Tapestry Boho Room Home Decor Dream Catcher  On The Decoration Moon DecorTapestri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9F8" w:rsidRPr="007D64F1" w:rsidRDefault="005A3C3B" w:rsidP="00527832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 w:rsidRPr="007D64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00550" cy="2971800"/>
            <wp:effectExtent l="19050" t="0" r="0" b="0"/>
            <wp:docPr id="3" name="Рисунок 2" descr="C:\Users\Yulia\Desktop\бумажные куклы\images (8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7" descr="C:\Users\Yulia\Desktop\бумажные куклы\images (8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1E19" w:rsidRPr="007D64F1" w:rsidRDefault="00AE19F8" w:rsidP="005A3C3B">
      <w:pPr>
        <w:tabs>
          <w:tab w:val="left" w:pos="2055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7D64F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00650" cy="3556642"/>
            <wp:effectExtent l="19050" t="0" r="0" b="0"/>
            <wp:docPr id="4" name="Рисунок 4" descr="Бисероплетение. Ожерелья: 30 лучших схем - Свое рукодел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исероплетение. Ожерелья: 30 лучших схем - Свое рукодел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835" cy="3559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3C3B" w:rsidRPr="007D64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1010" cy="2352675"/>
            <wp:effectExtent l="19050" t="0" r="3240" b="0"/>
            <wp:docPr id="7" name="Рисунок 7" descr="Простые браслеты из бисера. Легкие схемы плетения браслетов из бисера. Бисероплетение  браслетов для начинающ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стые браслеты из бисера. Легкие схемы плетения браслетов из бисера. Бисероплетение  браслетов для начинающи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737" cy="235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E19" w:rsidRPr="007D64F1" w:rsidRDefault="00391E19" w:rsidP="00391E19">
      <w:pPr>
        <w:rPr>
          <w:rFonts w:ascii="Times New Roman" w:hAnsi="Times New Roman" w:cs="Times New Roman"/>
          <w:sz w:val="24"/>
          <w:szCs w:val="24"/>
        </w:rPr>
      </w:pPr>
    </w:p>
    <w:p w:rsidR="00391E19" w:rsidRPr="007D64F1" w:rsidRDefault="00391E19" w:rsidP="00391E19">
      <w:pPr>
        <w:rPr>
          <w:rFonts w:ascii="Times New Roman" w:hAnsi="Times New Roman" w:cs="Times New Roman"/>
          <w:sz w:val="24"/>
          <w:szCs w:val="24"/>
        </w:rPr>
      </w:pPr>
    </w:p>
    <w:p w:rsidR="00391E19" w:rsidRPr="007D64F1" w:rsidRDefault="00391E19" w:rsidP="00391E19">
      <w:pPr>
        <w:rPr>
          <w:rFonts w:ascii="Times New Roman" w:hAnsi="Times New Roman" w:cs="Times New Roman"/>
          <w:sz w:val="24"/>
          <w:szCs w:val="24"/>
        </w:rPr>
      </w:pPr>
    </w:p>
    <w:p w:rsidR="00391E19" w:rsidRPr="007D64F1" w:rsidRDefault="00391E19" w:rsidP="00391E19">
      <w:pPr>
        <w:rPr>
          <w:rFonts w:ascii="Times New Roman" w:hAnsi="Times New Roman" w:cs="Times New Roman"/>
          <w:sz w:val="24"/>
          <w:szCs w:val="24"/>
        </w:rPr>
      </w:pPr>
    </w:p>
    <w:p w:rsidR="00AE19F8" w:rsidRPr="007D64F1" w:rsidRDefault="00391E19" w:rsidP="00391E19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r w:rsidRPr="007D64F1">
        <w:rPr>
          <w:rFonts w:ascii="Times New Roman" w:hAnsi="Times New Roman" w:cs="Times New Roman"/>
          <w:sz w:val="24"/>
          <w:szCs w:val="24"/>
        </w:rPr>
        <w:tab/>
      </w:r>
    </w:p>
    <w:p w:rsidR="00391E19" w:rsidRPr="007D64F1" w:rsidRDefault="00391E19" w:rsidP="00391E19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</w:p>
    <w:p w:rsidR="00391E19" w:rsidRPr="007D64F1" w:rsidRDefault="00391E19" w:rsidP="00391E19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</w:p>
    <w:p w:rsidR="00391E19" w:rsidRPr="007D64F1" w:rsidRDefault="00391E19" w:rsidP="00391E19">
      <w:pPr>
        <w:tabs>
          <w:tab w:val="left" w:pos="3615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7D64F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15336" cy="3752850"/>
            <wp:effectExtent l="19050" t="0" r="9264" b="0"/>
            <wp:docPr id="10" name="Рисунок 10" descr="https://daynotes.ru/wp-content/uploads/2021/08/149424436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aynotes.ru/wp-content/uploads/2021/08/1494244366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681" cy="375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E19" w:rsidRPr="007D64F1" w:rsidRDefault="00391E19" w:rsidP="00391E19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</w:p>
    <w:p w:rsidR="00391E19" w:rsidRPr="007D64F1" w:rsidRDefault="00391E19" w:rsidP="00391E19">
      <w:pPr>
        <w:tabs>
          <w:tab w:val="left" w:pos="3615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7D64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14796" cy="4286250"/>
            <wp:effectExtent l="19050" t="0" r="5054" b="0"/>
            <wp:docPr id="5" name="Рисунок 7" descr="Простые браслеты из бисера. Легкие схемы плетения браслетов из бисера. Бисероплетение  браслетов для начинающ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стые браслеты из бисера. Легкие схемы плетения браслетов из бисера. Бисероплетение  браслетов для начинающи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763" cy="4289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1E19" w:rsidRPr="007D64F1" w:rsidSect="00E9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4C4" w:rsidRDefault="007B44C4" w:rsidP="003048D1">
      <w:pPr>
        <w:spacing w:after="0" w:line="240" w:lineRule="auto"/>
      </w:pPr>
      <w:r>
        <w:separator/>
      </w:r>
    </w:p>
  </w:endnote>
  <w:endnote w:type="continuationSeparator" w:id="0">
    <w:p w:rsidR="007B44C4" w:rsidRDefault="007B44C4" w:rsidP="00304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4C4" w:rsidRDefault="007B44C4" w:rsidP="003048D1">
      <w:pPr>
        <w:spacing w:after="0" w:line="240" w:lineRule="auto"/>
      </w:pPr>
      <w:r>
        <w:separator/>
      </w:r>
    </w:p>
  </w:footnote>
  <w:footnote w:type="continuationSeparator" w:id="0">
    <w:p w:rsidR="007B44C4" w:rsidRDefault="007B44C4" w:rsidP="00304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753"/>
    <w:multiLevelType w:val="hybridMultilevel"/>
    <w:tmpl w:val="36DAA2E8"/>
    <w:lvl w:ilvl="0" w:tplc="4D26239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>
    <w:nsid w:val="68682070"/>
    <w:multiLevelType w:val="hybridMultilevel"/>
    <w:tmpl w:val="3D00A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11DB2"/>
    <w:multiLevelType w:val="hybridMultilevel"/>
    <w:tmpl w:val="58122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C9D"/>
    <w:rsid w:val="000141C2"/>
    <w:rsid w:val="00023A81"/>
    <w:rsid w:val="00054D5E"/>
    <w:rsid w:val="000565A8"/>
    <w:rsid w:val="000A1AF0"/>
    <w:rsid w:val="001C2936"/>
    <w:rsid w:val="002C4BA5"/>
    <w:rsid w:val="00301A91"/>
    <w:rsid w:val="003048D1"/>
    <w:rsid w:val="0037056D"/>
    <w:rsid w:val="00391E19"/>
    <w:rsid w:val="003A3E10"/>
    <w:rsid w:val="003B0FDD"/>
    <w:rsid w:val="00424680"/>
    <w:rsid w:val="004A7094"/>
    <w:rsid w:val="004C7AED"/>
    <w:rsid w:val="00527832"/>
    <w:rsid w:val="00527846"/>
    <w:rsid w:val="00534629"/>
    <w:rsid w:val="00545894"/>
    <w:rsid w:val="005A3C3B"/>
    <w:rsid w:val="005A6C9D"/>
    <w:rsid w:val="005E5D57"/>
    <w:rsid w:val="00665E6C"/>
    <w:rsid w:val="00696C08"/>
    <w:rsid w:val="006A4D5A"/>
    <w:rsid w:val="006E3472"/>
    <w:rsid w:val="007B44C4"/>
    <w:rsid w:val="007B63CC"/>
    <w:rsid w:val="007D64F1"/>
    <w:rsid w:val="00847799"/>
    <w:rsid w:val="008E653A"/>
    <w:rsid w:val="00944880"/>
    <w:rsid w:val="009626A3"/>
    <w:rsid w:val="009A08B8"/>
    <w:rsid w:val="00A40CAB"/>
    <w:rsid w:val="00A57A2B"/>
    <w:rsid w:val="00AE19F8"/>
    <w:rsid w:val="00AE21B9"/>
    <w:rsid w:val="00AE7319"/>
    <w:rsid w:val="00B83635"/>
    <w:rsid w:val="00C536C3"/>
    <w:rsid w:val="00D55CED"/>
    <w:rsid w:val="00D60DD6"/>
    <w:rsid w:val="00DA1810"/>
    <w:rsid w:val="00DC23BE"/>
    <w:rsid w:val="00E934AC"/>
    <w:rsid w:val="00EA49C2"/>
    <w:rsid w:val="00ED0F24"/>
    <w:rsid w:val="00EF0EF8"/>
    <w:rsid w:val="00F32919"/>
    <w:rsid w:val="00F4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40D4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40D4F"/>
  </w:style>
  <w:style w:type="character" w:styleId="a6">
    <w:name w:val="Hyperlink"/>
    <w:basedOn w:val="a0"/>
    <w:uiPriority w:val="99"/>
    <w:unhideWhenUsed/>
    <w:rsid w:val="00F40D4F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53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04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8D1"/>
  </w:style>
  <w:style w:type="paragraph" w:styleId="aa">
    <w:name w:val="footer"/>
    <w:basedOn w:val="a"/>
    <w:link w:val="ab"/>
    <w:uiPriority w:val="99"/>
    <w:semiHidden/>
    <w:unhideWhenUsed/>
    <w:rsid w:val="00304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8D1"/>
  </w:style>
  <w:style w:type="paragraph" w:styleId="ac">
    <w:name w:val="Balloon Text"/>
    <w:basedOn w:val="a"/>
    <w:link w:val="ad"/>
    <w:uiPriority w:val="99"/>
    <w:semiHidden/>
    <w:unhideWhenUsed/>
    <w:rsid w:val="00AE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1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uf66ArkQvU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10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Yuliya</cp:lastModifiedBy>
  <cp:revision>44</cp:revision>
  <cp:lastPrinted>2022-12-12T03:20:00Z</cp:lastPrinted>
  <dcterms:created xsi:type="dcterms:W3CDTF">2022-12-08T18:44:00Z</dcterms:created>
  <dcterms:modified xsi:type="dcterms:W3CDTF">2023-02-14T21:03:00Z</dcterms:modified>
</cp:coreProperties>
</file>