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0F" w:rsidRPr="00E4370F" w:rsidRDefault="00E4370F" w:rsidP="00E4370F">
      <w:pPr>
        <w:shd w:val="clear" w:color="auto" w:fill="FFFFFF"/>
        <w:spacing w:after="3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370F">
        <w:rPr>
          <w:rFonts w:ascii="Times New Roman" w:eastAsia="Times New Roman" w:hAnsi="Times New Roman" w:cs="Times New Roman"/>
          <w:color w:val="000000"/>
          <w:spacing w:val="-12"/>
          <w:sz w:val="40"/>
          <w:szCs w:val="40"/>
          <w:lang w:eastAsia="ru-RU"/>
        </w:rPr>
        <w:t>Компьютерные технологии как важный элемент деятельно</w:t>
      </w:r>
      <w:r w:rsidR="001D1111">
        <w:rPr>
          <w:rFonts w:ascii="Times New Roman" w:eastAsia="Times New Roman" w:hAnsi="Times New Roman" w:cs="Times New Roman"/>
          <w:color w:val="000000"/>
          <w:spacing w:val="-12"/>
          <w:sz w:val="40"/>
          <w:szCs w:val="40"/>
          <w:lang w:eastAsia="ru-RU"/>
        </w:rPr>
        <w:t>сти  </w:t>
      </w:r>
      <w:r w:rsidRPr="00E4370F">
        <w:rPr>
          <w:rFonts w:ascii="Times New Roman" w:eastAsia="Times New Roman" w:hAnsi="Times New Roman" w:cs="Times New Roman"/>
          <w:color w:val="000000"/>
          <w:spacing w:val="-12"/>
          <w:sz w:val="40"/>
          <w:szCs w:val="40"/>
          <w:lang w:eastAsia="ru-RU"/>
        </w:rPr>
        <w:t>концертмейстера в классе хореогра</w:t>
      </w:r>
      <w:r w:rsidR="001D1111">
        <w:rPr>
          <w:rFonts w:ascii="Times New Roman" w:eastAsia="Times New Roman" w:hAnsi="Times New Roman" w:cs="Times New Roman"/>
          <w:color w:val="000000"/>
          <w:spacing w:val="-12"/>
          <w:sz w:val="40"/>
          <w:szCs w:val="40"/>
          <w:lang w:eastAsia="ru-RU"/>
        </w:rPr>
        <w:t>фии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Компьютерные и коммуникационные технологии в наше время  всё глубже проникают в различные области  человеческой жизнедеятельности. Процессы инновации затронули все социальные институты. Коснулась компьютеризация не только общеобразовательных учреждений, но   и учреждений дополнительного образования. В последние годы обучение с помощью информационных технологий получило название информатизации, использование которой повышает положительную мотивацию учащихся к учению, формирует активную жизненную позицию в современном </w:t>
      </w: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информатизированном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обществе, в том числе и музыкальном образовании. На сегодняшний день учреждения дополнительного образования представляют собой усовершенствованные, модернизированные учебные заведения, имеющие огромный потенциал и возможности внести весомый вклад в воспитание, мировоззрение и образование детей. Современное музыкальное образование проявляет возрастающий интерес к компьютерным технологиям. Использование компьютерных музыкальных технологий сейчас можно наблюдать практически в каждом творческом коллективе, в работе каждого преподавателя. Не является исключением и работа концертмейстера. Педагогическая творческая работа концертмейстера представляет собой весьма ответственную область  деятельности музыканта. Работа концертмейстера — нечто большее, чем просто игра по нотам, это творческий, драгоценный сплав  воплощений  замысла композитора и художественной трактовки исполнителя. Конечно, неверно принижая деятельность концертмейстера  сводить  к  механическому озвучиванию исполняемой  хореографической композиции, простому тапёрскому заполнению необходимых пауз.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F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A96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Совместно с руководителем, проникаясь его творческими, художественными замыслами, концертмейстер, используя средства музыкальной выразительности, добивается решения той или иной творческой задачи, участвует в различных видах деятельности: в подготовке учебного процесса, конкурсах, концертах, мастер-классах. Для работы концертмейстера использование информационно-компьютерных технологий открывают новые возможности: творческую перспективу, повышение уровня образованности, карьерный рост, облегчает  выполнение творческих задач. В настоящее время  использование информационно-коммуникативных технологий в деятельности концертмейстера по хореографии очень актуально. В постоянном стремлении улучшить свою деятельность, концертмейстеры используют новую нотную литературу, много занимаются на инструменте, но порой этого не хватает. На помощь приходят компьютерные технологии. В работе концертмейстера хотелось б</w:t>
      </w: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отметить </w:t>
      </w: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следующие  </w:t>
      </w: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  с музыкальными проигрывателями: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Aimp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Winamp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J.River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Media Center.</w:t>
      </w:r>
      <w:proofErr w:type="gram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Они, по моему мнению,  поддерживают очень большое количество форматов музыки  —  </w:t>
      </w:r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AAC, MP3, WMA, WAV, FLAC.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Для улучшения прослушивания музыки можно использовать эквалайзер и звуковые эффекты — такие как бас, усиление, подавление голоса и другие. Кроме стандартных возможностей плеера можно записывать музыку на диски, переписывать на жесткий диск, виниловые диски и кассеты (убирая при этом помехи и шумы).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 следующие  </w:t>
      </w: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  с музыкальными проигрывателями: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Aimp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Winamp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J.River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Media Center.</w:t>
      </w:r>
      <w:proofErr w:type="gram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Они, по моему мнению,  поддерживают очень большое количество форматов музыки  —  </w:t>
      </w:r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AAC, MP3, WMA, WAV, FLAC.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Для улучшения прослушивания музыки можно использовать эквалайзер и звуковые эффекты — такие как бас, усиление, подавление голоса и другие. Кроме стандартных возможностей плеера можно записывать музыку на диски, переписывать на жесткий диск, виниловые диски и кассеты (убирая при этом помехи и шумы).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применения программ проигрывателя в работе концертмейстера обусловлена его спецификой. Известно, что игра концертмейстера на инструменте, особенно если это баян или аккордеон требует больших физических усилий, и для более плодотворной работы требуются перерывы. Подобные перерывы недопустимы как в музыкальном сопровождении, так и в педагогическом процессе в целом. Здесь приходят на помощь компьютерные технологии. Процесс слушания музыки становится легко управляемым и контролируемым, насыщает его красочными, яркими аудио эффектами, что, в свою очередь, помогает вовлекать детей в процесс творчества, заинтересовывать их и повышает результативность совместного творчества. Огромную вспомогательную функцию  в работе концертмейстера несет  танец под фонограмму. (Концертмейстеру требуется небольшая рекреация). Стандартной возможностью подобных программ является транспонирование и изменение темпа. Таким образом, можно легко подобрать комфортные условия для отработки танцевальных движений. </w:t>
      </w:r>
      <w:proofErr w:type="gram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записи фонограмм мною применяется такая программа как, </w:t>
      </w:r>
      <w:r w:rsidRPr="00A96F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Audacity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обладающая расширенными возможностями проигрывания и повторения мелодии </w:t>
      </w: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аудиомикширования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редактирования, записи </w:t>
      </w:r>
      <w:proofErr w:type="spellStart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мастер-диска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наложения звуковых эффектов).</w:t>
      </w:r>
      <w:proofErr w:type="gramEnd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Особое значение для </w:t>
      </w: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концертмейстера имеет использование последней версии именно этой музыкальной программы.  В ней предусмотрена специфическая система записи и аранжировки в разных ключах. С помощью программы можно за короткий промежуток времени подготовить музыкальный материал (сопровождение к песни, танцу). Программа позволяет прослушать произведение, подобрать и гармонизовать мелодию, упростить музыкальную фактуру, перевести из одной тональности в другую (транспонировать) произведение. Данная программа способствует развитию профессионального умения аккомпанировать не только танцевальному коллективу, но и солисту и хору вокально-хоровому или танцевальному коллективу. Следует также отметить, что современные информационные технологии требуют формирования интеллектуальных умений у концертмейстера, обучения способам и приемам рациональной умственной деятельности, позволяющей эффективно использовать обширную информацию, которая все более доступна в интернете. Интернет - ресурсы помогают концертмейстеру эмоционально воспринимать музыку </w:t>
      </w:r>
      <w:bookmarkStart w:id="0" w:name="Bookmark"/>
      <w:bookmarkEnd w:id="0"/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важный момент в творчестве. Получая эмоциональную зарядку посредством компьютерных технологий, концертмейстер передает своё отношение к музыкальному образу и  художественному замыслу музыкального произведения. В Интернете можно найти дополнительную информацию о произведении, подходящую инструментовку, обработку, оркестровку, можно также прослушать исполнение других солистов, сравнить.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Необходимые  программы: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Audacity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— звуковой редактор</w:t>
      </w:r>
    </w:p>
    <w:p w:rsidR="00E4370F" w:rsidRPr="00A96FDA" w:rsidRDefault="00916BB7" w:rsidP="00E4370F">
      <w:pPr>
        <w:shd w:val="clear" w:color="auto" w:fill="FFFFFF"/>
        <w:spacing w:after="330" w:line="36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hyperlink r:id="rId4" w:tgtFrame="_blank" w:history="1">
        <w:proofErr w:type="spellStart"/>
        <w:r w:rsidR="00E4370F" w:rsidRPr="00A96FD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XMedia</w:t>
        </w:r>
        <w:proofErr w:type="spellEnd"/>
        <w:r w:rsidR="00E4370F" w:rsidRPr="00A96FD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="00E4370F" w:rsidRPr="00A96FD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Recode</w:t>
        </w:r>
        <w:proofErr w:type="spellEnd"/>
      </w:hyperlink>
      <w:r w:rsidR="00E4370F"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конвертер различных форматов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Avidemux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для быстрого редактирования видео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Videopad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нелинейный 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видеоредактор</w:t>
      </w:r>
      <w:proofErr w:type="spellEnd"/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Shotcut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нелинейный </w:t>
      </w: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видеоредакто</w:t>
      </w:r>
      <w:proofErr w:type="gramStart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многодорожечный)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MuseScore</w:t>
      </w:r>
      <w:proofErr w:type="spellEnd"/>
      <w:r w:rsidRPr="00A9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A96FD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редактор нотных партитур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применение информационных технологий в деятельности концертмейстера предоставляют возможности совершенствовать  содержание, методы, формы, технологии, и другие средства подготовки обучающихся к концертным выступлениям. Компьютеризация в широком смысле слова расширяет  доступ к информации,  выступает одним из показателей профессиональной компетентности концертмейстера учреждения дополнительного образования.</w:t>
      </w:r>
    </w:p>
    <w:p w:rsidR="00E4370F" w:rsidRPr="00A96FDA" w:rsidRDefault="00E4370F" w:rsidP="00E4370F">
      <w:pPr>
        <w:shd w:val="clear" w:color="auto" w:fill="FFFFFF"/>
        <w:spacing w:before="100" w:after="100" w:line="315" w:lineRule="atLeast"/>
        <w:ind w:right="14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lastRenderedPageBreak/>
        <w:t>Литература</w:t>
      </w:r>
      <w:r w:rsidRPr="00A96FD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:</w:t>
      </w:r>
    </w:p>
    <w:p w:rsidR="00E4370F" w:rsidRPr="00A96FDA" w:rsidRDefault="00E4370F" w:rsidP="00E4370F">
      <w:pPr>
        <w:shd w:val="clear" w:color="auto" w:fill="FFFFFF"/>
        <w:spacing w:after="0" w:line="315" w:lineRule="atLeast"/>
        <w:ind w:left="43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Березина В.А. Дополнительное образование детей в России/ В.А.Березина. – М., 2007.</w:t>
      </w:r>
    </w:p>
    <w:p w:rsidR="00E4370F" w:rsidRPr="00A96FDA" w:rsidRDefault="00E4370F" w:rsidP="00E4370F">
      <w:pPr>
        <w:shd w:val="clear" w:color="auto" w:fill="FFFFFF"/>
        <w:spacing w:after="0" w:line="315" w:lineRule="atLeast"/>
        <w:ind w:left="43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Красильников И.М. Электронное и музыкальное творчество в системе художественного образования/ И.М.Красильников – Дубна: Феникс+,2007.</w:t>
      </w:r>
    </w:p>
    <w:p w:rsidR="00E4370F" w:rsidRPr="00A96FDA" w:rsidRDefault="00E4370F" w:rsidP="00E4370F">
      <w:pPr>
        <w:shd w:val="clear" w:color="auto" w:fill="FFFFFF"/>
        <w:spacing w:after="0" w:line="315" w:lineRule="atLeast"/>
        <w:ind w:left="43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Островская Е.А. Концертмейстерское искусство: педагогика, исполнительство и </w:t>
      </w:r>
      <w:proofErr w:type="gramStart"/>
      <w:r w:rsidRPr="00A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proofErr w:type="gramEnd"/>
      <w:r w:rsidRPr="00A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Фундаментальные исследования. – 2009.</w:t>
      </w:r>
    </w:p>
    <w:p w:rsidR="00E4370F" w:rsidRPr="00A96FDA" w:rsidRDefault="00E4370F" w:rsidP="00E4370F">
      <w:pPr>
        <w:shd w:val="clear" w:color="auto" w:fill="FFFFFF"/>
        <w:spacing w:after="0" w:line="315" w:lineRule="atLeast"/>
        <w:ind w:left="43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96FDA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Селевко</w:t>
      </w:r>
      <w:proofErr w:type="spellEnd"/>
      <w:r w:rsidRPr="00A96FDA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Г.К. Современные образовательные технологии – М, 2001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370F" w:rsidRPr="00A96FDA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370F" w:rsidRPr="00E4370F" w:rsidRDefault="00E4370F" w:rsidP="00E4370F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4370F" w:rsidRPr="00E4370F" w:rsidRDefault="00E4370F" w:rsidP="00E4370F">
      <w:pPr>
        <w:shd w:val="clear" w:color="auto" w:fill="FFFFFF"/>
        <w:spacing w:after="33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230CD" w:rsidRDefault="006F35E3"/>
    <w:sectPr w:rsidR="003230CD" w:rsidSect="0087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70F"/>
    <w:rsid w:val="0015527E"/>
    <w:rsid w:val="001D1111"/>
    <w:rsid w:val="00683470"/>
    <w:rsid w:val="006F35E3"/>
    <w:rsid w:val="00872778"/>
    <w:rsid w:val="00916BB7"/>
    <w:rsid w:val="00A96FDA"/>
    <w:rsid w:val="00E4370F"/>
    <w:rsid w:val="00F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78"/>
  </w:style>
  <w:style w:type="paragraph" w:styleId="3">
    <w:name w:val="heading 3"/>
    <w:basedOn w:val="a"/>
    <w:link w:val="30"/>
    <w:uiPriority w:val="9"/>
    <w:qFormat/>
    <w:rsid w:val="00E43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70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4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9" w:color="C0C0C0"/>
            <w:right w:val="none" w:sz="0" w:space="0" w:color="auto"/>
          </w:divBdr>
        </w:div>
        <w:div w:id="1808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9" w:color="C0C0C0"/>
            <w:right w:val="none" w:sz="0" w:space="0" w:color="auto"/>
          </w:divBdr>
        </w:div>
      </w:divsChild>
    </w:div>
    <w:div w:id="1202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C0C0C0"/>
            <w:right w:val="none" w:sz="0" w:space="0" w:color="auto"/>
          </w:divBdr>
        </w:div>
      </w:divsChild>
    </w:div>
    <w:div w:id="1487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media-recode.de/en/downloa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dcterms:created xsi:type="dcterms:W3CDTF">2023-03-06T09:02:00Z</dcterms:created>
  <dcterms:modified xsi:type="dcterms:W3CDTF">2023-03-10T12:11:00Z</dcterms:modified>
</cp:coreProperties>
</file>