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Обрядово – бытовые песни э</w:t>
      </w:r>
      <w:r>
        <w:rPr>
          <w:color w:val="000000"/>
          <w:sz w:val="28"/>
          <w:szCs w:val="28"/>
        </w:rPr>
        <w:t>то песни поучительного характера, они касаются многих сторон морали, связанных с общественной и семейной жизнью. Песни оказывали громадное воздействие на формирование психологии и духовного облика человека. Это песни выражение благородных чувств любви и преданности родине, своему народу. В них воспеваются трудолюбие, честность, скромность, высмеиваются тунеядство, бахвальство, излишнее щегольство.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народе были распространены песни, дающие описание – характеристику жизненного пути человека. Такие песни воспитывали в молодых людях отношение к жизни – нельзя ее прожить беспечно, надо использовать ее на благо всего общества.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Подробно разобрали текст старинной назидательной песни: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«Ей! Во- первых,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труда наживать богатство.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Избалованная девушка.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Скроенная без примерки одежда.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В-четвертых,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Народ, оставшийся без старейшин.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В-пятых,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 колыбели остается малыш сиротой.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В-шестых,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юрта остается без хозяина.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В-седьмых,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невеста становится вдовой.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В-восьмых,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народ переживает тяжелые времена.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В-девятых,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тебе 90 и старость беспомощная пришла.»</w:t>
      </w:r>
    </w:p>
    <w:p w:rsidR="008F2773" w:rsidRDefault="008F2773" w:rsidP="008F2773">
      <w:pPr>
        <w:pStyle w:val="a3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предложила ребятам по желанию ответить на вопросы: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1.Вы согласны с утверждениями этой песни о том,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Можно ли считать эту песню современной?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3.Что бы вы добавили в этой песне о том, что плохо?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 вы считаете полезно ли современным людям знать такие песни?</w:t>
      </w:r>
    </w:p>
    <w:p w:rsidR="008F2773" w:rsidRPr="00D74675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5.Как изменились понятия современных людей о том, что такое плохо? </w:t>
      </w:r>
    </w:p>
    <w:p w:rsidR="008F2773" w:rsidRDefault="008F2773" w:rsidP="008F2773">
      <w:pPr>
        <w:pStyle w:val="a3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дружно высказались о том, что согласны со всем, о чем поется в этой песне. Немало было предложений, что можно добавить в список плохого. Вот что ребята предложили добавить в эту песню: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Плохо, когда люди говорят неправду.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Плохо, когда в семье кто-то ссорится.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Плохо, когда люди загрязняют природу.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Плохо, когда обижают слабых.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Плохо, когда дети балуются.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Плохо, когда не уважают старших.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Плохо, когда говорят плохие слова.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Отметили, что и много лет назад у людей были схожие с современным человеком переживания. Познакомились с таким монументальным песенным жанром ка</w:t>
      </w:r>
      <w:r>
        <w:rPr>
          <w:color w:val="000000"/>
          <w:sz w:val="28"/>
          <w:szCs w:val="28"/>
          <w:lang w:val="en-US"/>
        </w:rPr>
        <w:t>r</w:t>
      </w:r>
      <w:proofErr w:type="spellStart"/>
      <w:r>
        <w:rPr>
          <w:color w:val="000000"/>
          <w:sz w:val="28"/>
          <w:szCs w:val="28"/>
        </w:rPr>
        <w:t>толгау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F2773" w:rsidRPr="00D07DB5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</w:t>
      </w:r>
      <w:proofErr w:type="spellStart"/>
      <w:r>
        <w:rPr>
          <w:color w:val="000000"/>
          <w:sz w:val="28"/>
          <w:szCs w:val="28"/>
        </w:rPr>
        <w:t>толгау</w:t>
      </w:r>
      <w:proofErr w:type="spellEnd"/>
      <w:r>
        <w:rPr>
          <w:color w:val="000000"/>
          <w:sz w:val="28"/>
          <w:szCs w:val="28"/>
        </w:rPr>
        <w:t xml:space="preserve"> переводится как раздумье. Это философский дидактический жанр индивидуального творчества. Исполнитель </w:t>
      </w:r>
      <w:proofErr w:type="spellStart"/>
      <w:r>
        <w:rPr>
          <w:color w:val="000000"/>
          <w:sz w:val="28"/>
          <w:szCs w:val="28"/>
        </w:rPr>
        <w:t>толгау</w:t>
      </w:r>
      <w:proofErr w:type="spellEnd"/>
      <w:r>
        <w:rPr>
          <w:color w:val="000000"/>
          <w:sz w:val="28"/>
          <w:szCs w:val="28"/>
        </w:rPr>
        <w:t>–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</w:t>
      </w: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ырау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Жырау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пользовались уважением народа и правителей, были выразителями воли и желаний простых людей. Ханы перед важными событиями или сражениями выслушивали совет от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жырау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а иногда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жырау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сами становились ханами. Можно сказать, что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жырау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 кочевых народов были жрецами.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Толгау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песни раздумья о философских вопросах жизни,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гармонии.Пример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текста песни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толгау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Что озеро, сколько воды ни пей.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Своих не утратит вод.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говори, что на пустыре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появится озеро.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говори, что в глуши, где </w:t>
      </w:r>
      <w:proofErr w:type="spellStart"/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курая</w:t>
      </w:r>
      <w:proofErr w:type="spellEnd"/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нет,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будет бродить кулан.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говори – от белых кобыл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Хороших не жди жеребят,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говори – толстобрюхий бай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Все время будет богат.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называй бедняка бедняком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говори, что, разбогатев,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откочует он со скотом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Опередив всех на джайлау.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называй бедняка бедняком 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знаешь ты, кем он будет потом.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Он может в центре степного пространства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Один выстоять против толпы, </w:t>
      </w:r>
    </w:p>
    <w:p w:rsidR="008F2773" w:rsidRPr="00B11D37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916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за обиды свои отомстить.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казахов много обрядов, связанных с рождением и взрослением ребенка. Многие обряды дети знают и даже им приходилось учувствовать в них. Самый любимый и распространенный обряд «</w:t>
      </w:r>
      <w:r>
        <w:rPr>
          <w:color w:val="000000"/>
          <w:sz w:val="28"/>
          <w:szCs w:val="28"/>
          <w:lang w:val="kk-KZ"/>
        </w:rPr>
        <w:t>Тұсаүкесер»</w:t>
      </w:r>
    </w:p>
    <w:p w:rsidR="008F2773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классе мы разыграли небольшую сценку, показали обряд «Разрезание пут».</w:t>
      </w:r>
    </w:p>
    <w:p w:rsidR="008F2773" w:rsidRPr="00E7153C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ребенок учится делать первые шаги, казахи проводят обряд, который называется «</w:t>
      </w:r>
      <w:r>
        <w:rPr>
          <w:color w:val="000000"/>
          <w:sz w:val="28"/>
          <w:szCs w:val="28"/>
          <w:lang w:val="kk-KZ"/>
        </w:rPr>
        <w:t>Тұсаүкесер». Для этого</w:t>
      </w:r>
      <w:r>
        <w:rPr>
          <w:color w:val="000000"/>
          <w:sz w:val="28"/>
          <w:szCs w:val="28"/>
        </w:rPr>
        <w:t xml:space="preserve">ноги малыша обвязывают двухцветной веревочкой, которую разрезают с добрыми пожеланиями, чтобы он быстро научился ходить и стал хорошим человеком. Разрезать путы ребенку поручалось уважаемому человеку. Важно, чтобы он был доброго нрава, так как считается, что ребенок перенимает душевные качества того, кто перережет ему путы. </w:t>
      </w:r>
    </w:p>
    <w:p w:rsidR="008F2773" w:rsidRPr="00D07DE7" w:rsidRDefault="008F2773" w:rsidP="008F2773">
      <w:pPr>
        <w:pStyle w:val="a3"/>
        <w:spacing w:before="0" w:beforeAutospacing="0" w:after="0" w:afterAutospacing="0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обряд олицетворял связь малыша с землей. В старые времена считалось, что если ребёнку не провести этот обряд он будет неуклюжим, </w:t>
      </w:r>
      <w:r>
        <w:rPr>
          <w:color w:val="000000"/>
          <w:sz w:val="28"/>
          <w:szCs w:val="28"/>
        </w:rPr>
        <w:lastRenderedPageBreak/>
        <w:t>тормозящим. Этот обряд отмечается как праздник, на который приглашаются гости и после благословлений исполняют песни.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Тұсаукесер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Тұсауыңдыкесейін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Ала </w:t>
      </w: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жіптішешейін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Құттыболсынталабынсенің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Бөбегімшыңкөңілмен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Тілегімбұлөмірде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Тұсалмасынқадамынсенің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Тәйтәйбалапаным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Қазқазботақаным</w:t>
      </w:r>
      <w:proofErr w:type="spellEnd"/>
    </w:p>
    <w:p w:rsidR="008F2773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Байқапқадамынды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айналайын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Тәйтәйбалапаным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Қазқазботақаным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Байқапқадамынды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бас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Бүлдіршінімбөбегім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Қалауындыберейін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Тәйтәйбасыпкелшіжаныма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Сағанмәзболыпқараймыз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Қадамындысанаймыз</w:t>
      </w:r>
      <w:proofErr w:type="spellEnd"/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Қазқазбасыпкөршітағы</w:t>
      </w:r>
      <w:proofErr w:type="spellEnd"/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</w:t>
      </w:r>
    </w:p>
    <w:p w:rsidR="008F2773" w:rsidRPr="00D07DE7" w:rsidRDefault="008F2773" w:rsidP="008F2773">
      <w:pPr>
        <w:shd w:val="clear" w:color="auto" w:fill="FFFFFF"/>
        <w:spacing w:after="0" w:line="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F2773" w:rsidRPr="00D07DE7" w:rsidRDefault="008F2773" w:rsidP="008F2773">
      <w:pPr>
        <w:shd w:val="clear" w:color="auto" w:fill="FFFFFF"/>
        <w:spacing w:after="240" w:line="312" w:lineRule="atLeast"/>
        <w:ind w:left="170" w:right="5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Разрезание пут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Пеструю веревочку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Мамину разрезали.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Поздравляю, крошечка моя.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 восторге хлопают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желают деточке</w:t>
      </w:r>
    </w:p>
    <w:p w:rsidR="008F2773" w:rsidRPr="00D07DE7" w:rsidRDefault="008F2773" w:rsidP="008F2773">
      <w:pPr>
        <w:shd w:val="clear" w:color="auto" w:fill="FFFFFF"/>
        <w:spacing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свободе радостно шагать!</w:t>
      </w:r>
    </w:p>
    <w:p w:rsidR="008F2773" w:rsidRPr="00D07DE7" w:rsidRDefault="008F2773" w:rsidP="008F2773">
      <w:pPr>
        <w:shd w:val="clear" w:color="auto" w:fill="FFFFFF"/>
        <w:spacing w:after="0" w:line="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Топ, топ, мой цыплёнок,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Делай, верблюжонок,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осторожный шаг.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Моя радость! Топ, топ, мой цыплёнок,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Делай, верблюжонок,</w:t>
      </w:r>
    </w:p>
    <w:p w:rsidR="008F2773" w:rsidRPr="00D07DE7" w:rsidRDefault="008F2773" w:rsidP="008F2773">
      <w:pPr>
        <w:shd w:val="clear" w:color="auto" w:fill="FFFFFF"/>
        <w:spacing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осторожный шаг.</w:t>
      </w:r>
    </w:p>
    <w:p w:rsidR="008F2773" w:rsidRPr="00D07DE7" w:rsidRDefault="008F2773" w:rsidP="008F2773">
      <w:pPr>
        <w:shd w:val="clear" w:color="auto" w:fill="FFFFFF"/>
        <w:spacing w:after="0" w:line="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Маленькая крошечка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Дитятко желанное.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Топ, топ, ну, иди ко мне скорей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умиленьем все глядят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твой смелый первый шаг</w:t>
      </w:r>
    </w:p>
    <w:p w:rsidR="008F2773" w:rsidRPr="00D07DE7" w:rsidRDefault="008F2773" w:rsidP="008F2773">
      <w:pPr>
        <w:shd w:val="clear" w:color="auto" w:fill="FFFFFF"/>
        <w:spacing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Шаг, шажочек, топай веселей.</w:t>
      </w:r>
    </w:p>
    <w:p w:rsidR="008F2773" w:rsidRPr="00D07DE7" w:rsidRDefault="008F2773" w:rsidP="008F2773">
      <w:pPr>
        <w:shd w:val="clear" w:color="auto" w:fill="FFFFFF"/>
        <w:spacing w:after="0" w:line="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Топ, топ, мой цыплёнок,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Делай, верблюжонок,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осторожный шаг.</w:t>
      </w:r>
    </w:p>
    <w:p w:rsidR="008F2773" w:rsidRPr="00D07DE7" w:rsidRDefault="008F2773" w:rsidP="008F2773">
      <w:pPr>
        <w:shd w:val="clear" w:color="auto" w:fill="FFFFFF"/>
        <w:spacing w:after="0" w:line="351" w:lineRule="atLeast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Моя радость! Топ, топ, мой цыплёнок,</w:t>
      </w:r>
    </w:p>
    <w:p w:rsidR="008F2773" w:rsidRPr="00D07DE7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Делай, верблюжонок,</w:t>
      </w:r>
    </w:p>
    <w:p w:rsidR="008F2773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осторожный шаг.</w:t>
      </w:r>
    </w:p>
    <w:p w:rsidR="008F2773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7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Делай первый шаг.</w:t>
      </w:r>
    </w:p>
    <w:p w:rsidR="008F2773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Обряд олицетворял начало пути маленького человека, освоения пространства. В песнях звучало пожелание быть сильным, смелым, умным и справедливым: «Не будь только сыном отца, будь сыном своего народа».</w:t>
      </w:r>
    </w:p>
    <w:p w:rsidR="008F2773" w:rsidRDefault="008F2773" w:rsidP="008F2773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глубокий смысл этого обряда не только в том, чтобы ребенок быстрее научился ходить, но и в том чтобы быстрее развивалось все, что заложено в нем от природы.</w:t>
      </w:r>
    </w:p>
    <w:p w:rsidR="004377B9" w:rsidRDefault="004377B9">
      <w:bookmarkStart w:id="0" w:name="_GoBack"/>
      <w:bookmarkEnd w:id="0"/>
    </w:p>
    <w:sectPr w:rsidR="0043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908A4"/>
    <w:multiLevelType w:val="hybridMultilevel"/>
    <w:tmpl w:val="4A368AEC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CB"/>
    <w:rsid w:val="003C4CCB"/>
    <w:rsid w:val="004377B9"/>
    <w:rsid w:val="008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253B-F481-4559-875A-46F6475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2024-10-08T04:42:00Z</dcterms:created>
  <dcterms:modified xsi:type="dcterms:W3CDTF">2024-10-08T04:44:00Z</dcterms:modified>
</cp:coreProperties>
</file>