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CF" w:rsidRDefault="000A212F">
      <w:pPr>
        <w:widowControl w:val="0"/>
        <w:spacing w:before="240" w:after="60" w:line="240" w:lineRule="auto"/>
        <w:ind w:firstLine="567"/>
        <w:jc w:val="center"/>
        <w:rPr>
          <w:rFonts w:ascii="Times New Roman" w:hAnsi="Times New Roman"/>
          <w:b/>
          <w:sz w:val="28"/>
          <w:szCs w:val="28"/>
        </w:rPr>
      </w:pPr>
      <w:bookmarkStart w:id="0" w:name="OLE_LINK2"/>
      <w:bookmarkStart w:id="1" w:name="OLE_LINK3"/>
      <w:r>
        <w:rPr>
          <w:rFonts w:ascii="Times New Roman" w:hAnsi="Times New Roman"/>
          <w:b/>
          <w:sz w:val="28"/>
          <w:szCs w:val="28"/>
        </w:rPr>
        <w:t>РАЗВИТИЕ МАТЕМАТИЧЕСКИХ СПОС</w:t>
      </w:r>
      <w:r>
        <w:rPr>
          <w:rFonts w:ascii="Times New Roman" w:hAnsi="Times New Roman"/>
          <w:b/>
          <w:sz w:val="28"/>
          <w:szCs w:val="28"/>
        </w:rPr>
        <w:t>ОБНОСТЕЙ</w:t>
      </w:r>
    </w:p>
    <w:p w:rsidR="007F22CF" w:rsidRDefault="000A212F">
      <w:pPr>
        <w:widowControl w:val="0"/>
        <w:spacing w:before="240" w:after="60" w:line="240" w:lineRule="auto"/>
        <w:ind w:firstLine="567"/>
        <w:jc w:val="right"/>
        <w:rPr>
          <w:rFonts w:ascii="Times New Roman" w:hAnsi="Times New Roman"/>
          <w:b/>
          <w:i/>
          <w:sz w:val="28"/>
          <w:szCs w:val="28"/>
        </w:rPr>
      </w:pPr>
      <w:bookmarkStart w:id="2" w:name="OLE_LINK4"/>
      <w:bookmarkStart w:id="3" w:name="OLE_LINK1"/>
      <w:bookmarkEnd w:id="0"/>
      <w:bookmarkEnd w:id="1"/>
      <w:r>
        <w:rPr>
          <w:rFonts w:ascii="Times New Roman" w:hAnsi="Times New Roman"/>
          <w:b/>
          <w:i/>
          <w:sz w:val="28"/>
          <w:szCs w:val="28"/>
        </w:rPr>
        <w:t>Джетмекова Венера Канатовна</w:t>
      </w:r>
    </w:p>
    <w:p w:rsidR="007F22CF" w:rsidRDefault="000A212F">
      <w:pPr>
        <w:widowControl w:val="0"/>
        <w:spacing w:after="0" w:line="240" w:lineRule="auto"/>
        <w:ind w:firstLine="567"/>
        <w:jc w:val="right"/>
        <w:rPr>
          <w:rFonts w:ascii="Times New Roman" w:hAnsi="Times New Roman"/>
          <w:i/>
          <w:sz w:val="28"/>
          <w:szCs w:val="28"/>
        </w:rPr>
      </w:pPr>
      <w:r>
        <w:rPr>
          <w:rFonts w:ascii="Times New Roman" w:hAnsi="Times New Roman"/>
          <w:i/>
          <w:sz w:val="28"/>
          <w:szCs w:val="28"/>
        </w:rPr>
        <w:t>студентка, Кокшетауский государственный университет имени Шокана Уалиханова,</w:t>
      </w:r>
    </w:p>
    <w:p w:rsidR="007F22CF" w:rsidRPr="000A212F" w:rsidRDefault="000A212F">
      <w:pPr>
        <w:widowControl w:val="0"/>
        <w:spacing w:after="0" w:line="240" w:lineRule="auto"/>
        <w:ind w:firstLine="567"/>
        <w:jc w:val="right"/>
        <w:rPr>
          <w:rFonts w:ascii="Times New Roman" w:hAnsi="Times New Roman"/>
          <w:i/>
          <w:sz w:val="28"/>
          <w:szCs w:val="28"/>
          <w:lang w:val="en-US"/>
        </w:rPr>
      </w:pPr>
      <w:r>
        <w:rPr>
          <w:rFonts w:ascii="Times New Roman" w:hAnsi="Times New Roman"/>
          <w:i/>
          <w:sz w:val="28"/>
          <w:szCs w:val="28"/>
        </w:rPr>
        <w:t>Казахстан</w:t>
      </w:r>
      <w:r w:rsidRPr="000A212F">
        <w:rPr>
          <w:rFonts w:ascii="Times New Roman" w:hAnsi="Times New Roman"/>
          <w:i/>
          <w:sz w:val="28"/>
          <w:szCs w:val="28"/>
          <w:lang w:val="en-US"/>
        </w:rPr>
        <w:t xml:space="preserve">, </w:t>
      </w:r>
      <w:proofErr w:type="gramStart"/>
      <w:r>
        <w:rPr>
          <w:rFonts w:ascii="Times New Roman" w:hAnsi="Times New Roman"/>
          <w:i/>
          <w:sz w:val="28"/>
          <w:szCs w:val="28"/>
        </w:rPr>
        <w:t>г</w:t>
      </w:r>
      <w:proofErr w:type="gramEnd"/>
      <w:r w:rsidRPr="000A212F">
        <w:rPr>
          <w:rFonts w:ascii="Times New Roman" w:hAnsi="Times New Roman"/>
          <w:i/>
          <w:sz w:val="28"/>
          <w:szCs w:val="28"/>
          <w:lang w:val="en-US"/>
        </w:rPr>
        <w:t>.</w:t>
      </w:r>
      <w:r>
        <w:rPr>
          <w:rFonts w:ascii="Times New Roman" w:hAnsi="Times New Roman"/>
          <w:i/>
          <w:sz w:val="28"/>
          <w:szCs w:val="28"/>
          <w:lang w:val="en-US"/>
        </w:rPr>
        <w:t> </w:t>
      </w:r>
      <w:r>
        <w:rPr>
          <w:rFonts w:ascii="Times New Roman" w:hAnsi="Times New Roman"/>
          <w:i/>
          <w:sz w:val="28"/>
          <w:szCs w:val="28"/>
        </w:rPr>
        <w:t>Кокшетау</w:t>
      </w:r>
      <w:bookmarkEnd w:id="2"/>
    </w:p>
    <w:p w:rsidR="007F22CF" w:rsidRDefault="000A212F">
      <w:pPr>
        <w:widowControl w:val="0"/>
        <w:spacing w:before="240" w:after="60" w:line="240" w:lineRule="auto"/>
        <w:ind w:firstLine="567"/>
        <w:jc w:val="center"/>
        <w:rPr>
          <w:rFonts w:ascii="Times New Roman" w:hAnsi="Times New Roman"/>
          <w:b/>
          <w:sz w:val="28"/>
          <w:szCs w:val="28"/>
          <w:lang w:val="en-US" w:eastAsia="ru-RU"/>
        </w:rPr>
      </w:pPr>
      <w:bookmarkStart w:id="4" w:name="OLE_LINK7"/>
      <w:bookmarkEnd w:id="3"/>
      <w:r>
        <w:rPr>
          <w:rFonts w:ascii="Times New Roman" w:hAnsi="Times New Roman"/>
          <w:b/>
          <w:sz w:val="28"/>
          <w:szCs w:val="28"/>
          <w:lang w:val="en-US" w:eastAsia="ru-RU"/>
        </w:rPr>
        <w:t>DEVELOPMENT OF MATHEMATICAL ABILITIES</w:t>
      </w:r>
    </w:p>
    <w:p w:rsidR="007F22CF" w:rsidRDefault="000A212F">
      <w:pPr>
        <w:widowControl w:val="0"/>
        <w:spacing w:before="240" w:after="60" w:line="240" w:lineRule="auto"/>
        <w:ind w:firstLine="567"/>
        <w:jc w:val="right"/>
        <w:rPr>
          <w:rFonts w:ascii="Times New Roman" w:hAnsi="Times New Roman"/>
          <w:b/>
          <w:i/>
          <w:sz w:val="28"/>
          <w:szCs w:val="28"/>
          <w:lang w:val="en-US"/>
        </w:rPr>
      </w:pPr>
      <w:r>
        <w:rPr>
          <w:rFonts w:ascii="Times New Roman" w:hAnsi="Times New Roman"/>
          <w:b/>
          <w:i/>
          <w:sz w:val="28"/>
          <w:szCs w:val="28"/>
          <w:lang w:val="en-US"/>
        </w:rPr>
        <w:t xml:space="preserve">Venera Kanatovna Djetmekova </w:t>
      </w:r>
    </w:p>
    <w:p w:rsidR="007F22CF" w:rsidRDefault="000A212F">
      <w:pPr>
        <w:widowControl w:val="0"/>
        <w:spacing w:after="0" w:line="240" w:lineRule="auto"/>
        <w:ind w:firstLine="567"/>
        <w:jc w:val="right"/>
        <w:rPr>
          <w:rFonts w:ascii="Times New Roman" w:hAnsi="Times New Roman"/>
          <w:i/>
          <w:sz w:val="28"/>
          <w:szCs w:val="28"/>
          <w:lang w:val="en-US"/>
        </w:rPr>
      </w:pPr>
      <w:r>
        <w:rPr>
          <w:rFonts w:ascii="Times New Roman" w:hAnsi="Times New Roman"/>
          <w:i/>
          <w:sz w:val="28"/>
          <w:szCs w:val="28"/>
          <w:lang w:val="en-US"/>
        </w:rPr>
        <w:t>Student,Kokshetau</w:t>
      </w:r>
      <w:r>
        <w:rPr>
          <w:rFonts w:ascii="Times New Roman" w:hAnsi="Times New Roman"/>
          <w:i/>
          <w:sz w:val="28"/>
          <w:szCs w:val="28"/>
          <w:lang w:val="en-US"/>
        </w:rPr>
        <w:t xml:space="preserve"> State University,</w:t>
      </w:r>
    </w:p>
    <w:p w:rsidR="007F22CF" w:rsidRPr="000A212F" w:rsidRDefault="000A212F">
      <w:pPr>
        <w:widowControl w:val="0"/>
        <w:spacing w:after="0" w:line="240" w:lineRule="auto"/>
        <w:ind w:firstLine="567"/>
        <w:jc w:val="right"/>
        <w:rPr>
          <w:rFonts w:ascii="Times New Roman" w:hAnsi="Times New Roman"/>
          <w:i/>
          <w:sz w:val="28"/>
          <w:szCs w:val="28"/>
        </w:rPr>
      </w:pPr>
      <w:r>
        <w:rPr>
          <w:rFonts w:ascii="Times New Roman" w:hAnsi="Times New Roman"/>
          <w:i/>
          <w:sz w:val="28"/>
          <w:szCs w:val="28"/>
          <w:lang w:val="en-US"/>
        </w:rPr>
        <w:t>Kazakhstan</w:t>
      </w:r>
      <w:r w:rsidRPr="000A212F">
        <w:rPr>
          <w:rFonts w:ascii="Times New Roman" w:hAnsi="Times New Roman"/>
          <w:i/>
          <w:sz w:val="28"/>
          <w:szCs w:val="28"/>
        </w:rPr>
        <w:t xml:space="preserve">, </w:t>
      </w:r>
      <w:proofErr w:type="spellStart"/>
      <w:r>
        <w:rPr>
          <w:rFonts w:ascii="Times New Roman" w:hAnsi="Times New Roman"/>
          <w:i/>
          <w:sz w:val="28"/>
          <w:szCs w:val="28"/>
          <w:lang w:val="en-US"/>
        </w:rPr>
        <w:t>Kokshetau</w:t>
      </w:r>
      <w:proofErr w:type="spellEnd"/>
    </w:p>
    <w:bookmarkEnd w:id="4"/>
    <w:p w:rsidR="007F22CF" w:rsidRDefault="000A212F">
      <w:pPr>
        <w:spacing w:after="0" w:line="360" w:lineRule="auto"/>
        <w:ind w:firstLine="567"/>
        <w:jc w:val="center"/>
        <w:rPr>
          <w:rFonts w:ascii="Times New Roman" w:hAnsi="Times New Roman"/>
          <w:b/>
          <w:sz w:val="28"/>
          <w:szCs w:val="28"/>
        </w:rPr>
      </w:pPr>
      <w:r>
        <w:rPr>
          <w:rFonts w:ascii="Times New Roman" w:hAnsi="Times New Roman"/>
          <w:b/>
          <w:sz w:val="28"/>
          <w:szCs w:val="28"/>
        </w:rPr>
        <w:t>АННОТАЦИЯ</w:t>
      </w:r>
    </w:p>
    <w:p w:rsidR="007F22CF" w:rsidRDefault="000A212F">
      <w:pPr>
        <w:ind w:firstLine="284"/>
        <w:jc w:val="both"/>
        <w:rPr>
          <w:rFonts w:ascii="Times New Roman" w:hAnsi="Times New Roman"/>
          <w:sz w:val="28"/>
        </w:rPr>
      </w:pPr>
      <w:r>
        <w:rPr>
          <w:rFonts w:ascii="Times New Roman" w:hAnsi="Times New Roman"/>
          <w:sz w:val="28"/>
        </w:rPr>
        <w:t>Чтобы понять, какие качества необходимы для успеха в математике, был проведен анализ математической деятельности: процесс решения задач, методы доказательства, логическое мышление, особенности математическ</w:t>
      </w:r>
      <w:r>
        <w:rPr>
          <w:rFonts w:ascii="Times New Roman" w:hAnsi="Times New Roman"/>
          <w:sz w:val="28"/>
        </w:rPr>
        <w:t>ой памяти. Этот анализ привел к созданию различных вариантов структур математических способностей, сложных по составу компонентов. К наиболее важным компонентам математических способностей относятся специфическая способность обобщать математический материа</w:t>
      </w:r>
      <w:r>
        <w:rPr>
          <w:rFonts w:ascii="Times New Roman" w:hAnsi="Times New Roman"/>
          <w:sz w:val="28"/>
        </w:rPr>
        <w:t>л, способность к пространственным представлениям, способность к абстрактному мышлению.</w:t>
      </w:r>
    </w:p>
    <w:p w:rsidR="007F22CF" w:rsidRPr="000A212F" w:rsidRDefault="000A212F">
      <w:pPr>
        <w:widowControl w:val="0"/>
        <w:spacing w:after="0" w:line="360" w:lineRule="auto"/>
        <w:ind w:firstLine="567"/>
        <w:jc w:val="center"/>
        <w:rPr>
          <w:rFonts w:ascii="Times New Roman" w:hAnsi="Times New Roman"/>
          <w:b/>
          <w:sz w:val="28"/>
          <w:szCs w:val="28"/>
          <w:lang w:val="en-US"/>
        </w:rPr>
      </w:pPr>
      <w:r>
        <w:rPr>
          <w:rFonts w:ascii="Times New Roman" w:hAnsi="Times New Roman"/>
          <w:b/>
          <w:sz w:val="28"/>
          <w:szCs w:val="28"/>
          <w:lang w:val="en-US"/>
        </w:rPr>
        <w:t>ABSTRACT</w:t>
      </w:r>
    </w:p>
    <w:p w:rsidR="007F22CF" w:rsidRPr="000A212F" w:rsidRDefault="000A212F">
      <w:pPr>
        <w:pStyle w:val="afc"/>
        <w:shd w:val="clear" w:color="auto" w:fill="FFFFFF"/>
        <w:spacing w:before="0" w:after="0" w:line="360" w:lineRule="auto"/>
        <w:ind w:firstLine="567"/>
        <w:jc w:val="both"/>
        <w:rPr>
          <w:rFonts w:eastAsia="Calibri"/>
          <w:sz w:val="28"/>
          <w:szCs w:val="28"/>
          <w:shd w:val="clear" w:color="auto" w:fill="FFFFFF"/>
          <w:lang w:val="en-US" w:eastAsia="en-US"/>
        </w:rPr>
      </w:pPr>
      <w:r>
        <w:rPr>
          <w:rFonts w:eastAsia="Calibri"/>
          <w:sz w:val="28"/>
          <w:szCs w:val="28"/>
          <w:shd w:val="clear" w:color="auto" w:fill="FFFFFF"/>
          <w:lang w:val="en-US" w:eastAsia="en-US"/>
        </w:rPr>
        <w:t xml:space="preserve">In order to understand what qualities are required to achieve success in mathematics, mathematical activity was analyzed: the process of solving problems, methods of proof, logical reasoning, features of mathematical </w:t>
      </w:r>
      <w:proofErr w:type="gramStart"/>
      <w:r>
        <w:rPr>
          <w:rFonts w:eastAsia="Calibri"/>
          <w:sz w:val="28"/>
          <w:szCs w:val="28"/>
          <w:shd w:val="clear" w:color="auto" w:fill="FFFFFF"/>
          <w:lang w:val="en-US" w:eastAsia="en-US"/>
        </w:rPr>
        <w:t>memory.</w:t>
      </w:r>
      <w:proofErr w:type="gramEnd"/>
      <w:r>
        <w:rPr>
          <w:rFonts w:eastAsia="Calibri"/>
          <w:sz w:val="28"/>
          <w:szCs w:val="28"/>
          <w:shd w:val="clear" w:color="auto" w:fill="FFFFFF"/>
          <w:lang w:val="en-US" w:eastAsia="en-US"/>
        </w:rPr>
        <w:t xml:space="preserve"> This analysis led to the creati</w:t>
      </w:r>
      <w:r>
        <w:rPr>
          <w:rFonts w:eastAsia="Calibri"/>
          <w:sz w:val="28"/>
          <w:szCs w:val="28"/>
          <w:shd w:val="clear" w:color="auto" w:fill="FFFFFF"/>
          <w:lang w:val="en-US" w:eastAsia="en-US"/>
        </w:rPr>
        <w:t xml:space="preserve">on of various variants of structures of mathematical abilities, complex in their component composition. Among the most important components of mathematical abilities </w:t>
      </w:r>
      <w:proofErr w:type="gramStart"/>
      <w:r>
        <w:rPr>
          <w:rFonts w:eastAsia="Calibri"/>
          <w:sz w:val="28"/>
          <w:szCs w:val="28"/>
          <w:shd w:val="clear" w:color="auto" w:fill="FFFFFF"/>
          <w:lang w:val="en-US" w:eastAsia="en-US"/>
        </w:rPr>
        <w:t>are</w:t>
      </w:r>
      <w:proofErr w:type="gramEnd"/>
      <w:r>
        <w:rPr>
          <w:rFonts w:eastAsia="Calibri"/>
          <w:sz w:val="28"/>
          <w:szCs w:val="28"/>
          <w:shd w:val="clear" w:color="auto" w:fill="FFFFFF"/>
          <w:lang w:val="en-US" w:eastAsia="en-US"/>
        </w:rPr>
        <w:t xml:space="preserve"> the specific ability to generalize mathematical material, the ability to spatial repre</w:t>
      </w:r>
      <w:r>
        <w:rPr>
          <w:rFonts w:eastAsia="Calibri"/>
          <w:sz w:val="28"/>
          <w:szCs w:val="28"/>
          <w:shd w:val="clear" w:color="auto" w:fill="FFFFFF"/>
          <w:lang w:val="en-US" w:eastAsia="en-US"/>
        </w:rPr>
        <w:t>sentations, the ability to abstract thinking.</w:t>
      </w:r>
    </w:p>
    <w:p w:rsidR="007F22CF" w:rsidRDefault="000A212F">
      <w:pPr>
        <w:pStyle w:val="afc"/>
        <w:shd w:val="clear" w:color="auto" w:fill="FFFFFF"/>
        <w:spacing w:before="0" w:after="0" w:line="360" w:lineRule="auto"/>
        <w:ind w:firstLine="567"/>
        <w:jc w:val="both"/>
      </w:pPr>
      <w:r>
        <w:rPr>
          <w:rStyle w:val="afd"/>
          <w:sz w:val="28"/>
          <w:szCs w:val="28"/>
        </w:rPr>
        <w:t xml:space="preserve">Ключевые слова: </w:t>
      </w:r>
      <w:r>
        <w:rPr>
          <w:sz w:val="28"/>
          <w:szCs w:val="28"/>
        </w:rPr>
        <w:t>обучение, математические способности, дидактические игры</w:t>
      </w:r>
    </w:p>
    <w:p w:rsidR="007F22CF" w:rsidRDefault="000A212F">
      <w:pPr>
        <w:pStyle w:val="afc"/>
        <w:shd w:val="clear" w:color="auto" w:fill="FFFFFF"/>
        <w:spacing w:before="0" w:after="0" w:line="360" w:lineRule="auto"/>
        <w:ind w:firstLine="567"/>
        <w:rPr>
          <w:rStyle w:val="afd"/>
          <w:b w:val="0"/>
          <w:sz w:val="28"/>
          <w:szCs w:val="28"/>
          <w:lang w:val="en-US"/>
        </w:rPr>
      </w:pPr>
      <w:r>
        <w:rPr>
          <w:rStyle w:val="afd"/>
          <w:sz w:val="28"/>
          <w:szCs w:val="28"/>
          <w:lang w:val="en-US"/>
        </w:rPr>
        <w:t xml:space="preserve">Keywords: </w:t>
      </w:r>
      <w:r>
        <w:rPr>
          <w:lang w:val="en-US"/>
        </w:rPr>
        <w:t xml:space="preserve"> </w:t>
      </w:r>
      <w:r>
        <w:rPr>
          <w:rStyle w:val="afd"/>
          <w:b w:val="0"/>
          <w:sz w:val="28"/>
          <w:szCs w:val="28"/>
          <w:lang w:val="en-US"/>
        </w:rPr>
        <w:t>learning, mathematical skills, didactic games</w:t>
      </w:r>
    </w:p>
    <w:p w:rsidR="007F22CF" w:rsidRDefault="007F22CF">
      <w:pPr>
        <w:pStyle w:val="afc"/>
        <w:shd w:val="clear" w:color="auto" w:fill="FFFFFF"/>
        <w:spacing w:before="0" w:after="0" w:line="360" w:lineRule="auto"/>
        <w:ind w:firstLine="567"/>
        <w:rPr>
          <w:sz w:val="28"/>
          <w:szCs w:val="28"/>
          <w:lang w:val="en-US"/>
        </w:rPr>
      </w:pP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В связи с проблемой формирования и развития способностей необходимо отметить, </w:t>
      </w:r>
      <w:r>
        <w:rPr>
          <w:rStyle w:val="C2"/>
          <w:color w:val="000000"/>
          <w:sz w:val="28"/>
          <w:szCs w:val="28"/>
        </w:rPr>
        <w:t xml:space="preserve">что ряд исследований психологов направлен на выявление структуры способностей учащихся к различным видам деятельности. При этом </w:t>
      </w:r>
      <w:r>
        <w:rPr>
          <w:rStyle w:val="C2"/>
          <w:color w:val="000000"/>
          <w:sz w:val="28"/>
          <w:szCs w:val="28"/>
        </w:rPr>
        <w:lastRenderedPageBreak/>
        <w:t>способности понимаются как совокупность индивидуально-психологических особенностей человека, которые соответствуют требованиям д</w:t>
      </w:r>
      <w:r>
        <w:rPr>
          <w:rStyle w:val="C2"/>
          <w:color w:val="000000"/>
          <w:sz w:val="28"/>
          <w:szCs w:val="28"/>
        </w:rPr>
        <w:t>анной деятельности и являются необходимым условием ее успешной реализации. Итак, способности - это сложное, цельное психическое образование, своего рода синтез свойств или, как их называют, компонентов.</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Общий закон формирования способностей гласит, что они</w:t>
      </w:r>
      <w:r>
        <w:rPr>
          <w:rStyle w:val="C2"/>
          <w:color w:val="000000"/>
          <w:sz w:val="28"/>
          <w:szCs w:val="28"/>
        </w:rPr>
        <w:t xml:space="preserve"> формируются в процессе овладения и выполнения действий, для выполнения которых они необходимы.</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Способности не предопределены раз и навсегда, они формируются и развиваются в процессе обучения, обучения, овладения соответствующей деятельностью, поэтому необ</w:t>
      </w:r>
      <w:r>
        <w:rPr>
          <w:rStyle w:val="C2"/>
          <w:color w:val="000000"/>
          <w:sz w:val="28"/>
          <w:szCs w:val="28"/>
        </w:rPr>
        <w:t>ходимо формировать, развивать, воспитывать, совершенствовать способности детей, и невозможно точно предсказать, насколько далеко это развитие зайдет заранее может идти.</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Говоря о математических способностях как характеристиках умственной деятельности, в пер</w:t>
      </w:r>
      <w:r>
        <w:rPr>
          <w:rStyle w:val="C2"/>
          <w:color w:val="000000"/>
          <w:sz w:val="28"/>
          <w:szCs w:val="28"/>
        </w:rPr>
        <w:t>вую очередь необходимо указать на некоторые распространенные заблуждения среди учителей.</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Во-первых, многие люди считают, что математические навыки - это прежде всего способность быстро и точно вычислять (особенно в уме). На самом деле, вычислительные спосо</w:t>
      </w:r>
      <w:r>
        <w:rPr>
          <w:rStyle w:val="C2"/>
          <w:color w:val="000000"/>
          <w:sz w:val="28"/>
          <w:szCs w:val="28"/>
        </w:rPr>
        <w:t>бности не всегда связаны с формированием действительно математических (творческих) способностей. Во-вторых, многие люди думают, что у студентов, способных к математике, хорошая память на формулы, числа, числа. Однако, как подчеркивает академик А. Н. Колмог</w:t>
      </w:r>
      <w:r>
        <w:rPr>
          <w:rStyle w:val="C2"/>
          <w:color w:val="000000"/>
          <w:sz w:val="28"/>
          <w:szCs w:val="28"/>
        </w:rPr>
        <w:t>оров, успех в математике меньше всего зависит от умения быстро и твердо запоминать самые разные факты, цифры и формулы. Наконец, считается, что одним из показателей математических способностей является скорость мыслительных процессов. Прежде всего, сам быс</w:t>
      </w:r>
      <w:r>
        <w:rPr>
          <w:rStyle w:val="C2"/>
          <w:color w:val="000000"/>
          <w:sz w:val="28"/>
          <w:szCs w:val="28"/>
        </w:rPr>
        <w:t>трый темп работы не имеет ничего общего с математическими способностями. Ребенок может работать медленно и не торопясь, но в то же время вдумчиво, творчески и успешно прогрессировать в овладении математикой.</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Многие родители считают, что главное при подгото</w:t>
      </w:r>
      <w:r>
        <w:rPr>
          <w:rStyle w:val="C2"/>
          <w:color w:val="000000"/>
          <w:sz w:val="28"/>
          <w:szCs w:val="28"/>
        </w:rPr>
        <w:t>вке к школе - познакомить ребенка с числами и научить его писать, считать, складывать и вычитать (на самом деле обычно это приводит к попытке выучить результаты сложения и вычитания в пределах 10). Однако при обучении математике по учебникам современных си</w:t>
      </w:r>
      <w:r>
        <w:rPr>
          <w:rStyle w:val="C2"/>
          <w:color w:val="000000"/>
          <w:sz w:val="28"/>
          <w:szCs w:val="28"/>
        </w:rPr>
        <w:t>стем образования эти навыки очень долго не помогают ребенку на уроках математики. Запас заученных знаний заканчивается очень быстро (через месяц-два), а недостаточное формирование собственной способности продуктивно мыслить (т.е. независимо от содержания м</w:t>
      </w:r>
      <w:r>
        <w:rPr>
          <w:rStyle w:val="C2"/>
          <w:color w:val="000000"/>
          <w:sz w:val="28"/>
          <w:szCs w:val="28"/>
        </w:rPr>
        <w:t>атематики) очень быстро приводит к появлению "проблем с математикой".При этом у ребенка с развитым логическим мышлением всегда больше шансов преуспеть в математике, даже если элементы школьной программы (счет, арифметика и арифметика) ему заранее не препод</w:t>
      </w:r>
      <w:r>
        <w:rPr>
          <w:rStyle w:val="C2"/>
          <w:color w:val="000000"/>
          <w:sz w:val="28"/>
          <w:szCs w:val="28"/>
        </w:rPr>
        <w:t>авались</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Не случайно в последние годы во многих школах, работающих над развивающими программами, проводится собеседование с детьми, поступающими в первый класс, основное содержание которого составляют вопросы и задания логического, а не только арифметическо</w:t>
      </w:r>
      <w:r>
        <w:rPr>
          <w:rStyle w:val="C2"/>
          <w:color w:val="000000"/>
          <w:sz w:val="28"/>
          <w:szCs w:val="28"/>
        </w:rPr>
        <w:t xml:space="preserve">го характера. </w:t>
      </w:r>
      <w:r>
        <w:rPr>
          <w:rStyle w:val="C2"/>
          <w:color w:val="000000"/>
          <w:sz w:val="28"/>
          <w:szCs w:val="28"/>
        </w:rPr>
        <w:lastRenderedPageBreak/>
        <w:t>Естественен ли такой подход при отборе детей для обучения? Да, это естественно, поскольку учебники математики этих систем построены таким образом, что уже на первых уроках ребенок должен использовать навыки сравнения, классификации, анализа и</w:t>
      </w:r>
      <w:r>
        <w:rPr>
          <w:rStyle w:val="C2"/>
          <w:color w:val="000000"/>
          <w:sz w:val="28"/>
          <w:szCs w:val="28"/>
        </w:rPr>
        <w:t xml:space="preserve"> обобщения результатов своей деятельности.</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Однако не следует думать, что развитое логическое мышление - это природный дар, наличие или отсутствие которого следует принимать. Существует множество исследований, подтверждающих, что развитием логического мышле</w:t>
      </w:r>
      <w:r>
        <w:rPr>
          <w:rStyle w:val="C2"/>
          <w:color w:val="000000"/>
          <w:sz w:val="28"/>
          <w:szCs w:val="28"/>
        </w:rPr>
        <w:t>ния можно и нужно заниматься (даже в тех случаях, когда естественные склонности ребенка в этой области весьма скромны). Во-первых, давайте выясним, из чего состоит логическое мышление.</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Логические методы умственных действий - сравнение, обобщение, анализ, с</w:t>
      </w:r>
      <w:r>
        <w:rPr>
          <w:rStyle w:val="C2"/>
          <w:color w:val="000000"/>
          <w:sz w:val="28"/>
          <w:szCs w:val="28"/>
        </w:rPr>
        <w:t>интез, классификация, сериализация, аналогия, систематизация, абстракция - также известны в литературе как методы логического мышления. При организации специальных развивающих работ по формированию и развитию приемов логического мышления эффективность этог</w:t>
      </w:r>
      <w:r>
        <w:rPr>
          <w:rStyle w:val="C2"/>
          <w:color w:val="000000"/>
          <w:sz w:val="28"/>
          <w:szCs w:val="28"/>
        </w:rPr>
        <w:t>о процесса значительно повышается независимо от начального уровня развития ребенка.</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Чтобы развить определенные математические навыки и умения, необходимо развивать логическое мышление дошкольников. В школе им нужна способность сравнивать, анализировать, ко</w:t>
      </w:r>
      <w:r>
        <w:rPr>
          <w:rStyle w:val="C2"/>
          <w:color w:val="000000"/>
          <w:sz w:val="28"/>
          <w:szCs w:val="28"/>
        </w:rPr>
        <w:t>нкретизировать, обобщать. Поэтому необходимо научить ребенка решать проблемные ситуации, делать определенные выводы, приходить к логическому выводу. Решение логических задач развивает способность независимо выделять существенные обобщения.</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Логические игры </w:t>
      </w:r>
      <w:r>
        <w:rPr>
          <w:rStyle w:val="C2"/>
          <w:color w:val="000000"/>
          <w:sz w:val="28"/>
          <w:szCs w:val="28"/>
        </w:rPr>
        <w:t>с математическим содержанием пробуждают у детей познавательный интерес, способность к творческому поиску, желание и способность учиться. Необычная игровая ситуация с проблемными элементами, характерная для любого развлекательного задания, всегда вызывает и</w:t>
      </w:r>
      <w:r>
        <w:rPr>
          <w:rStyle w:val="C2"/>
          <w:color w:val="000000"/>
          <w:sz w:val="28"/>
          <w:szCs w:val="28"/>
        </w:rPr>
        <w:t>нтерес у детей.Занимательные задания способствуют развитию у ребенка способности быстро выполнять познавательные задачи и находить для них правильные решения. Дети начинают понимать, что для правильного решения логической задачи необходимо сосредоточиться,</w:t>
      </w:r>
      <w:r>
        <w:rPr>
          <w:rStyle w:val="C2"/>
          <w:color w:val="000000"/>
          <w:sz w:val="28"/>
          <w:szCs w:val="28"/>
        </w:rPr>
        <w:t xml:space="preserve"> они начинают понимать, что в такой занимательной задаче есть своего рода "подвох", и для ее решения необходимо понять, в чем заключается хитрость.</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Дидактическая игра как самостоятельная игровая деятельность основана на осознании этого процесса. Самостояте</w:t>
      </w:r>
      <w:r>
        <w:rPr>
          <w:rStyle w:val="C2"/>
          <w:color w:val="000000"/>
          <w:sz w:val="28"/>
          <w:szCs w:val="28"/>
        </w:rPr>
        <w:t>льная игровая деятельность осуществляется только в том случае, если дети проявляют интерес к игре, ее правилам и действиям, если эти правила усвоены ими. Как долго ребенок может проявлять интерес к игре, если ему известны ее правила и содержание? Вот пробл</w:t>
      </w:r>
      <w:r>
        <w:rPr>
          <w:rStyle w:val="C2"/>
          <w:color w:val="000000"/>
          <w:sz w:val="28"/>
          <w:szCs w:val="28"/>
        </w:rPr>
        <w:t>ема, которую необходимо решить практически непосредственно в процессе работы. Дети любят игры, они знают их, им нравится в них играть.</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В чем смысл игры? Во время игры у детей вырабатывается привычка концентрироваться, мыслить самостоятельно, развивать вним</w:t>
      </w:r>
      <w:r>
        <w:rPr>
          <w:rStyle w:val="C2"/>
          <w:color w:val="000000"/>
          <w:sz w:val="28"/>
          <w:szCs w:val="28"/>
        </w:rPr>
        <w:t xml:space="preserve">ание и стремление к знаниям. Увлеченные, дети не замечают, что учатся: они учатся, запоминают новое, ориентируются в необычных ситуациях, пополняют запас идей и концепций, развивают воображение. Даже самые пассивные дети с большим </w:t>
      </w:r>
      <w:r>
        <w:rPr>
          <w:rStyle w:val="C2"/>
          <w:color w:val="000000"/>
          <w:sz w:val="28"/>
          <w:szCs w:val="28"/>
        </w:rPr>
        <w:lastRenderedPageBreak/>
        <w:t>желанием участвуют в игре</w:t>
      </w:r>
      <w:r>
        <w:rPr>
          <w:rStyle w:val="C2"/>
          <w:color w:val="000000"/>
          <w:sz w:val="28"/>
          <w:szCs w:val="28"/>
        </w:rPr>
        <w:t xml:space="preserve"> и стараются не подвести своих товарищей по играм.</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В процессе игры ребенок приобретает новые знания, умения и навыки. Игры, способствующие развитию восприятия, внимания, памяти, мышления и развитию творческих способностей, направлены на умственное развитие</w:t>
      </w:r>
      <w:r>
        <w:rPr>
          <w:rStyle w:val="C2"/>
          <w:color w:val="000000"/>
          <w:sz w:val="28"/>
          <w:szCs w:val="28"/>
        </w:rPr>
        <w:t xml:space="preserve"> дошкольника в целом.</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В отличие от других видов деятельности, игра содержит в себе цель сама по себе; ребенок не ставит и не решает никаких посторонних и отдельных задач в игре. Игру часто определяют как деятельность, которая осуществляется ради нее самой </w:t>
      </w:r>
      <w:r>
        <w:rPr>
          <w:rStyle w:val="C2"/>
          <w:color w:val="000000"/>
          <w:sz w:val="28"/>
          <w:szCs w:val="28"/>
        </w:rPr>
        <w:t>и не преследует никаких посторонних целей.</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Итак, дидактическая игра - это целенаправленная творческая деятельность, в ходе которой учащиеся глубже и ярче постигают явления окружающей действительности, познают мир.</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В современных школах программы довольно на</w:t>
      </w:r>
      <w:r>
        <w:rPr>
          <w:rStyle w:val="C2"/>
          <w:color w:val="000000"/>
          <w:sz w:val="28"/>
          <w:szCs w:val="28"/>
        </w:rPr>
        <w:t xml:space="preserve">сыщенные, есть экспериментальные классы. Кроме того, новые технологии все быстрее проникают в наши дома: во многих семьях компьютеры приобретаются для обучения и развлечения детей. Потребность в знании основ информатики преподносится нам самой жизнью. Все </w:t>
      </w:r>
      <w:r>
        <w:rPr>
          <w:rStyle w:val="C2"/>
          <w:color w:val="000000"/>
          <w:sz w:val="28"/>
          <w:szCs w:val="28"/>
        </w:rPr>
        <w:t>это делает необходимым знакомить ребенка с основами информатики еще в дошкольном возрасте.</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В дошкольном возрасте закладываются основы знаний, необходимых ребенку в школе. Математика - сложная наука, которая может представлять определенные трудности при </w:t>
      </w:r>
      <w:r>
        <w:rPr>
          <w:rStyle w:val="C2"/>
          <w:color w:val="000000"/>
          <w:sz w:val="28"/>
          <w:szCs w:val="28"/>
        </w:rPr>
        <w:t>обучении в школе. Кроме того, не все дети обладают склонностями и математическим складом ума, поэтому при подготовке к школе важно познакомить ребенка с основами счета.</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Использование различных дидактических игр способствует формированию у ребенка математич</w:t>
      </w:r>
      <w:r>
        <w:rPr>
          <w:rStyle w:val="C2"/>
          <w:color w:val="000000"/>
          <w:sz w:val="28"/>
          <w:szCs w:val="28"/>
        </w:rPr>
        <w:t>еских представлений. Такие игры учат ребенка понимать некоторые сложные математические понятия, формировать представление о соотношении чисел и цифр, множеств и чисел, развивают умение ориентироваться в направлениях пространства, делать выводы.</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При использ</w:t>
      </w:r>
      <w:r>
        <w:rPr>
          <w:rStyle w:val="C2"/>
          <w:color w:val="000000"/>
          <w:sz w:val="28"/>
          <w:szCs w:val="28"/>
        </w:rPr>
        <w:t>овании дидактических игр часто используются различные предметы и наглядные материалы, что помогает обеспечить проведение занятий в увлекательной, увлекательной и доступной форме.</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Приобретение навыков устного счета облегчается за счет обучения детей пониман</w:t>
      </w:r>
      <w:r>
        <w:rPr>
          <w:rStyle w:val="C2"/>
          <w:color w:val="000000"/>
          <w:sz w:val="28"/>
          <w:szCs w:val="28"/>
        </w:rPr>
        <w:t>ию назначения некоторых предметов домашнего обихода, на которых написаны числа. Такими предметами являются часы и термометр.</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Такой визуальный материал открывает простор для фантазии при проведении различных игр. После того, как вы научите ребенка измерять </w:t>
      </w:r>
      <w:r>
        <w:rPr>
          <w:rStyle w:val="C2"/>
          <w:color w:val="000000"/>
          <w:sz w:val="28"/>
          <w:szCs w:val="28"/>
        </w:rPr>
        <w:t>температуру, попросите его ежедневно измерять температуру с помощью наружного термометра. Вы можете вести учет температуры воздуха в специальном "дневнике" и записывать в него суточные колебания температуры. Проанализируйте изменения, предложите ребенку оп</w:t>
      </w:r>
      <w:r>
        <w:rPr>
          <w:rStyle w:val="C2"/>
          <w:color w:val="000000"/>
          <w:sz w:val="28"/>
          <w:szCs w:val="28"/>
        </w:rPr>
        <w:t>ределить понижение и повышение температуры за окном и спросите, на сколько градусов изменилась температура. Составьте вместе с ребенком график изменений температуры воздуха на неделю или месяц.</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lastRenderedPageBreak/>
        <w:t>Когда вы читаете ребенку книгу или рассказываете сказки, и поя</w:t>
      </w:r>
      <w:r>
        <w:rPr>
          <w:rStyle w:val="C2"/>
          <w:color w:val="000000"/>
          <w:sz w:val="28"/>
          <w:szCs w:val="28"/>
        </w:rPr>
        <w:t>вляются числа, попросите его отложить в сторону столько счетных палочек, сколько, например, в рассказе было животных. Подсчитав, сколько животных было в сказке, спросите, кто был больше, кто меньше, у кого их было одинаковое количество. Сравнивайте игрушки</w:t>
      </w:r>
      <w:r>
        <w:rPr>
          <w:rStyle w:val="C2"/>
          <w:color w:val="000000"/>
          <w:sz w:val="28"/>
          <w:szCs w:val="28"/>
        </w:rPr>
        <w:t xml:space="preserve"> по размеру: кто больше - кролик или медведь, кто меньше, кто одинакового размера.</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Пусть дошкольник сам придумывает сказки с цифрами. Попросите его рассказать вам, сколько в вас героев, кто они (кто больше - меньше, выше - ниже), и попросите его отложить </w:t>
      </w:r>
      <w:r>
        <w:rPr>
          <w:rStyle w:val="C2"/>
          <w:color w:val="000000"/>
          <w:sz w:val="28"/>
          <w:szCs w:val="28"/>
        </w:rPr>
        <w:t>счетные палочки на время повествования. И тогда он сможет нарисовать героев своей истории и рассказать о них, составить их словесные портреты и сравнить их.</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Очень полезно сравнивать изображения, которые имеют как общие, так и отличные. Это особенно хорошо,</w:t>
      </w:r>
      <w:r>
        <w:rPr>
          <w:rStyle w:val="C2"/>
          <w:color w:val="000000"/>
          <w:sz w:val="28"/>
          <w:szCs w:val="28"/>
        </w:rPr>
        <w:t xml:space="preserve"> если в изображениях разное количество элементов. Спросите ребенка, в чем разница в рисунках. Попросите его принести различное количество предметов, вещей, животных и т. Д. рисовать.</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Подготовительная работа по обучению детей элементарным математическим опе</w:t>
      </w:r>
      <w:r>
        <w:rPr>
          <w:rStyle w:val="C2"/>
          <w:color w:val="000000"/>
          <w:sz w:val="28"/>
          <w:szCs w:val="28"/>
        </w:rPr>
        <w:t>рациям сложения и вычитания включает развитие таких навыков, как разбор числа на составляющие его части и определение предыдущих и последующих чисел в пределах первой десятки.</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В увлекательной игровой форме детям нравится угадывать предыдущие и последующие </w:t>
      </w:r>
      <w:r>
        <w:rPr>
          <w:rStyle w:val="C2"/>
          <w:color w:val="000000"/>
          <w:sz w:val="28"/>
          <w:szCs w:val="28"/>
        </w:rPr>
        <w:t>числа. Например, спросите, какое число больше пяти, но меньше семи, меньше трех, но больше единицы и т. Д. Дети любят угадывать числа и угадывать свои планы. Например, подумайте о числе в пределах десяти и попросите ребенка назвать разные числа. Вы говорит</w:t>
      </w:r>
      <w:r>
        <w:rPr>
          <w:rStyle w:val="C2"/>
          <w:color w:val="000000"/>
          <w:sz w:val="28"/>
          <w:szCs w:val="28"/>
        </w:rPr>
        <w:t>е, является ли указанное число больше, чем задуманное вами, или меньше. Затем поменяйтесь ролями с ребенком.</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Очень важно научить ребенка навыкам, необходимым для написания цифр. Для этого рекомендуется проделать с ним большую подготовительную работу, чтобы</w:t>
      </w:r>
      <w:r>
        <w:rPr>
          <w:rStyle w:val="C2"/>
          <w:color w:val="000000"/>
          <w:sz w:val="28"/>
          <w:szCs w:val="28"/>
        </w:rPr>
        <w:t xml:space="preserve"> прояснить макет записной книжки. Возьми тетрадь в клеточку. Покажите клетку, ее стороны и углы. Попросите ребенка поставить точку, например, в левом нижнем углу ячейки, в правом верхнем углу и т. Д. положить. Отобразите центр ячейки и центр сторон ячейки.</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Покажите своему ребенку, как рисовать простейшие узоры с помощью ячеек. Для этого напишите отдельные элементы, которые соединяют, например, верхний правый и нижний левый углы ячейки. верхний правый и левый углы; две точки в центре соседних ячеек. Нарисуйт</w:t>
      </w:r>
      <w:r>
        <w:rPr>
          <w:rStyle w:val="C2"/>
          <w:color w:val="000000"/>
          <w:sz w:val="28"/>
          <w:szCs w:val="28"/>
        </w:rPr>
        <w:t>е простые "границы" в блокноте в клетку.</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Здесь важно, чтобы ребенок хотел учиться сам. Вот почему вы не можете заставить его, не позволяйте ему рисовать более двух рисунков за один урок. Такие упражнения не только знакомят ребенка с основами написания цифр</w:t>
      </w:r>
      <w:r>
        <w:rPr>
          <w:rStyle w:val="C2"/>
          <w:color w:val="000000"/>
          <w:sz w:val="28"/>
          <w:szCs w:val="28"/>
        </w:rPr>
        <w:t>, но и развивают мелкую моторику, которая в будущем очень поможет ребенку научиться писать буквы.</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Логические игры с математическим содержанием пробуждают у детей познавательный интерес, способность к творческому поиску, желание и способность учиться. Необы</w:t>
      </w:r>
      <w:r>
        <w:rPr>
          <w:rStyle w:val="C2"/>
          <w:color w:val="000000"/>
          <w:sz w:val="28"/>
          <w:szCs w:val="28"/>
        </w:rPr>
        <w:t xml:space="preserve">чная игровая ситуация с проблемными элементами, </w:t>
      </w:r>
      <w:r>
        <w:rPr>
          <w:rStyle w:val="C2"/>
          <w:color w:val="000000"/>
          <w:sz w:val="28"/>
          <w:szCs w:val="28"/>
        </w:rPr>
        <w:lastRenderedPageBreak/>
        <w:t>характерная для любого развлекательного задания, всегда вызывает интерес у детей.</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Занимательные задания способствуют развитию у ребенка способности быстро выполнять познавательные задачи и находить для них пр</w:t>
      </w:r>
      <w:r>
        <w:rPr>
          <w:rStyle w:val="C2"/>
          <w:color w:val="000000"/>
          <w:sz w:val="28"/>
          <w:szCs w:val="28"/>
        </w:rPr>
        <w:t>авильные решения. Дети начинают понимать, что для правильного решения логической задачи необходимо сосредоточиться, они начинают понимать, что в такой занимательной задаче есть своего рода "подвох", и для ее решения необходимо понять, в чем заключается хит</w:t>
      </w:r>
      <w:r>
        <w:rPr>
          <w:rStyle w:val="C2"/>
          <w:color w:val="000000"/>
          <w:sz w:val="28"/>
          <w:szCs w:val="28"/>
        </w:rPr>
        <w:t>рость.</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 xml:space="preserve">Если ребенок не справляется с заданием, возможно, он еще не научился концентрироваться и запоминать состояние. Вполне вероятно, что, прочитав или услышав второе условие, он забудет предыдущее. В этом случае вы можете помочь ему сделать определенные </w:t>
      </w:r>
      <w:r>
        <w:rPr>
          <w:rStyle w:val="C2"/>
          <w:color w:val="000000"/>
          <w:sz w:val="28"/>
          <w:szCs w:val="28"/>
        </w:rPr>
        <w:t>выводы уже из условия задачи. Прочитав первое предложение, спросите ребенка, что он узнал, что он понял из него. Затем прочитайте второе предложение и задайте тот же вопрос. И т.п. Вполне возможно, что к концу болезни ребенок уже догадается, каков здесь до</w:t>
      </w:r>
      <w:r>
        <w:rPr>
          <w:rStyle w:val="C2"/>
          <w:color w:val="000000"/>
          <w:sz w:val="28"/>
          <w:szCs w:val="28"/>
        </w:rPr>
        <w:t>лжен быть ответ.</w:t>
      </w:r>
    </w:p>
    <w:p w:rsidR="007F22CF" w:rsidRDefault="000A212F">
      <w:pPr>
        <w:pStyle w:val="C0"/>
        <w:shd w:val="clear" w:color="auto" w:fill="FFFFFF"/>
        <w:spacing w:before="0" w:after="0"/>
        <w:ind w:firstLine="567"/>
        <w:jc w:val="both"/>
        <w:rPr>
          <w:rStyle w:val="C2"/>
          <w:color w:val="000000"/>
          <w:sz w:val="28"/>
          <w:szCs w:val="28"/>
        </w:rPr>
      </w:pPr>
      <w:r>
        <w:rPr>
          <w:rStyle w:val="C2"/>
          <w:color w:val="000000"/>
          <w:sz w:val="28"/>
          <w:szCs w:val="28"/>
        </w:rPr>
        <w:t>Решите проблему самостоятельно вслух. Делайте определенные выводы после каждого предложения. Позвольте ребенку следить за ходом ваших мыслей. Пусть он сам разбирается, как решаются проблемы такого рода. Когда ребенок поймет принцип решения</w:t>
      </w:r>
      <w:r>
        <w:rPr>
          <w:rStyle w:val="C2"/>
          <w:color w:val="000000"/>
          <w:sz w:val="28"/>
          <w:szCs w:val="28"/>
        </w:rPr>
        <w:t xml:space="preserve"> логических задач, он убедится, что решение таких задач простое и даже интересное.</w:t>
      </w:r>
    </w:p>
    <w:p w:rsidR="007F22CF" w:rsidRDefault="000A212F">
      <w:pPr>
        <w:pStyle w:val="C0"/>
        <w:shd w:val="clear" w:color="auto" w:fill="FFFFFF"/>
        <w:spacing w:before="0" w:after="0"/>
        <w:ind w:firstLine="567"/>
        <w:jc w:val="both"/>
        <w:rPr>
          <w:color w:val="000000"/>
          <w:sz w:val="28"/>
          <w:szCs w:val="28"/>
        </w:rPr>
      </w:pPr>
      <w:r>
        <w:rPr>
          <w:rStyle w:val="C2"/>
          <w:color w:val="000000"/>
          <w:sz w:val="28"/>
          <w:szCs w:val="28"/>
        </w:rPr>
        <w:t>Обычные загадки, созданные народной мудростью, также способствуют развитию логического мышления ребенка:</w:t>
      </w:r>
    </w:p>
    <w:p w:rsidR="007F22CF" w:rsidRDefault="000A212F">
      <w:pPr>
        <w:pStyle w:val="C0"/>
        <w:shd w:val="clear" w:color="auto" w:fill="FFFFFF"/>
        <w:spacing w:before="0" w:after="0"/>
        <w:ind w:firstLine="567"/>
        <w:jc w:val="both"/>
        <w:rPr>
          <w:color w:val="000000"/>
          <w:sz w:val="28"/>
          <w:szCs w:val="28"/>
        </w:rPr>
      </w:pPr>
      <w:r>
        <w:rPr>
          <w:rStyle w:val="C2"/>
          <w:color w:val="000000"/>
          <w:sz w:val="28"/>
          <w:szCs w:val="28"/>
        </w:rPr>
        <w:t>- Два конца, два кольца, а посередине гвоздик (ножницы).</w:t>
      </w:r>
    </w:p>
    <w:p w:rsidR="007F22CF" w:rsidRDefault="000A212F">
      <w:pPr>
        <w:pStyle w:val="C0"/>
        <w:shd w:val="clear" w:color="auto" w:fill="FFFFFF"/>
        <w:spacing w:before="0" w:after="0"/>
        <w:ind w:firstLine="567"/>
        <w:jc w:val="both"/>
        <w:rPr>
          <w:color w:val="000000"/>
          <w:sz w:val="28"/>
          <w:szCs w:val="28"/>
        </w:rPr>
      </w:pPr>
      <w:r>
        <w:rPr>
          <w:rStyle w:val="C2"/>
          <w:color w:val="000000"/>
          <w:sz w:val="28"/>
          <w:szCs w:val="28"/>
        </w:rPr>
        <w:t>- Висит гру</w:t>
      </w:r>
      <w:r>
        <w:rPr>
          <w:rStyle w:val="C2"/>
          <w:color w:val="000000"/>
          <w:sz w:val="28"/>
          <w:szCs w:val="28"/>
        </w:rPr>
        <w:t>ша, нельзя скушать (лампочка).</w:t>
      </w:r>
    </w:p>
    <w:p w:rsidR="007F22CF" w:rsidRDefault="000A212F">
      <w:pPr>
        <w:pStyle w:val="C0"/>
        <w:shd w:val="clear" w:color="auto" w:fill="FFFFFF"/>
        <w:spacing w:before="0" w:after="0"/>
        <w:ind w:firstLine="567"/>
        <w:jc w:val="both"/>
        <w:rPr>
          <w:color w:val="000000"/>
          <w:sz w:val="28"/>
          <w:szCs w:val="28"/>
        </w:rPr>
      </w:pPr>
      <w:r>
        <w:rPr>
          <w:rStyle w:val="C2"/>
          <w:color w:val="000000"/>
          <w:sz w:val="28"/>
          <w:szCs w:val="28"/>
        </w:rPr>
        <w:t>- Зимой и летом одним цветом (елка).</w:t>
      </w:r>
    </w:p>
    <w:p w:rsidR="007F22CF" w:rsidRDefault="000A212F">
      <w:pPr>
        <w:pStyle w:val="C0"/>
        <w:shd w:val="clear" w:color="auto" w:fill="FFFFFF"/>
        <w:spacing w:before="0" w:after="0"/>
        <w:ind w:firstLine="567"/>
        <w:jc w:val="both"/>
        <w:rPr>
          <w:color w:val="000000"/>
          <w:sz w:val="28"/>
          <w:szCs w:val="28"/>
        </w:rPr>
      </w:pPr>
      <w:r>
        <w:rPr>
          <w:rStyle w:val="C2"/>
          <w:color w:val="000000"/>
          <w:sz w:val="28"/>
          <w:szCs w:val="28"/>
        </w:rPr>
        <w:t>- Сидит дед, во сто шуб одет; кто его раздевает, тот слезы проливает (лук).</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Знание основ информатики в настоящее время не является обязательным для начального образования по сравнению, нап</w:t>
      </w:r>
      <w:r>
        <w:rPr>
          <w:rStyle w:val="C2"/>
          <w:rFonts w:ascii="Times New Roman" w:eastAsia="Times New Roman" w:hAnsi="Times New Roman"/>
          <w:color w:val="000000"/>
          <w:sz w:val="28"/>
          <w:szCs w:val="28"/>
          <w:lang w:eastAsia="ru-RU"/>
        </w:rPr>
        <w:t>ример, с навыками счета, чтения или даже письма. Однако обучение дошкольников основам информатики, безусловно, принесет некоторые преимущества.</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Во-первых, практическая польза от изучения основ информатики будет включать развитие навыков абстрактного мышлен</w:t>
      </w:r>
      <w:r>
        <w:rPr>
          <w:rStyle w:val="C2"/>
          <w:rFonts w:ascii="Times New Roman" w:eastAsia="Times New Roman" w:hAnsi="Times New Roman"/>
          <w:color w:val="000000"/>
          <w:sz w:val="28"/>
          <w:szCs w:val="28"/>
          <w:lang w:eastAsia="ru-RU"/>
        </w:rPr>
        <w:t>ия. Во-вторых, чтобы освоить основы действий, выполняемых с помощью компьютера, ребенку необходимо применить навык классификации, выделения главного, упорядочивания, сопоставления фактов с действиями и т. Д. Обучая ребенка основам информатики, вы не только</w:t>
      </w:r>
      <w:r>
        <w:rPr>
          <w:rStyle w:val="C2"/>
          <w:rFonts w:ascii="Times New Roman" w:eastAsia="Times New Roman" w:hAnsi="Times New Roman"/>
          <w:color w:val="000000"/>
          <w:sz w:val="28"/>
          <w:szCs w:val="28"/>
          <w:lang w:eastAsia="ru-RU"/>
        </w:rPr>
        <w:t xml:space="preserve"> даете ему новые знания, которые пригодятся ему в освоении компьютера, но и закрепляете некоторые общие навыки.</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Есть также игры, которые не только продаются в магазинах, но и публикуются в различных детских журналах. Это настольные игры с игровым полем, цв</w:t>
      </w:r>
      <w:r>
        <w:rPr>
          <w:rStyle w:val="C2"/>
          <w:rFonts w:ascii="Times New Roman" w:eastAsia="Times New Roman" w:hAnsi="Times New Roman"/>
          <w:color w:val="000000"/>
          <w:sz w:val="28"/>
          <w:szCs w:val="28"/>
          <w:lang w:eastAsia="ru-RU"/>
        </w:rPr>
        <w:t>етными фишками и кубиками или волчок. На игровом поле обычно отображаются различные изображения или даже целая история, и на нем есть пошаговые подсказки. Согласно правилам игры, участникам предлагается бросить кубик или волчок и, в зависимости от результа</w:t>
      </w:r>
      <w:r>
        <w:rPr>
          <w:rStyle w:val="C2"/>
          <w:rFonts w:ascii="Times New Roman" w:eastAsia="Times New Roman" w:hAnsi="Times New Roman"/>
          <w:color w:val="000000"/>
          <w:sz w:val="28"/>
          <w:szCs w:val="28"/>
          <w:lang w:eastAsia="ru-RU"/>
        </w:rPr>
        <w:t xml:space="preserve">та, выполнить определенные действия на игровом поле. Например, если выпадает какое-либо </w:t>
      </w:r>
      <w:r>
        <w:rPr>
          <w:rStyle w:val="C2"/>
          <w:rFonts w:ascii="Times New Roman" w:eastAsia="Times New Roman" w:hAnsi="Times New Roman"/>
          <w:color w:val="000000"/>
          <w:sz w:val="28"/>
          <w:szCs w:val="28"/>
          <w:lang w:eastAsia="ru-RU"/>
        </w:rPr>
        <w:lastRenderedPageBreak/>
        <w:t>число, участник может продолжить свой путь в игровую комнату. И после того, как он сделает количество шагов, выпавших на кубик, и попадет в определенную область игры, е</w:t>
      </w:r>
      <w:r>
        <w:rPr>
          <w:rStyle w:val="C2"/>
          <w:rFonts w:ascii="Times New Roman" w:eastAsia="Times New Roman" w:hAnsi="Times New Roman"/>
          <w:color w:val="000000"/>
          <w:sz w:val="28"/>
          <w:szCs w:val="28"/>
          <w:lang w:eastAsia="ru-RU"/>
        </w:rPr>
        <w:t>му будет предложено выполнить определенные действия, такие как прыжок на три шага вперед или возвращение к началу игры и т. Д.</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 xml:space="preserve">Таким образом, ребенку в игровой форме передаются знания из области математики, информатики, русского языка, он учится выполнять </w:t>
      </w:r>
      <w:r>
        <w:rPr>
          <w:rStyle w:val="C2"/>
          <w:rFonts w:ascii="Times New Roman" w:eastAsia="Times New Roman" w:hAnsi="Times New Roman"/>
          <w:color w:val="000000"/>
          <w:sz w:val="28"/>
          <w:szCs w:val="28"/>
          <w:lang w:eastAsia="ru-RU"/>
        </w:rPr>
        <w:t>различные действия, развивать память, мышление, творческие способности. Во время игры дети изучают сложные математические понятия, учатся считать, читать и писать. Самое главное - привить ребенку интерес к знаниям. Для этого занятия должны проводиться в ув</w:t>
      </w:r>
      <w:r>
        <w:rPr>
          <w:rStyle w:val="C2"/>
          <w:rFonts w:ascii="Times New Roman" w:eastAsia="Times New Roman" w:hAnsi="Times New Roman"/>
          <w:color w:val="000000"/>
          <w:sz w:val="28"/>
          <w:szCs w:val="28"/>
          <w:lang w:eastAsia="ru-RU"/>
        </w:rPr>
        <w:t>лекательной игровой форме.</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В дошкольном возрасте закладываются основы знаний, необходимых ребенку в школе. Математика - сложная наука, которая может представлять определенные трудности при обучении в школе. Кроме того, не все дети обладают склонностями и м</w:t>
      </w:r>
      <w:r>
        <w:rPr>
          <w:rStyle w:val="C2"/>
          <w:rFonts w:ascii="Times New Roman" w:eastAsia="Times New Roman" w:hAnsi="Times New Roman"/>
          <w:color w:val="000000"/>
          <w:sz w:val="28"/>
          <w:szCs w:val="28"/>
          <w:lang w:eastAsia="ru-RU"/>
        </w:rPr>
        <w:t>атематическим складом ума, поэтому при подготовке к школе важно познакомить ребенка с основами счета.</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И родители, и учителя знают, что математика является важным фактором интеллектуального развития ребенка, формирования его познавательных и творческих спос</w:t>
      </w:r>
      <w:r>
        <w:rPr>
          <w:rStyle w:val="C2"/>
          <w:rFonts w:ascii="Times New Roman" w:eastAsia="Times New Roman" w:hAnsi="Times New Roman"/>
          <w:color w:val="000000"/>
          <w:sz w:val="28"/>
          <w:szCs w:val="28"/>
          <w:lang w:eastAsia="ru-RU"/>
        </w:rPr>
        <w:t>обностей. Самое главное - привить ребенку интерес к знаниям. Для этого занятия должны проводиться в увлекательной игровой форме.</w:t>
      </w:r>
    </w:p>
    <w:p w:rsidR="007F22CF" w:rsidRDefault="000A212F">
      <w:pPr>
        <w:spacing w:after="0" w:line="240" w:lineRule="auto"/>
        <w:ind w:firstLine="567"/>
        <w:jc w:val="both"/>
        <w:rPr>
          <w:rStyle w:val="C2"/>
          <w:rFonts w:ascii="Times New Roman" w:eastAsia="Times New Roman" w:hAnsi="Times New Roman"/>
          <w:color w:val="000000"/>
          <w:sz w:val="28"/>
          <w:szCs w:val="28"/>
          <w:lang w:eastAsia="ru-RU"/>
        </w:rPr>
      </w:pPr>
      <w:r>
        <w:rPr>
          <w:rStyle w:val="C2"/>
          <w:rFonts w:ascii="Times New Roman" w:eastAsia="Times New Roman" w:hAnsi="Times New Roman"/>
          <w:color w:val="000000"/>
          <w:sz w:val="28"/>
          <w:szCs w:val="28"/>
          <w:lang w:eastAsia="ru-RU"/>
        </w:rPr>
        <w:t>Благодаря играм удается сконцентрировать внимание и вызвать интерес даже у самых несобранных дошкольников. Вначале они просто о</w:t>
      </w:r>
      <w:r>
        <w:rPr>
          <w:rStyle w:val="C2"/>
          <w:rFonts w:ascii="Times New Roman" w:eastAsia="Times New Roman" w:hAnsi="Times New Roman"/>
          <w:color w:val="000000"/>
          <w:sz w:val="28"/>
          <w:szCs w:val="28"/>
          <w:lang w:eastAsia="ru-RU"/>
        </w:rPr>
        <w:t>чарованы игровыми действиями, а затем тем, чему учит та или иная игра. Постепенно у детей появляется интерес к самому предмету обучения.</w:t>
      </w:r>
    </w:p>
    <w:p w:rsidR="007F22CF" w:rsidRDefault="000A212F">
      <w:pPr>
        <w:pStyle w:val="af2"/>
        <w:spacing w:after="0" w:line="360" w:lineRule="auto"/>
        <w:ind w:left="0" w:firstLine="567"/>
        <w:jc w:val="both"/>
        <w:rPr>
          <w:rFonts w:ascii="Times New Roman" w:hAnsi="Times New Roman"/>
          <w:b/>
          <w:sz w:val="28"/>
          <w:szCs w:val="28"/>
        </w:rPr>
      </w:pPr>
      <w:r>
        <w:rPr>
          <w:rFonts w:ascii="Times New Roman" w:hAnsi="Times New Roman"/>
          <w:b/>
          <w:sz w:val="28"/>
          <w:szCs w:val="28"/>
        </w:rPr>
        <w:t>Использованная литература:</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1. Венгер Л.А. Педагогика способностей. - М.: Знание, 1973. - 96 с.</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2. Выплов</w:t>
      </w:r>
      <w:r>
        <w:rPr>
          <w:rFonts w:ascii="Times New Roman" w:hAnsi="Times New Roman"/>
          <w:sz w:val="28"/>
          <w:szCs w:val="28"/>
        </w:rPr>
        <w:t xml:space="preserve"> Ю. Развитие мыслительной деятельности учащихся // Математика. 2003 № 24.</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С.2.</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3. Гнеденко Б.В. Развитие мышления и речи при изучении математики // Математика в школе. 1991. № 4. С.3-9.</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4. Гусев В.А. Психолого-педагогические основы обучения математике. - М</w:t>
      </w:r>
      <w:r>
        <w:rPr>
          <w:rFonts w:ascii="Times New Roman" w:hAnsi="Times New Roman"/>
          <w:sz w:val="28"/>
          <w:szCs w:val="28"/>
        </w:rPr>
        <w:t>.: Вербум-М: Академия, 2003. 432 с.</w:t>
      </w:r>
    </w:p>
    <w:p w:rsidR="007F22CF" w:rsidRDefault="000A212F">
      <w:pPr>
        <w:pStyle w:val="af2"/>
        <w:spacing w:after="0" w:line="360" w:lineRule="auto"/>
        <w:ind w:firstLine="567"/>
        <w:jc w:val="both"/>
        <w:rPr>
          <w:rFonts w:ascii="Times New Roman" w:hAnsi="Times New Roman"/>
          <w:sz w:val="28"/>
          <w:szCs w:val="28"/>
        </w:rPr>
      </w:pPr>
      <w:r>
        <w:rPr>
          <w:rFonts w:ascii="Times New Roman" w:hAnsi="Times New Roman"/>
          <w:sz w:val="28"/>
          <w:szCs w:val="28"/>
        </w:rPr>
        <w:t>5. КолмогоровА.Н. Математика - наука и профессия. - М.: Наука, 1988. 288 с.</w:t>
      </w:r>
    </w:p>
    <w:p w:rsidR="007F22CF" w:rsidRDefault="000A212F">
      <w:pPr>
        <w:pStyle w:val="af2"/>
        <w:spacing w:after="0" w:line="360" w:lineRule="auto"/>
        <w:ind w:left="0" w:firstLine="567"/>
        <w:jc w:val="both"/>
        <w:rPr>
          <w:rFonts w:ascii="Times New Roman" w:hAnsi="Times New Roman"/>
          <w:sz w:val="28"/>
          <w:szCs w:val="28"/>
        </w:rPr>
      </w:pPr>
      <w:r>
        <w:rPr>
          <w:rFonts w:ascii="Times New Roman" w:hAnsi="Times New Roman"/>
          <w:sz w:val="28"/>
          <w:szCs w:val="28"/>
        </w:rPr>
        <w:t>6. Крутецкий В.А. Психология математических способностей школьников. - М.: Просвещение, 1968. 304 с.</w:t>
      </w:r>
    </w:p>
    <w:sectPr w:rsidR="007F22CF" w:rsidSect="007F22CF">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90B"/>
    <w:multiLevelType w:val="hybridMultilevel"/>
    <w:tmpl w:val="FEBABD0E"/>
    <w:lvl w:ilvl="0" w:tplc="4E8EFD7C">
      <w:start w:val="1"/>
      <w:numFmt w:val="decimal"/>
      <w:lvlText w:val="%1."/>
      <w:lvlJc w:val="left"/>
      <w:pPr>
        <w:ind w:left="1287" w:hanging="360"/>
      </w:pPr>
    </w:lvl>
    <w:lvl w:ilvl="1" w:tplc="3DCC4304" w:tentative="1">
      <w:start w:val="1"/>
      <w:numFmt w:val="lowerLetter"/>
      <w:lvlText w:val="%2."/>
      <w:lvlJc w:val="left"/>
      <w:pPr>
        <w:ind w:left="2007" w:hanging="360"/>
      </w:pPr>
    </w:lvl>
    <w:lvl w:ilvl="2" w:tplc="837CA54C" w:tentative="1">
      <w:start w:val="1"/>
      <w:numFmt w:val="lowerRoman"/>
      <w:lvlText w:val="%3."/>
      <w:lvlJc w:val="right"/>
      <w:pPr>
        <w:ind w:left="2727" w:hanging="180"/>
      </w:pPr>
    </w:lvl>
    <w:lvl w:ilvl="3" w:tplc="EB98CFAA" w:tentative="1">
      <w:start w:val="1"/>
      <w:numFmt w:val="decimal"/>
      <w:lvlText w:val="%4."/>
      <w:lvlJc w:val="left"/>
      <w:pPr>
        <w:ind w:left="3447" w:hanging="360"/>
      </w:pPr>
    </w:lvl>
    <w:lvl w:ilvl="4" w:tplc="5BB24250" w:tentative="1">
      <w:start w:val="1"/>
      <w:numFmt w:val="lowerLetter"/>
      <w:lvlText w:val="%5."/>
      <w:lvlJc w:val="left"/>
      <w:pPr>
        <w:ind w:left="4167" w:hanging="360"/>
      </w:pPr>
    </w:lvl>
    <w:lvl w:ilvl="5" w:tplc="801E63CC" w:tentative="1">
      <w:start w:val="1"/>
      <w:numFmt w:val="lowerRoman"/>
      <w:lvlText w:val="%6."/>
      <w:lvlJc w:val="right"/>
      <w:pPr>
        <w:ind w:left="4887" w:hanging="180"/>
      </w:pPr>
    </w:lvl>
    <w:lvl w:ilvl="6" w:tplc="0776B50E" w:tentative="1">
      <w:start w:val="1"/>
      <w:numFmt w:val="decimal"/>
      <w:lvlText w:val="%7."/>
      <w:lvlJc w:val="left"/>
      <w:pPr>
        <w:ind w:left="5607" w:hanging="360"/>
      </w:pPr>
    </w:lvl>
    <w:lvl w:ilvl="7" w:tplc="4DDEA398" w:tentative="1">
      <w:start w:val="1"/>
      <w:numFmt w:val="lowerLetter"/>
      <w:lvlText w:val="%8."/>
      <w:lvlJc w:val="left"/>
      <w:pPr>
        <w:ind w:left="6327" w:hanging="360"/>
      </w:pPr>
    </w:lvl>
    <w:lvl w:ilvl="8" w:tplc="9850DDB4" w:tentative="1">
      <w:start w:val="1"/>
      <w:numFmt w:val="lowerRoman"/>
      <w:lvlText w:val="%9."/>
      <w:lvlJc w:val="right"/>
      <w:pPr>
        <w:ind w:left="7047" w:hanging="180"/>
      </w:pPr>
    </w:lvl>
  </w:abstractNum>
  <w:abstractNum w:abstractNumId="1">
    <w:nsid w:val="0BB125C4"/>
    <w:multiLevelType w:val="hybridMultilevel"/>
    <w:tmpl w:val="BF4E8610"/>
    <w:lvl w:ilvl="0" w:tplc="8FCAD388">
      <w:start w:val="1"/>
      <w:numFmt w:val="decimal"/>
      <w:lvlText w:val="%1."/>
      <w:lvlJc w:val="left"/>
      <w:pPr>
        <w:ind w:left="720" w:hanging="360"/>
      </w:pPr>
      <w:rPr>
        <w:rFonts w:hint="default"/>
      </w:rPr>
    </w:lvl>
    <w:lvl w:ilvl="1" w:tplc="BE0C7942" w:tentative="1">
      <w:start w:val="1"/>
      <w:numFmt w:val="lowerLetter"/>
      <w:lvlText w:val="%2."/>
      <w:lvlJc w:val="left"/>
      <w:pPr>
        <w:ind w:left="1440" w:hanging="360"/>
      </w:pPr>
    </w:lvl>
    <w:lvl w:ilvl="2" w:tplc="3B549772" w:tentative="1">
      <w:start w:val="1"/>
      <w:numFmt w:val="lowerRoman"/>
      <w:lvlText w:val="%3."/>
      <w:lvlJc w:val="right"/>
      <w:pPr>
        <w:ind w:left="2160" w:hanging="180"/>
      </w:pPr>
    </w:lvl>
    <w:lvl w:ilvl="3" w:tplc="5734BC1A" w:tentative="1">
      <w:start w:val="1"/>
      <w:numFmt w:val="decimal"/>
      <w:lvlText w:val="%4."/>
      <w:lvlJc w:val="left"/>
      <w:pPr>
        <w:ind w:left="2880" w:hanging="360"/>
      </w:pPr>
    </w:lvl>
    <w:lvl w:ilvl="4" w:tplc="D0143258" w:tentative="1">
      <w:start w:val="1"/>
      <w:numFmt w:val="lowerLetter"/>
      <w:lvlText w:val="%5."/>
      <w:lvlJc w:val="left"/>
      <w:pPr>
        <w:ind w:left="3600" w:hanging="360"/>
      </w:pPr>
    </w:lvl>
    <w:lvl w:ilvl="5" w:tplc="DA6639DE" w:tentative="1">
      <w:start w:val="1"/>
      <w:numFmt w:val="lowerRoman"/>
      <w:lvlText w:val="%6."/>
      <w:lvlJc w:val="right"/>
      <w:pPr>
        <w:ind w:left="4320" w:hanging="180"/>
      </w:pPr>
    </w:lvl>
    <w:lvl w:ilvl="6" w:tplc="6C9616FC" w:tentative="1">
      <w:start w:val="1"/>
      <w:numFmt w:val="decimal"/>
      <w:lvlText w:val="%7."/>
      <w:lvlJc w:val="left"/>
      <w:pPr>
        <w:ind w:left="5040" w:hanging="360"/>
      </w:pPr>
    </w:lvl>
    <w:lvl w:ilvl="7" w:tplc="114019E8" w:tentative="1">
      <w:start w:val="1"/>
      <w:numFmt w:val="lowerLetter"/>
      <w:lvlText w:val="%8."/>
      <w:lvlJc w:val="left"/>
      <w:pPr>
        <w:ind w:left="5760" w:hanging="360"/>
      </w:pPr>
    </w:lvl>
    <w:lvl w:ilvl="8" w:tplc="3AD44400" w:tentative="1">
      <w:start w:val="1"/>
      <w:numFmt w:val="lowerRoman"/>
      <w:lvlText w:val="%9."/>
      <w:lvlJc w:val="right"/>
      <w:pPr>
        <w:ind w:left="6480" w:hanging="180"/>
      </w:pPr>
    </w:lvl>
  </w:abstractNum>
  <w:abstractNum w:abstractNumId="2">
    <w:nsid w:val="0CC46B7E"/>
    <w:multiLevelType w:val="hybridMultilevel"/>
    <w:tmpl w:val="2242B584"/>
    <w:lvl w:ilvl="0" w:tplc="1BCCEACE">
      <w:start w:val="1"/>
      <w:numFmt w:val="decimal"/>
      <w:lvlText w:val="%1."/>
      <w:lvlJc w:val="left"/>
      <w:pPr>
        <w:ind w:left="720" w:hanging="360"/>
      </w:pPr>
    </w:lvl>
    <w:lvl w:ilvl="1" w:tplc="8F24DB92" w:tentative="1">
      <w:start w:val="1"/>
      <w:numFmt w:val="lowerLetter"/>
      <w:lvlText w:val="%2."/>
      <w:lvlJc w:val="left"/>
      <w:pPr>
        <w:ind w:left="1440" w:hanging="360"/>
      </w:pPr>
    </w:lvl>
    <w:lvl w:ilvl="2" w:tplc="1F94B404" w:tentative="1">
      <w:start w:val="1"/>
      <w:numFmt w:val="lowerRoman"/>
      <w:lvlText w:val="%3."/>
      <w:lvlJc w:val="right"/>
      <w:pPr>
        <w:ind w:left="2160" w:hanging="180"/>
      </w:pPr>
    </w:lvl>
    <w:lvl w:ilvl="3" w:tplc="85BE6C96" w:tentative="1">
      <w:start w:val="1"/>
      <w:numFmt w:val="decimal"/>
      <w:lvlText w:val="%4."/>
      <w:lvlJc w:val="left"/>
      <w:pPr>
        <w:ind w:left="2880" w:hanging="360"/>
      </w:pPr>
    </w:lvl>
    <w:lvl w:ilvl="4" w:tplc="2C0E6D1E" w:tentative="1">
      <w:start w:val="1"/>
      <w:numFmt w:val="lowerLetter"/>
      <w:lvlText w:val="%5."/>
      <w:lvlJc w:val="left"/>
      <w:pPr>
        <w:ind w:left="3600" w:hanging="360"/>
      </w:pPr>
    </w:lvl>
    <w:lvl w:ilvl="5" w:tplc="71A41514" w:tentative="1">
      <w:start w:val="1"/>
      <w:numFmt w:val="lowerRoman"/>
      <w:lvlText w:val="%6."/>
      <w:lvlJc w:val="right"/>
      <w:pPr>
        <w:ind w:left="4320" w:hanging="180"/>
      </w:pPr>
    </w:lvl>
    <w:lvl w:ilvl="6" w:tplc="1714ADB6" w:tentative="1">
      <w:start w:val="1"/>
      <w:numFmt w:val="decimal"/>
      <w:lvlText w:val="%7."/>
      <w:lvlJc w:val="left"/>
      <w:pPr>
        <w:ind w:left="5040" w:hanging="360"/>
      </w:pPr>
    </w:lvl>
    <w:lvl w:ilvl="7" w:tplc="9AEA6F50" w:tentative="1">
      <w:start w:val="1"/>
      <w:numFmt w:val="lowerLetter"/>
      <w:lvlText w:val="%8."/>
      <w:lvlJc w:val="left"/>
      <w:pPr>
        <w:ind w:left="5760" w:hanging="360"/>
      </w:pPr>
    </w:lvl>
    <w:lvl w:ilvl="8" w:tplc="CC4C1BB6" w:tentative="1">
      <w:start w:val="1"/>
      <w:numFmt w:val="lowerRoman"/>
      <w:lvlText w:val="%9."/>
      <w:lvlJc w:val="right"/>
      <w:pPr>
        <w:ind w:left="6480" w:hanging="180"/>
      </w:pPr>
    </w:lvl>
  </w:abstractNum>
  <w:abstractNum w:abstractNumId="3">
    <w:nsid w:val="1864580D"/>
    <w:multiLevelType w:val="hybridMultilevel"/>
    <w:tmpl w:val="4E544160"/>
    <w:lvl w:ilvl="0" w:tplc="6E96E77A">
      <w:start w:val="1"/>
      <w:numFmt w:val="decimal"/>
      <w:lvlText w:val="%1."/>
      <w:lvlJc w:val="left"/>
      <w:pPr>
        <w:ind w:left="1287" w:hanging="360"/>
      </w:pPr>
    </w:lvl>
    <w:lvl w:ilvl="1" w:tplc="B38A3C20" w:tentative="1">
      <w:start w:val="1"/>
      <w:numFmt w:val="lowerLetter"/>
      <w:lvlText w:val="%2."/>
      <w:lvlJc w:val="left"/>
      <w:pPr>
        <w:ind w:left="2007" w:hanging="360"/>
      </w:pPr>
    </w:lvl>
    <w:lvl w:ilvl="2" w:tplc="EC806AA2" w:tentative="1">
      <w:start w:val="1"/>
      <w:numFmt w:val="lowerRoman"/>
      <w:lvlText w:val="%3."/>
      <w:lvlJc w:val="right"/>
      <w:pPr>
        <w:ind w:left="2727" w:hanging="180"/>
      </w:pPr>
    </w:lvl>
    <w:lvl w:ilvl="3" w:tplc="423AF992" w:tentative="1">
      <w:start w:val="1"/>
      <w:numFmt w:val="decimal"/>
      <w:lvlText w:val="%4."/>
      <w:lvlJc w:val="left"/>
      <w:pPr>
        <w:ind w:left="3447" w:hanging="360"/>
      </w:pPr>
    </w:lvl>
    <w:lvl w:ilvl="4" w:tplc="13CCBAEE" w:tentative="1">
      <w:start w:val="1"/>
      <w:numFmt w:val="lowerLetter"/>
      <w:lvlText w:val="%5."/>
      <w:lvlJc w:val="left"/>
      <w:pPr>
        <w:ind w:left="4167" w:hanging="360"/>
      </w:pPr>
    </w:lvl>
    <w:lvl w:ilvl="5" w:tplc="CC125982" w:tentative="1">
      <w:start w:val="1"/>
      <w:numFmt w:val="lowerRoman"/>
      <w:lvlText w:val="%6."/>
      <w:lvlJc w:val="right"/>
      <w:pPr>
        <w:ind w:left="4887" w:hanging="180"/>
      </w:pPr>
    </w:lvl>
    <w:lvl w:ilvl="6" w:tplc="5ABE85B2" w:tentative="1">
      <w:start w:val="1"/>
      <w:numFmt w:val="decimal"/>
      <w:lvlText w:val="%7."/>
      <w:lvlJc w:val="left"/>
      <w:pPr>
        <w:ind w:left="5607" w:hanging="360"/>
      </w:pPr>
    </w:lvl>
    <w:lvl w:ilvl="7" w:tplc="96664AA2" w:tentative="1">
      <w:start w:val="1"/>
      <w:numFmt w:val="lowerLetter"/>
      <w:lvlText w:val="%8."/>
      <w:lvlJc w:val="left"/>
      <w:pPr>
        <w:ind w:left="6327" w:hanging="360"/>
      </w:pPr>
    </w:lvl>
    <w:lvl w:ilvl="8" w:tplc="9CA28B20" w:tentative="1">
      <w:start w:val="1"/>
      <w:numFmt w:val="lowerRoman"/>
      <w:lvlText w:val="%9."/>
      <w:lvlJc w:val="right"/>
      <w:pPr>
        <w:ind w:left="7047" w:hanging="180"/>
      </w:pPr>
    </w:lvl>
  </w:abstractNum>
  <w:abstractNum w:abstractNumId="4">
    <w:nsid w:val="49686BD0"/>
    <w:multiLevelType w:val="hybridMultilevel"/>
    <w:tmpl w:val="D464BC84"/>
    <w:lvl w:ilvl="0" w:tplc="CA4C4626">
      <w:start w:val="1"/>
      <w:numFmt w:val="bullet"/>
      <w:lvlText w:val=""/>
      <w:lvlJc w:val="left"/>
      <w:pPr>
        <w:ind w:left="1287" w:hanging="360"/>
      </w:pPr>
      <w:rPr>
        <w:rFonts w:ascii="Symbol" w:hAnsi="Symbol" w:hint="default"/>
      </w:rPr>
    </w:lvl>
    <w:lvl w:ilvl="1" w:tplc="9720320E" w:tentative="1">
      <w:start w:val="1"/>
      <w:numFmt w:val="bullet"/>
      <w:lvlText w:val="o"/>
      <w:lvlJc w:val="left"/>
      <w:pPr>
        <w:ind w:left="2007" w:hanging="360"/>
      </w:pPr>
      <w:rPr>
        <w:rFonts w:ascii="Courier New" w:hAnsi="Courier New" w:cs="Courier New" w:hint="default"/>
      </w:rPr>
    </w:lvl>
    <w:lvl w:ilvl="2" w:tplc="C2C8264C" w:tentative="1">
      <w:start w:val="1"/>
      <w:numFmt w:val="bullet"/>
      <w:lvlText w:val=""/>
      <w:lvlJc w:val="left"/>
      <w:pPr>
        <w:ind w:left="2727" w:hanging="360"/>
      </w:pPr>
      <w:rPr>
        <w:rFonts w:ascii="Wingdings" w:hAnsi="Wingdings" w:hint="default"/>
      </w:rPr>
    </w:lvl>
    <w:lvl w:ilvl="3" w:tplc="90F81CD2" w:tentative="1">
      <w:start w:val="1"/>
      <w:numFmt w:val="bullet"/>
      <w:lvlText w:val=""/>
      <w:lvlJc w:val="left"/>
      <w:pPr>
        <w:ind w:left="3447" w:hanging="360"/>
      </w:pPr>
      <w:rPr>
        <w:rFonts w:ascii="Symbol" w:hAnsi="Symbol" w:hint="default"/>
      </w:rPr>
    </w:lvl>
    <w:lvl w:ilvl="4" w:tplc="05947A18" w:tentative="1">
      <w:start w:val="1"/>
      <w:numFmt w:val="bullet"/>
      <w:lvlText w:val="o"/>
      <w:lvlJc w:val="left"/>
      <w:pPr>
        <w:ind w:left="4167" w:hanging="360"/>
      </w:pPr>
      <w:rPr>
        <w:rFonts w:ascii="Courier New" w:hAnsi="Courier New" w:cs="Courier New" w:hint="default"/>
      </w:rPr>
    </w:lvl>
    <w:lvl w:ilvl="5" w:tplc="6434B8E8" w:tentative="1">
      <w:start w:val="1"/>
      <w:numFmt w:val="bullet"/>
      <w:lvlText w:val=""/>
      <w:lvlJc w:val="left"/>
      <w:pPr>
        <w:ind w:left="4887" w:hanging="360"/>
      </w:pPr>
      <w:rPr>
        <w:rFonts w:ascii="Wingdings" w:hAnsi="Wingdings" w:hint="default"/>
      </w:rPr>
    </w:lvl>
    <w:lvl w:ilvl="6" w:tplc="4EB26D7C" w:tentative="1">
      <w:start w:val="1"/>
      <w:numFmt w:val="bullet"/>
      <w:lvlText w:val=""/>
      <w:lvlJc w:val="left"/>
      <w:pPr>
        <w:ind w:left="5607" w:hanging="360"/>
      </w:pPr>
      <w:rPr>
        <w:rFonts w:ascii="Symbol" w:hAnsi="Symbol" w:hint="default"/>
      </w:rPr>
    </w:lvl>
    <w:lvl w:ilvl="7" w:tplc="BB8EB9CC" w:tentative="1">
      <w:start w:val="1"/>
      <w:numFmt w:val="bullet"/>
      <w:lvlText w:val="o"/>
      <w:lvlJc w:val="left"/>
      <w:pPr>
        <w:ind w:left="6327" w:hanging="360"/>
      </w:pPr>
      <w:rPr>
        <w:rFonts w:ascii="Courier New" w:hAnsi="Courier New" w:cs="Courier New" w:hint="default"/>
      </w:rPr>
    </w:lvl>
    <w:lvl w:ilvl="8" w:tplc="45868500" w:tentative="1">
      <w:start w:val="1"/>
      <w:numFmt w:val="bullet"/>
      <w:lvlText w:val=""/>
      <w:lvlJc w:val="left"/>
      <w:pPr>
        <w:ind w:left="7047" w:hanging="360"/>
      </w:pPr>
      <w:rPr>
        <w:rFonts w:ascii="Wingdings" w:hAnsi="Wingdings" w:hint="default"/>
      </w:rPr>
    </w:lvl>
  </w:abstractNum>
  <w:abstractNum w:abstractNumId="5">
    <w:nsid w:val="6D0A6C44"/>
    <w:multiLevelType w:val="hybridMultilevel"/>
    <w:tmpl w:val="8ED88720"/>
    <w:lvl w:ilvl="0" w:tplc="35A67064">
      <w:start w:val="1"/>
      <w:numFmt w:val="decimal"/>
      <w:lvlText w:val="%1."/>
      <w:lvlJc w:val="left"/>
      <w:pPr>
        <w:ind w:left="720" w:hanging="360"/>
      </w:pPr>
    </w:lvl>
    <w:lvl w:ilvl="1" w:tplc="4EC66D28" w:tentative="1">
      <w:start w:val="1"/>
      <w:numFmt w:val="lowerLetter"/>
      <w:lvlText w:val="%2."/>
      <w:lvlJc w:val="left"/>
      <w:pPr>
        <w:ind w:left="1440" w:hanging="360"/>
      </w:pPr>
    </w:lvl>
    <w:lvl w:ilvl="2" w:tplc="28E67262" w:tentative="1">
      <w:start w:val="1"/>
      <w:numFmt w:val="lowerRoman"/>
      <w:lvlText w:val="%3."/>
      <w:lvlJc w:val="right"/>
      <w:pPr>
        <w:ind w:left="2160" w:hanging="180"/>
      </w:pPr>
    </w:lvl>
    <w:lvl w:ilvl="3" w:tplc="8CA63218" w:tentative="1">
      <w:start w:val="1"/>
      <w:numFmt w:val="decimal"/>
      <w:lvlText w:val="%4."/>
      <w:lvlJc w:val="left"/>
      <w:pPr>
        <w:ind w:left="2880" w:hanging="360"/>
      </w:pPr>
    </w:lvl>
    <w:lvl w:ilvl="4" w:tplc="4A9242CA" w:tentative="1">
      <w:start w:val="1"/>
      <w:numFmt w:val="lowerLetter"/>
      <w:lvlText w:val="%5."/>
      <w:lvlJc w:val="left"/>
      <w:pPr>
        <w:ind w:left="3600" w:hanging="360"/>
      </w:pPr>
    </w:lvl>
    <w:lvl w:ilvl="5" w:tplc="89E494DA" w:tentative="1">
      <w:start w:val="1"/>
      <w:numFmt w:val="lowerRoman"/>
      <w:lvlText w:val="%6."/>
      <w:lvlJc w:val="right"/>
      <w:pPr>
        <w:ind w:left="4320" w:hanging="180"/>
      </w:pPr>
    </w:lvl>
    <w:lvl w:ilvl="6" w:tplc="DA70B5F4" w:tentative="1">
      <w:start w:val="1"/>
      <w:numFmt w:val="decimal"/>
      <w:lvlText w:val="%7."/>
      <w:lvlJc w:val="left"/>
      <w:pPr>
        <w:ind w:left="5040" w:hanging="360"/>
      </w:pPr>
    </w:lvl>
    <w:lvl w:ilvl="7" w:tplc="D626F352" w:tentative="1">
      <w:start w:val="1"/>
      <w:numFmt w:val="lowerLetter"/>
      <w:lvlText w:val="%8."/>
      <w:lvlJc w:val="left"/>
      <w:pPr>
        <w:ind w:left="5760" w:hanging="360"/>
      </w:pPr>
    </w:lvl>
    <w:lvl w:ilvl="8" w:tplc="1616BEE6" w:tentative="1">
      <w:start w:val="1"/>
      <w:numFmt w:val="lowerRoman"/>
      <w:lvlText w:val="%9."/>
      <w:lvlJc w:val="right"/>
      <w:pPr>
        <w:ind w:left="6480" w:hanging="180"/>
      </w:pPr>
    </w:lvl>
  </w:abstractNum>
  <w:abstractNum w:abstractNumId="6">
    <w:nsid w:val="6E9F12CB"/>
    <w:multiLevelType w:val="hybridMultilevel"/>
    <w:tmpl w:val="58CE7116"/>
    <w:lvl w:ilvl="0" w:tplc="EF10BF14">
      <w:start w:val="1"/>
      <w:numFmt w:val="bullet"/>
      <w:lvlText w:val=""/>
      <w:lvlJc w:val="left"/>
      <w:pPr>
        <w:ind w:left="1287" w:hanging="360"/>
      </w:pPr>
      <w:rPr>
        <w:rFonts w:ascii="Symbol" w:hAnsi="Symbol" w:hint="default"/>
      </w:rPr>
    </w:lvl>
    <w:lvl w:ilvl="1" w:tplc="DFF09EBE" w:tentative="1">
      <w:start w:val="1"/>
      <w:numFmt w:val="bullet"/>
      <w:lvlText w:val="o"/>
      <w:lvlJc w:val="left"/>
      <w:pPr>
        <w:ind w:left="2007" w:hanging="360"/>
      </w:pPr>
      <w:rPr>
        <w:rFonts w:ascii="Courier New" w:hAnsi="Courier New" w:cs="Courier New" w:hint="default"/>
      </w:rPr>
    </w:lvl>
    <w:lvl w:ilvl="2" w:tplc="77B4AF76" w:tentative="1">
      <w:start w:val="1"/>
      <w:numFmt w:val="bullet"/>
      <w:lvlText w:val=""/>
      <w:lvlJc w:val="left"/>
      <w:pPr>
        <w:ind w:left="2727" w:hanging="360"/>
      </w:pPr>
      <w:rPr>
        <w:rFonts w:ascii="Wingdings" w:hAnsi="Wingdings" w:hint="default"/>
      </w:rPr>
    </w:lvl>
    <w:lvl w:ilvl="3" w:tplc="C108D34C" w:tentative="1">
      <w:start w:val="1"/>
      <w:numFmt w:val="bullet"/>
      <w:lvlText w:val=""/>
      <w:lvlJc w:val="left"/>
      <w:pPr>
        <w:ind w:left="3447" w:hanging="360"/>
      </w:pPr>
      <w:rPr>
        <w:rFonts w:ascii="Symbol" w:hAnsi="Symbol" w:hint="default"/>
      </w:rPr>
    </w:lvl>
    <w:lvl w:ilvl="4" w:tplc="BCACB61A" w:tentative="1">
      <w:start w:val="1"/>
      <w:numFmt w:val="bullet"/>
      <w:lvlText w:val="o"/>
      <w:lvlJc w:val="left"/>
      <w:pPr>
        <w:ind w:left="4167" w:hanging="360"/>
      </w:pPr>
      <w:rPr>
        <w:rFonts w:ascii="Courier New" w:hAnsi="Courier New" w:cs="Courier New" w:hint="default"/>
      </w:rPr>
    </w:lvl>
    <w:lvl w:ilvl="5" w:tplc="758029A2" w:tentative="1">
      <w:start w:val="1"/>
      <w:numFmt w:val="bullet"/>
      <w:lvlText w:val=""/>
      <w:lvlJc w:val="left"/>
      <w:pPr>
        <w:ind w:left="4887" w:hanging="360"/>
      </w:pPr>
      <w:rPr>
        <w:rFonts w:ascii="Wingdings" w:hAnsi="Wingdings" w:hint="default"/>
      </w:rPr>
    </w:lvl>
    <w:lvl w:ilvl="6" w:tplc="8BB64E2A" w:tentative="1">
      <w:start w:val="1"/>
      <w:numFmt w:val="bullet"/>
      <w:lvlText w:val=""/>
      <w:lvlJc w:val="left"/>
      <w:pPr>
        <w:ind w:left="5607" w:hanging="360"/>
      </w:pPr>
      <w:rPr>
        <w:rFonts w:ascii="Symbol" w:hAnsi="Symbol" w:hint="default"/>
      </w:rPr>
    </w:lvl>
    <w:lvl w:ilvl="7" w:tplc="14E27B9C" w:tentative="1">
      <w:start w:val="1"/>
      <w:numFmt w:val="bullet"/>
      <w:lvlText w:val="o"/>
      <w:lvlJc w:val="left"/>
      <w:pPr>
        <w:ind w:left="6327" w:hanging="360"/>
      </w:pPr>
      <w:rPr>
        <w:rFonts w:ascii="Courier New" w:hAnsi="Courier New" w:cs="Courier New" w:hint="default"/>
      </w:rPr>
    </w:lvl>
    <w:lvl w:ilvl="8" w:tplc="873A2FE6" w:tentative="1">
      <w:start w:val="1"/>
      <w:numFmt w:val="bullet"/>
      <w:lvlText w:val=""/>
      <w:lvlJc w:val="left"/>
      <w:pPr>
        <w:ind w:left="7047" w:hanging="360"/>
      </w:pPr>
      <w:rPr>
        <w:rFonts w:ascii="Wingdings" w:hAnsi="Wingdings" w:hint="default"/>
      </w:rPr>
    </w:lvl>
  </w:abstractNum>
  <w:abstractNum w:abstractNumId="7">
    <w:nsid w:val="77F71292"/>
    <w:multiLevelType w:val="hybridMultilevel"/>
    <w:tmpl w:val="62CA33C8"/>
    <w:lvl w:ilvl="0" w:tplc="CC8EEB64">
      <w:start w:val="1"/>
      <w:numFmt w:val="bullet"/>
      <w:lvlText w:val=""/>
      <w:lvlJc w:val="left"/>
      <w:pPr>
        <w:ind w:left="1287" w:hanging="360"/>
      </w:pPr>
      <w:rPr>
        <w:rFonts w:ascii="Symbol" w:hAnsi="Symbol" w:hint="default"/>
      </w:rPr>
    </w:lvl>
    <w:lvl w:ilvl="1" w:tplc="1D186254" w:tentative="1">
      <w:start w:val="1"/>
      <w:numFmt w:val="bullet"/>
      <w:lvlText w:val="o"/>
      <w:lvlJc w:val="left"/>
      <w:pPr>
        <w:ind w:left="2007" w:hanging="360"/>
      </w:pPr>
      <w:rPr>
        <w:rFonts w:ascii="Courier New" w:hAnsi="Courier New" w:cs="Courier New" w:hint="default"/>
      </w:rPr>
    </w:lvl>
    <w:lvl w:ilvl="2" w:tplc="B3FA0CD4" w:tentative="1">
      <w:start w:val="1"/>
      <w:numFmt w:val="bullet"/>
      <w:lvlText w:val=""/>
      <w:lvlJc w:val="left"/>
      <w:pPr>
        <w:ind w:left="2727" w:hanging="360"/>
      </w:pPr>
      <w:rPr>
        <w:rFonts w:ascii="Wingdings" w:hAnsi="Wingdings" w:hint="default"/>
      </w:rPr>
    </w:lvl>
    <w:lvl w:ilvl="3" w:tplc="6518CA5C" w:tentative="1">
      <w:start w:val="1"/>
      <w:numFmt w:val="bullet"/>
      <w:lvlText w:val=""/>
      <w:lvlJc w:val="left"/>
      <w:pPr>
        <w:ind w:left="3447" w:hanging="360"/>
      </w:pPr>
      <w:rPr>
        <w:rFonts w:ascii="Symbol" w:hAnsi="Symbol" w:hint="default"/>
      </w:rPr>
    </w:lvl>
    <w:lvl w:ilvl="4" w:tplc="C1D462EC" w:tentative="1">
      <w:start w:val="1"/>
      <w:numFmt w:val="bullet"/>
      <w:lvlText w:val="o"/>
      <w:lvlJc w:val="left"/>
      <w:pPr>
        <w:ind w:left="4167" w:hanging="360"/>
      </w:pPr>
      <w:rPr>
        <w:rFonts w:ascii="Courier New" w:hAnsi="Courier New" w:cs="Courier New" w:hint="default"/>
      </w:rPr>
    </w:lvl>
    <w:lvl w:ilvl="5" w:tplc="5130F42C" w:tentative="1">
      <w:start w:val="1"/>
      <w:numFmt w:val="bullet"/>
      <w:lvlText w:val=""/>
      <w:lvlJc w:val="left"/>
      <w:pPr>
        <w:ind w:left="4887" w:hanging="360"/>
      </w:pPr>
      <w:rPr>
        <w:rFonts w:ascii="Wingdings" w:hAnsi="Wingdings" w:hint="default"/>
      </w:rPr>
    </w:lvl>
    <w:lvl w:ilvl="6" w:tplc="DD48B460" w:tentative="1">
      <w:start w:val="1"/>
      <w:numFmt w:val="bullet"/>
      <w:lvlText w:val=""/>
      <w:lvlJc w:val="left"/>
      <w:pPr>
        <w:ind w:left="5607" w:hanging="360"/>
      </w:pPr>
      <w:rPr>
        <w:rFonts w:ascii="Symbol" w:hAnsi="Symbol" w:hint="default"/>
      </w:rPr>
    </w:lvl>
    <w:lvl w:ilvl="7" w:tplc="58C287AA" w:tentative="1">
      <w:start w:val="1"/>
      <w:numFmt w:val="bullet"/>
      <w:lvlText w:val="o"/>
      <w:lvlJc w:val="left"/>
      <w:pPr>
        <w:ind w:left="6327" w:hanging="360"/>
      </w:pPr>
      <w:rPr>
        <w:rFonts w:ascii="Courier New" w:hAnsi="Courier New" w:cs="Courier New" w:hint="default"/>
      </w:rPr>
    </w:lvl>
    <w:lvl w:ilvl="8" w:tplc="092AF7D4"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compat/>
  <w:rsids>
    <w:rsidRoot w:val="000854AF"/>
    <w:rsid w:val="00051B29"/>
    <w:rsid w:val="0007053F"/>
    <w:rsid w:val="000854AF"/>
    <w:rsid w:val="000A212F"/>
    <w:rsid w:val="000A751A"/>
    <w:rsid w:val="000D7FC5"/>
    <w:rsid w:val="00163B93"/>
    <w:rsid w:val="001C4696"/>
    <w:rsid w:val="002E76FF"/>
    <w:rsid w:val="002F4D27"/>
    <w:rsid w:val="00390FDD"/>
    <w:rsid w:val="003911A5"/>
    <w:rsid w:val="003E051C"/>
    <w:rsid w:val="0040070C"/>
    <w:rsid w:val="0048536B"/>
    <w:rsid w:val="00492038"/>
    <w:rsid w:val="004A7BA3"/>
    <w:rsid w:val="00512EC0"/>
    <w:rsid w:val="005211D9"/>
    <w:rsid w:val="005332B8"/>
    <w:rsid w:val="00540AD4"/>
    <w:rsid w:val="005422C2"/>
    <w:rsid w:val="00550C02"/>
    <w:rsid w:val="00576DF9"/>
    <w:rsid w:val="005C2A69"/>
    <w:rsid w:val="005E4522"/>
    <w:rsid w:val="0060388C"/>
    <w:rsid w:val="006B2B7F"/>
    <w:rsid w:val="006C1F99"/>
    <w:rsid w:val="006D7F26"/>
    <w:rsid w:val="006F4841"/>
    <w:rsid w:val="00705532"/>
    <w:rsid w:val="00721524"/>
    <w:rsid w:val="007235D9"/>
    <w:rsid w:val="00725456"/>
    <w:rsid w:val="00736F7A"/>
    <w:rsid w:val="007436D4"/>
    <w:rsid w:val="0078725D"/>
    <w:rsid w:val="007F0ACA"/>
    <w:rsid w:val="007F22CF"/>
    <w:rsid w:val="00833C87"/>
    <w:rsid w:val="00854634"/>
    <w:rsid w:val="00870CE5"/>
    <w:rsid w:val="008964B3"/>
    <w:rsid w:val="008B076B"/>
    <w:rsid w:val="00967627"/>
    <w:rsid w:val="0099174C"/>
    <w:rsid w:val="00996BA6"/>
    <w:rsid w:val="00A0194F"/>
    <w:rsid w:val="00A102E0"/>
    <w:rsid w:val="00A71E01"/>
    <w:rsid w:val="00A94AE5"/>
    <w:rsid w:val="00AB01E6"/>
    <w:rsid w:val="00B17171"/>
    <w:rsid w:val="00B22792"/>
    <w:rsid w:val="00B36277"/>
    <w:rsid w:val="00B55AFE"/>
    <w:rsid w:val="00B72D38"/>
    <w:rsid w:val="00BD5AD8"/>
    <w:rsid w:val="00C213CB"/>
    <w:rsid w:val="00CF51B4"/>
    <w:rsid w:val="00D14584"/>
    <w:rsid w:val="00D32E35"/>
    <w:rsid w:val="00DD0F6E"/>
    <w:rsid w:val="00E00BC6"/>
    <w:rsid w:val="00E278AE"/>
    <w:rsid w:val="00E37272"/>
    <w:rsid w:val="00EF1AEF"/>
    <w:rsid w:val="00F05991"/>
    <w:rsid w:val="00F4048C"/>
    <w:rsid w:val="00F618BA"/>
    <w:rsid w:val="00F74B6C"/>
    <w:rsid w:val="00FB0C04"/>
    <w:rsid w:val="00FD7AB6"/>
    <w:rsid w:val="00FE36C1"/>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F22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7F22CF"/>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Heading2">
    <w:name w:val="Heading 2"/>
    <w:link w:val="Heading2Char"/>
    <w:uiPriority w:val="9"/>
    <w:semiHidden/>
    <w:unhideWhenUsed/>
    <w:qFormat/>
    <w:rsid w:val="007F22CF"/>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Heading3">
    <w:name w:val="Heading 3"/>
    <w:link w:val="Heading3Char"/>
    <w:uiPriority w:val="9"/>
    <w:semiHidden/>
    <w:unhideWhenUsed/>
    <w:qFormat/>
    <w:rsid w:val="007F22CF"/>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7F22CF"/>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7F22CF"/>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7F22CF"/>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7F22CF"/>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7F22CF"/>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7F22CF"/>
    <w:pPr>
      <w:keepNext/>
      <w:keepLines/>
      <w:spacing w:before="200"/>
    </w:pPr>
    <w:rPr>
      <w:rFonts w:asciiTheme="majorHAnsi" w:eastAsiaTheme="majorEastAsia" w:hAnsiTheme="majorHAnsi" w:cstheme="majorBidi"/>
      <w:i/>
      <w:iCs/>
      <w:color w:val="404040" w:themeColor="text1" w:themeTint="BF"/>
    </w:rPr>
  </w:style>
  <w:style w:type="paragraph" w:styleId="a3">
    <w:name w:val="No Spacing"/>
    <w:uiPriority w:val="1"/>
    <w:qFormat/>
    <w:rsid w:val="007F22CF"/>
  </w:style>
  <w:style w:type="character" w:customStyle="1" w:styleId="Heading1Char">
    <w:name w:val="Heading 1 Char"/>
    <w:link w:val="Heading1"/>
    <w:uiPriority w:val="9"/>
    <w:rsid w:val="007F2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rsid w:val="007F22CF"/>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7F22CF"/>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7F22CF"/>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7F22CF"/>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7F22CF"/>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7F22CF"/>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7F22CF"/>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7F22CF"/>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7F22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7F22CF"/>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7F22CF"/>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7F22CF"/>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7F22CF"/>
    <w:rPr>
      <w:i/>
      <w:iCs/>
      <w:color w:val="808080" w:themeColor="text1" w:themeTint="7F"/>
    </w:rPr>
  </w:style>
  <w:style w:type="character" w:styleId="a9">
    <w:name w:val="Emphasis"/>
    <w:uiPriority w:val="20"/>
    <w:qFormat/>
    <w:rsid w:val="007F22CF"/>
    <w:rPr>
      <w:i/>
      <w:iCs/>
    </w:rPr>
  </w:style>
  <w:style w:type="character" w:styleId="aa">
    <w:name w:val="Intense Emphasis"/>
    <w:uiPriority w:val="21"/>
    <w:qFormat/>
    <w:rsid w:val="007F22CF"/>
    <w:rPr>
      <w:b/>
      <w:bCs/>
      <w:i/>
      <w:iCs/>
      <w:color w:val="4F81BD" w:themeColor="accent1"/>
    </w:rPr>
  </w:style>
  <w:style w:type="paragraph" w:styleId="2">
    <w:name w:val="Quote"/>
    <w:link w:val="20"/>
    <w:uiPriority w:val="29"/>
    <w:qFormat/>
    <w:rsid w:val="007F22CF"/>
    <w:rPr>
      <w:i/>
      <w:iCs/>
      <w:color w:val="000000" w:themeColor="text1"/>
    </w:rPr>
  </w:style>
  <w:style w:type="character" w:customStyle="1" w:styleId="20">
    <w:name w:val="Цитата 2 Знак"/>
    <w:link w:val="2"/>
    <w:uiPriority w:val="29"/>
    <w:rsid w:val="007F22CF"/>
    <w:rPr>
      <w:i/>
      <w:iCs/>
      <w:color w:val="000000" w:themeColor="text1"/>
    </w:rPr>
  </w:style>
  <w:style w:type="paragraph" w:styleId="ab">
    <w:name w:val="Intense Quote"/>
    <w:link w:val="ac"/>
    <w:uiPriority w:val="30"/>
    <w:qFormat/>
    <w:rsid w:val="007F22CF"/>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7F22CF"/>
    <w:rPr>
      <w:b/>
      <w:bCs/>
      <w:i/>
      <w:iCs/>
      <w:color w:val="4F81BD" w:themeColor="accent1"/>
    </w:rPr>
  </w:style>
  <w:style w:type="character" w:styleId="ad">
    <w:name w:val="Subtle Reference"/>
    <w:uiPriority w:val="31"/>
    <w:qFormat/>
    <w:rsid w:val="007F22CF"/>
    <w:rPr>
      <w:smallCaps/>
      <w:color w:val="C0504D" w:themeColor="accent2"/>
      <w:u w:val="single"/>
    </w:rPr>
  </w:style>
  <w:style w:type="character" w:styleId="ae">
    <w:name w:val="Intense Reference"/>
    <w:uiPriority w:val="32"/>
    <w:qFormat/>
    <w:rsid w:val="007F22CF"/>
    <w:rPr>
      <w:b/>
      <w:bCs/>
      <w:smallCaps/>
      <w:color w:val="C0504D" w:themeColor="accent2"/>
      <w:spacing w:val="5"/>
      <w:u w:val="single"/>
    </w:rPr>
  </w:style>
  <w:style w:type="character" w:styleId="af">
    <w:name w:val="Book Title"/>
    <w:uiPriority w:val="33"/>
    <w:qFormat/>
    <w:rsid w:val="007F22CF"/>
    <w:rPr>
      <w:b/>
      <w:bCs/>
      <w:smallCaps/>
      <w:spacing w:val="5"/>
    </w:rPr>
  </w:style>
  <w:style w:type="paragraph" w:customStyle="1" w:styleId="Footnotetext">
    <w:name w:val="Footnote text"/>
    <w:link w:val="FootnoteTextChar"/>
    <w:uiPriority w:val="99"/>
    <w:semiHidden/>
    <w:unhideWhenUsed/>
    <w:rsid w:val="007F22CF"/>
  </w:style>
  <w:style w:type="character" w:customStyle="1" w:styleId="FootnoteTextChar">
    <w:name w:val="Footnote Text Char"/>
    <w:link w:val="Footnotetext"/>
    <w:uiPriority w:val="99"/>
    <w:semiHidden/>
    <w:rsid w:val="007F22CF"/>
    <w:rPr>
      <w:sz w:val="20"/>
      <w:szCs w:val="20"/>
    </w:rPr>
  </w:style>
  <w:style w:type="character" w:customStyle="1" w:styleId="Footnotereference">
    <w:name w:val="Footnote reference"/>
    <w:uiPriority w:val="99"/>
    <w:semiHidden/>
    <w:unhideWhenUsed/>
    <w:rsid w:val="007F22CF"/>
    <w:rPr>
      <w:vertAlign w:val="superscript"/>
    </w:rPr>
  </w:style>
  <w:style w:type="paragraph" w:customStyle="1" w:styleId="Endnotetext">
    <w:name w:val="Endnote text"/>
    <w:link w:val="EndnoteTextChar"/>
    <w:uiPriority w:val="99"/>
    <w:semiHidden/>
    <w:unhideWhenUsed/>
    <w:rsid w:val="007F22CF"/>
  </w:style>
  <w:style w:type="character" w:customStyle="1" w:styleId="EndnoteTextChar">
    <w:name w:val="Endnote Text Char"/>
    <w:link w:val="Endnotetext"/>
    <w:uiPriority w:val="99"/>
    <w:semiHidden/>
    <w:rsid w:val="007F22CF"/>
    <w:rPr>
      <w:sz w:val="20"/>
      <w:szCs w:val="20"/>
    </w:rPr>
  </w:style>
  <w:style w:type="character" w:customStyle="1" w:styleId="Endnotereference">
    <w:name w:val="Endnote reference"/>
    <w:uiPriority w:val="99"/>
    <w:semiHidden/>
    <w:unhideWhenUsed/>
    <w:rsid w:val="007F22CF"/>
    <w:rPr>
      <w:vertAlign w:val="superscript"/>
    </w:rPr>
  </w:style>
  <w:style w:type="paragraph" w:styleId="af0">
    <w:name w:val="Plain Text"/>
    <w:link w:val="af1"/>
    <w:uiPriority w:val="99"/>
    <w:semiHidden/>
    <w:unhideWhenUsed/>
    <w:rsid w:val="007F22CF"/>
    <w:rPr>
      <w:rFonts w:ascii="Courier New" w:hAnsi="Courier New" w:cs="Courier New"/>
      <w:sz w:val="21"/>
      <w:szCs w:val="21"/>
    </w:rPr>
  </w:style>
  <w:style w:type="character" w:customStyle="1" w:styleId="af1">
    <w:name w:val="Текст Знак"/>
    <w:link w:val="af0"/>
    <w:uiPriority w:val="99"/>
    <w:rsid w:val="007F22CF"/>
    <w:rPr>
      <w:rFonts w:ascii="Courier New" w:hAnsi="Courier New" w:cs="Courier New"/>
      <w:sz w:val="21"/>
      <w:szCs w:val="21"/>
    </w:rPr>
  </w:style>
  <w:style w:type="paragraph" w:customStyle="1" w:styleId="Header">
    <w:name w:val="Header"/>
    <w:link w:val="HeaderChar"/>
    <w:uiPriority w:val="99"/>
    <w:unhideWhenUsed/>
    <w:rsid w:val="007F22CF"/>
  </w:style>
  <w:style w:type="character" w:customStyle="1" w:styleId="HeaderChar">
    <w:name w:val="Header Char"/>
    <w:link w:val="Header"/>
    <w:uiPriority w:val="99"/>
    <w:rsid w:val="007F22CF"/>
  </w:style>
  <w:style w:type="paragraph" w:customStyle="1" w:styleId="Footer">
    <w:name w:val="Footer"/>
    <w:link w:val="FooterChar"/>
    <w:uiPriority w:val="99"/>
    <w:unhideWhenUsed/>
    <w:rsid w:val="007F22CF"/>
  </w:style>
  <w:style w:type="character" w:customStyle="1" w:styleId="FooterChar">
    <w:name w:val="Footer Char"/>
    <w:link w:val="Footer"/>
    <w:uiPriority w:val="99"/>
    <w:rsid w:val="007F22CF"/>
  </w:style>
  <w:style w:type="paragraph" w:styleId="af2">
    <w:name w:val="List Paragraph"/>
    <w:basedOn w:val="a"/>
    <w:uiPriority w:val="34"/>
    <w:qFormat/>
    <w:rsid w:val="007F22CF"/>
    <w:pPr>
      <w:ind w:left="720"/>
      <w:contextualSpacing/>
    </w:pPr>
  </w:style>
  <w:style w:type="character" w:styleId="af3">
    <w:name w:val="Hyperlink"/>
    <w:uiPriority w:val="99"/>
    <w:unhideWhenUsed/>
    <w:rsid w:val="007F22CF"/>
    <w:rPr>
      <w:color w:val="0000FF"/>
      <w:u w:val="single"/>
    </w:rPr>
  </w:style>
  <w:style w:type="table" w:styleId="af4">
    <w:name w:val="Table Grid"/>
    <w:basedOn w:val="a1"/>
    <w:uiPriority w:val="59"/>
    <w:rsid w:val="007F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7F22C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F22CF"/>
    <w:rPr>
      <w:rFonts w:ascii="Tahoma" w:hAnsi="Tahoma" w:cs="Tahoma"/>
      <w:sz w:val="16"/>
      <w:szCs w:val="16"/>
      <w:lang w:eastAsia="en-US"/>
    </w:rPr>
  </w:style>
  <w:style w:type="paragraph" w:styleId="af7">
    <w:name w:val="Body Text Indent"/>
    <w:basedOn w:val="a"/>
    <w:link w:val="af8"/>
    <w:uiPriority w:val="99"/>
    <w:rsid w:val="007F22CF"/>
    <w:pPr>
      <w:spacing w:after="0" w:line="240" w:lineRule="auto"/>
      <w:jc w:val="both"/>
    </w:pPr>
    <w:rPr>
      <w:rFonts w:ascii="Times New Roman" w:eastAsia="Times New Roman" w:hAnsi="Times New Roman"/>
      <w:sz w:val="28"/>
      <w:szCs w:val="28"/>
      <w:lang w:eastAsia="ru-RU"/>
    </w:rPr>
  </w:style>
  <w:style w:type="character" w:customStyle="1" w:styleId="af8">
    <w:name w:val="Основной текст с отступом Знак"/>
    <w:basedOn w:val="a0"/>
    <w:link w:val="af7"/>
    <w:uiPriority w:val="99"/>
    <w:rsid w:val="007F22CF"/>
    <w:rPr>
      <w:rFonts w:ascii="Times New Roman" w:eastAsia="Times New Roman" w:hAnsi="Times New Roman"/>
      <w:sz w:val="28"/>
      <w:szCs w:val="28"/>
    </w:rPr>
  </w:style>
  <w:style w:type="paragraph" w:customStyle="1" w:styleId="1">
    <w:name w:val="Знак Знак1 Знак"/>
    <w:basedOn w:val="a"/>
    <w:uiPriority w:val="99"/>
    <w:rsid w:val="007F22CF"/>
    <w:pPr>
      <w:spacing w:after="160" w:line="240" w:lineRule="exact"/>
    </w:pPr>
    <w:rPr>
      <w:rFonts w:ascii="Times New Roman" w:eastAsia="SimSun" w:hAnsi="Times New Roman"/>
      <w:b/>
      <w:sz w:val="28"/>
      <w:szCs w:val="24"/>
      <w:lang w:val="en-US"/>
    </w:rPr>
  </w:style>
  <w:style w:type="paragraph" w:styleId="af9">
    <w:name w:val="Body Text"/>
    <w:basedOn w:val="a"/>
    <w:link w:val="afa"/>
    <w:uiPriority w:val="99"/>
    <w:semiHidden/>
    <w:unhideWhenUsed/>
    <w:rsid w:val="007F22CF"/>
    <w:pPr>
      <w:spacing w:after="120"/>
    </w:pPr>
  </w:style>
  <w:style w:type="character" w:customStyle="1" w:styleId="afa">
    <w:name w:val="Основной текст Знак"/>
    <w:basedOn w:val="a0"/>
    <w:link w:val="af9"/>
    <w:uiPriority w:val="99"/>
    <w:semiHidden/>
    <w:rsid w:val="007F22CF"/>
    <w:rPr>
      <w:sz w:val="22"/>
      <w:szCs w:val="22"/>
      <w:lang w:eastAsia="en-US"/>
    </w:rPr>
  </w:style>
  <w:style w:type="character" w:customStyle="1" w:styleId="-">
    <w:name w:val="Лит-авторы"/>
    <w:uiPriority w:val="99"/>
    <w:rsid w:val="007F22CF"/>
    <w:rPr>
      <w:spacing w:val="40"/>
      <w:sz w:val="20"/>
      <w:szCs w:val="20"/>
    </w:rPr>
  </w:style>
  <w:style w:type="character" w:styleId="afb">
    <w:name w:val="Placeholder Text"/>
    <w:basedOn w:val="a0"/>
    <w:uiPriority w:val="99"/>
    <w:semiHidden/>
    <w:rsid w:val="007F22CF"/>
    <w:rPr>
      <w:color w:val="808080"/>
    </w:rPr>
  </w:style>
  <w:style w:type="paragraph" w:styleId="afc">
    <w:name w:val="Normal (Web)"/>
    <w:basedOn w:val="a"/>
    <w:uiPriority w:val="99"/>
    <w:unhideWhenUsed/>
    <w:rsid w:val="007F22CF"/>
    <w:pPr>
      <w:spacing w:before="100" w:after="100" w:line="240" w:lineRule="auto"/>
    </w:pPr>
    <w:rPr>
      <w:rFonts w:ascii="Times New Roman" w:eastAsia="Times New Roman" w:hAnsi="Times New Roman"/>
      <w:sz w:val="24"/>
      <w:szCs w:val="24"/>
      <w:lang w:eastAsia="ru-RU"/>
    </w:rPr>
  </w:style>
  <w:style w:type="character" w:styleId="afd">
    <w:name w:val="Strong"/>
    <w:basedOn w:val="a0"/>
    <w:uiPriority w:val="22"/>
    <w:qFormat/>
    <w:rsid w:val="007F22CF"/>
    <w:rPr>
      <w:b/>
      <w:bCs/>
    </w:rPr>
  </w:style>
  <w:style w:type="paragraph" w:styleId="HTML">
    <w:name w:val="HTML Preformatted"/>
    <w:basedOn w:val="a"/>
    <w:link w:val="HTML0"/>
    <w:uiPriority w:val="99"/>
    <w:semiHidden/>
    <w:unhideWhenUsed/>
    <w:rsid w:val="007F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22CF"/>
    <w:rPr>
      <w:rFonts w:ascii="Courier New" w:eastAsia="Times New Roman" w:hAnsi="Courier New" w:cs="Courier New"/>
    </w:rPr>
  </w:style>
  <w:style w:type="character" w:customStyle="1" w:styleId="Y2iqfc">
    <w:name w:val="Y2iqfc"/>
    <w:basedOn w:val="a0"/>
    <w:uiPriority w:val="99"/>
    <w:rsid w:val="007F22CF"/>
  </w:style>
  <w:style w:type="paragraph" w:customStyle="1" w:styleId="C0">
    <w:name w:val="C0"/>
    <w:basedOn w:val="a"/>
    <w:uiPriority w:val="99"/>
    <w:rsid w:val="007F22CF"/>
    <w:pPr>
      <w:spacing w:before="100" w:after="100" w:line="240" w:lineRule="auto"/>
    </w:pPr>
    <w:rPr>
      <w:rFonts w:ascii="Times New Roman" w:eastAsia="Times New Roman" w:hAnsi="Times New Roman"/>
      <w:sz w:val="24"/>
      <w:szCs w:val="24"/>
      <w:lang w:eastAsia="ru-RU"/>
    </w:rPr>
  </w:style>
  <w:style w:type="character" w:customStyle="1" w:styleId="C2">
    <w:name w:val="C2"/>
    <w:basedOn w:val="a0"/>
    <w:uiPriority w:val="99"/>
    <w:rsid w:val="007F22CF"/>
  </w:style>
</w:styles>
</file>

<file path=word/webSettings.xml><?xml version="1.0" encoding="utf-8"?>
<w:webSettings xmlns:r="http://schemas.openxmlformats.org/officeDocument/2006/relationships" xmlns:w="http://schemas.openxmlformats.org/wordprocessingml/2006/main">
  <w:divs>
    <w:div w:id="366301714">
      <w:bodyDiv w:val="1"/>
      <w:marLeft w:val="0"/>
      <w:marRight w:val="0"/>
      <w:marTop w:val="0"/>
      <w:marBottom w:val="0"/>
      <w:divBdr>
        <w:top w:val="none" w:sz="0" w:space="0" w:color="auto"/>
        <w:left w:val="none" w:sz="0" w:space="0" w:color="auto"/>
        <w:bottom w:val="none" w:sz="0" w:space="0" w:color="auto"/>
        <w:right w:val="none" w:sz="0" w:space="0" w:color="auto"/>
      </w:divBdr>
    </w:div>
    <w:div w:id="713192290">
      <w:bodyDiv w:val="1"/>
      <w:marLeft w:val="0"/>
      <w:marRight w:val="0"/>
      <w:marTop w:val="0"/>
      <w:marBottom w:val="0"/>
      <w:divBdr>
        <w:top w:val="none" w:sz="0" w:space="0" w:color="auto"/>
        <w:left w:val="none" w:sz="0" w:space="0" w:color="auto"/>
        <w:bottom w:val="none" w:sz="0" w:space="0" w:color="auto"/>
        <w:right w:val="none" w:sz="0" w:space="0" w:color="auto"/>
      </w:divBdr>
    </w:div>
    <w:div w:id="773482686">
      <w:bodyDiv w:val="1"/>
      <w:marLeft w:val="0"/>
      <w:marRight w:val="0"/>
      <w:marTop w:val="0"/>
      <w:marBottom w:val="0"/>
      <w:divBdr>
        <w:top w:val="none" w:sz="0" w:space="0" w:color="auto"/>
        <w:left w:val="none" w:sz="0" w:space="0" w:color="auto"/>
        <w:bottom w:val="none" w:sz="0" w:space="0" w:color="auto"/>
        <w:right w:val="none" w:sz="0" w:space="0" w:color="auto"/>
      </w:divBdr>
    </w:div>
    <w:div w:id="924538957">
      <w:bodyDiv w:val="1"/>
      <w:marLeft w:val="0"/>
      <w:marRight w:val="0"/>
      <w:marTop w:val="0"/>
      <w:marBottom w:val="0"/>
      <w:divBdr>
        <w:top w:val="none" w:sz="0" w:space="0" w:color="auto"/>
        <w:left w:val="none" w:sz="0" w:space="0" w:color="auto"/>
        <w:bottom w:val="none" w:sz="0" w:space="0" w:color="auto"/>
        <w:right w:val="none" w:sz="0" w:space="0" w:color="auto"/>
      </w:divBdr>
    </w:div>
    <w:div w:id="1217740138">
      <w:bodyDiv w:val="1"/>
      <w:marLeft w:val="0"/>
      <w:marRight w:val="0"/>
      <w:marTop w:val="0"/>
      <w:marBottom w:val="0"/>
      <w:divBdr>
        <w:top w:val="none" w:sz="0" w:space="0" w:color="auto"/>
        <w:left w:val="none" w:sz="0" w:space="0" w:color="auto"/>
        <w:bottom w:val="none" w:sz="0" w:space="0" w:color="auto"/>
        <w:right w:val="none" w:sz="0" w:space="0" w:color="auto"/>
      </w:divBdr>
    </w:div>
    <w:div w:id="1357653542">
      <w:bodyDiv w:val="1"/>
      <w:marLeft w:val="0"/>
      <w:marRight w:val="0"/>
      <w:marTop w:val="0"/>
      <w:marBottom w:val="0"/>
      <w:divBdr>
        <w:top w:val="none" w:sz="0" w:space="0" w:color="auto"/>
        <w:left w:val="none" w:sz="0" w:space="0" w:color="auto"/>
        <w:bottom w:val="none" w:sz="0" w:space="0" w:color="auto"/>
        <w:right w:val="none" w:sz="0" w:space="0" w:color="auto"/>
      </w:divBdr>
    </w:div>
    <w:div w:id="1477407379">
      <w:bodyDiv w:val="1"/>
      <w:marLeft w:val="0"/>
      <w:marRight w:val="0"/>
      <w:marTop w:val="0"/>
      <w:marBottom w:val="0"/>
      <w:divBdr>
        <w:top w:val="none" w:sz="0" w:space="0" w:color="auto"/>
        <w:left w:val="none" w:sz="0" w:space="0" w:color="auto"/>
        <w:bottom w:val="none" w:sz="0" w:space="0" w:color="auto"/>
        <w:right w:val="none" w:sz="0" w:space="0" w:color="auto"/>
      </w:divBdr>
    </w:div>
    <w:div w:id="1566724434">
      <w:bodyDiv w:val="1"/>
      <w:marLeft w:val="0"/>
      <w:marRight w:val="0"/>
      <w:marTop w:val="0"/>
      <w:marBottom w:val="0"/>
      <w:divBdr>
        <w:top w:val="none" w:sz="0" w:space="0" w:color="auto"/>
        <w:left w:val="none" w:sz="0" w:space="0" w:color="auto"/>
        <w:bottom w:val="none" w:sz="0" w:space="0" w:color="auto"/>
        <w:right w:val="none" w:sz="0" w:space="0" w:color="auto"/>
      </w:divBdr>
    </w:div>
    <w:div w:id="1579247423">
      <w:bodyDiv w:val="1"/>
      <w:marLeft w:val="0"/>
      <w:marRight w:val="0"/>
      <w:marTop w:val="0"/>
      <w:marBottom w:val="0"/>
      <w:divBdr>
        <w:top w:val="none" w:sz="0" w:space="0" w:color="auto"/>
        <w:left w:val="none" w:sz="0" w:space="0" w:color="auto"/>
        <w:bottom w:val="none" w:sz="0" w:space="0" w:color="auto"/>
        <w:right w:val="none" w:sz="0" w:space="0" w:color="auto"/>
      </w:divBdr>
    </w:div>
    <w:div w:id="1689528969">
      <w:bodyDiv w:val="1"/>
      <w:marLeft w:val="0"/>
      <w:marRight w:val="0"/>
      <w:marTop w:val="0"/>
      <w:marBottom w:val="0"/>
      <w:divBdr>
        <w:top w:val="none" w:sz="0" w:space="0" w:color="auto"/>
        <w:left w:val="none" w:sz="0" w:space="0" w:color="auto"/>
        <w:bottom w:val="none" w:sz="0" w:space="0" w:color="auto"/>
        <w:right w:val="none" w:sz="0" w:space="0" w:color="auto"/>
      </w:divBdr>
    </w:div>
    <w:div w:id="1812358152">
      <w:bodyDiv w:val="1"/>
      <w:marLeft w:val="0"/>
      <w:marRight w:val="0"/>
      <w:marTop w:val="0"/>
      <w:marBottom w:val="0"/>
      <w:divBdr>
        <w:top w:val="none" w:sz="0" w:space="0" w:color="auto"/>
        <w:left w:val="none" w:sz="0" w:space="0" w:color="auto"/>
        <w:bottom w:val="none" w:sz="0" w:space="0" w:color="auto"/>
        <w:right w:val="none" w:sz="0" w:space="0" w:color="auto"/>
      </w:divBdr>
    </w:div>
    <w:div w:id="1886092040">
      <w:bodyDiv w:val="1"/>
      <w:marLeft w:val="0"/>
      <w:marRight w:val="0"/>
      <w:marTop w:val="0"/>
      <w:marBottom w:val="0"/>
      <w:divBdr>
        <w:top w:val="none" w:sz="0" w:space="0" w:color="auto"/>
        <w:left w:val="none" w:sz="0" w:space="0" w:color="auto"/>
        <w:bottom w:val="none" w:sz="0" w:space="0" w:color="auto"/>
        <w:right w:val="none" w:sz="0" w:space="0" w:color="auto"/>
      </w:divBdr>
    </w:div>
    <w:div w:id="20216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2022-12-03T11:50:00Z</dcterms:created>
  <dcterms:modified xsi:type="dcterms:W3CDTF">2022-12-03T11:50:00Z</dcterms:modified>
</cp:coreProperties>
</file>