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Формирование творческой среды через творческую педагогику на уроках фортепиано</w:t>
      </w:r>
    </w:p>
    <w:p>
      <w:pPr>
        <w:pStyle w:val="Heading2"/>
      </w:pPr>
      <w:r>
        <w:t>Аннотация</w:t>
      </w:r>
    </w:p>
    <w:p>
      <w:r>
        <w:t>Современное музыкальное образование требует поиска эффективных методов, способствующих раскрытию творческого потенциала обучающихся. В данной статье рассматривается роль творческой педагогики в формировании творческой среды на уроках фортепиано, позволяющей развивать не только исполнительские навыки, но и креативное мышление, эмоциональную выразительность и самостоятельность обучающихся. Особое внимание уделено практическим аспектам реализации творческой среды, методическим приёмам и роли педагога в этом процессе.</w:t>
      </w:r>
    </w:p>
    <w:p>
      <w:pPr>
        <w:pStyle w:val="Heading2"/>
      </w:pPr>
      <w:r>
        <w:t>Введение</w:t>
      </w:r>
    </w:p>
    <w:p>
      <w:r>
        <w:t>Музыкальная педагогика сегодня сталкивается с вызовом: как сделать процесс обучения фортепиано не только технически грамотным, но и по-настоящему творческим? Традиционные методы, ориентированные на механическое освоение произведений, уступают место интегративным подходам, которые акцентируют внимание на личности ученика, его внутренней мотивации и способности к самовыражению. Творческая педагогика становится основой формирования такой образовательной среды, создающей условия для гармоничного развития личности.</w:t>
      </w:r>
    </w:p>
    <w:p>
      <w:pPr>
        <w:pStyle w:val="Heading2"/>
      </w:pPr>
      <w:r>
        <w:t>Основная часть</w:t>
      </w:r>
    </w:p>
    <w:p>
      <w:pPr>
        <w:pStyle w:val="Heading3"/>
      </w:pPr>
      <w:r>
        <w:t>1. Понятие творческой среды</w:t>
      </w:r>
    </w:p>
    <w:p>
      <w:r>
        <w:t>Творческая среда на уроках фортепиано — это педагогически организованное пространство, которое стимулирует учащегося к активному восприятию музыки, развитию креативного мышления, эмоциональной выразительности и самостоятельной музыкальной деятельности. Такая среда включает в себя разнообразные формы работы, индивидуальный подход к ученику и интеграцию различных видов искусства.</w:t>
      </w:r>
    </w:p>
    <w:p>
      <w:pPr>
        <w:pStyle w:val="Heading3"/>
      </w:pPr>
      <w:r>
        <w:t>2. Принципы формирования творческой среды</w:t>
      </w:r>
    </w:p>
    <w:p>
      <w:r>
        <w:t>- Принцип вариативности: использование разнообразных методов обучения, включая импровизацию, сочинение, интерпретацию, музыкальные игры.</w:t>
        <w:br/>
        <w:t>- Принцип интеграции: соединение музыки с другими видами искусства — литературой, изобразительным искусством, театром.</w:t>
        <w:br/>
        <w:t>- Принцип субъектности: создание условий для проявления самостоятельности, инициативы и творческого подхода ученика.</w:t>
        <w:br/>
        <w:t>- Принцип эмоциональной вовлечённости: формирование доверительной атмосферы на уроке, поддержка мотивации и интереса учащегося.</w:t>
      </w:r>
    </w:p>
    <w:p>
      <w:pPr>
        <w:pStyle w:val="Heading3"/>
      </w:pPr>
      <w:r>
        <w:t>3. Методы творческой педагогики</w:t>
      </w:r>
    </w:p>
    <w:p>
      <w:r>
        <w:t>Творческая педагогика на уроках фортепиано опирается на использование активных и интерактивных методов, среди которых можно выделить:</w:t>
        <w:br/>
        <w:t>- Импровизацию (на заданный ритмический рисунок, гармоническую последовательность или мелодическую фразу).</w:t>
        <w:br/>
        <w:t>- Сочинение небольших музыкальных пьес (например, пьеса «Мой день», где ученик в звуках описывает события).</w:t>
        <w:br/>
        <w:t>- Интерпретацию произведений с элементами театрализации (исполнение с движением, мимикой, рассказом).</w:t>
        <w:br/>
        <w:t>- Разработку и реализацию творческих проектов (создание мини-спектакля, музыкальной сказки).</w:t>
        <w:br/>
        <w:t>- Проведение творческих конкурсов, фестивалей, музыкальных игр.</w:t>
        <w:br/>
        <w:t>- Использование мультимедийных технологий для визуализации музыки, создания видеоклипов и музыкальных рисунков.</w:t>
      </w:r>
    </w:p>
    <w:p>
      <w:pPr>
        <w:pStyle w:val="Heading3"/>
      </w:pPr>
      <w:r>
        <w:t>4. Роль педагога</w:t>
      </w:r>
    </w:p>
    <w:p>
      <w:r>
        <w:t>Педагог в процессе формирования творческой среды выполняет роль вдохновителя, наставника и организатора. Он не просто передаёт знания, но и стимулирует творческое развитие ученика. Для этого педагог должен:</w:t>
        <w:br/>
        <w:t>- Владеть широким арсеналом методов и приёмов творческой педагогики.</w:t>
        <w:br/>
        <w:t>- Уметь создавать благоприятную психологическую атмосферу.</w:t>
        <w:br/>
        <w:t>- Проявлять гибкость и чуткость к индивидуальным особенностям учеников.</w:t>
        <w:br/>
        <w:t>- Стимулировать инициативу и самостоятельность, поддерживать интерес к музыке.</w:t>
        <w:br/>
        <w:t>- Включать в уроки элементы игровых технологий и элементы других видов искусства.</w:t>
      </w:r>
    </w:p>
    <w:p>
      <w:pPr>
        <w:pStyle w:val="Heading3"/>
      </w:pPr>
      <w:r>
        <w:t>5. Практические рекомендации для учителей</w:t>
      </w:r>
    </w:p>
    <w:p>
      <w:r>
        <w:t>- Вводите в уроки регулярные импровизационные задания.</w:t>
        <w:br/>
        <w:t>- Используйте задания на сочинение и аранжировку простых музыкальных произведений.</w:t>
        <w:br/>
        <w:t>- Применяйте интерактивные формы работы: викторины, конкурсы, коллективное музицирование.</w:t>
        <w:br/>
        <w:t>- Включайте элементы театрализации (например, разыгрывание музыкальных сценок).</w:t>
        <w:br/>
        <w:t>- Организуйте творческие проекты и презентации.</w:t>
        <w:br/>
        <w:t>- Развивайте слуховое восприятие через разнообразные упражнения.</w:t>
        <w:br/>
        <w:t>- Поощряйте участие учеников в концертах, фестивалях, конкурсах, создавая для них условия для творческого самовыражения.</w:t>
        <w:br/>
        <w:t>- Используйте современные технологии: программы для сочинения музыки, создание видеоклипов.</w:t>
      </w:r>
    </w:p>
    <w:p>
      <w:pPr>
        <w:pStyle w:val="Heading2"/>
      </w:pPr>
      <w:r>
        <w:t>Заключение</w:t>
      </w:r>
    </w:p>
    <w:p>
      <w:r>
        <w:t>Формирование творческой среды через творческую педагогику на уроках фортепиано позволяет не только развивать исполнительское мастерство, но и воспитывать личность, способную к самостоятельному мышлению и креативной деятельности. Такой подход открывает перед учениками путь к глубокому и осмысленному освоению музыкального искусства, формирует любовь к музыке и умение выражать себя через неё. Творческая педагогика способствует формированию гармонично развитой личности, что особенно актуально в современных условиях образовательной среды.</w:t>
      </w:r>
    </w:p>
    <w:p>
      <w:pPr>
        <w:pStyle w:val="Heading2"/>
      </w:pPr>
      <w:r>
        <w:t>Ключевые слова</w:t>
      </w:r>
    </w:p>
    <w:p>
      <w:r>
        <w:t>фортепиано, творческая педагогика, творческая среда, музыкальное образование, импровизация, интерпретация, интеграция искусств, педагогика творчества.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