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F058" w14:textId="6B90F9DF" w:rsidR="001E4638" w:rsidRPr="001E4638" w:rsidRDefault="001E4638" w:rsidP="001E4638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4638">
        <w:rPr>
          <w:color w:val="000000"/>
          <w:sz w:val="28"/>
          <w:szCs w:val="28"/>
          <w:shd w:val="clear" w:color="auto" w:fill="FFFFFF"/>
        </w:rPr>
        <w:t> </w:t>
      </w:r>
      <w:r w:rsidRPr="001E4638">
        <w:rPr>
          <w:rStyle w:val="c2"/>
          <w:b/>
          <w:bCs/>
          <w:color w:val="000000"/>
          <w:sz w:val="28"/>
          <w:szCs w:val="28"/>
        </w:rPr>
        <w:t>Дифференцированное обучение в начальных классах.</w:t>
      </w:r>
    </w:p>
    <w:p w14:paraId="63B0838D" w14:textId="56C2D969" w:rsidR="00F14BBA" w:rsidRPr="001E4638" w:rsidRDefault="001E4638" w:rsidP="001E46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E4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Учителей-практиков волнует ряд вопросов: что нужно сделать, чтобы за 40 минут дать качественные знания учащимся, как рационально использовать время, как повысить интерес у учащихся, как приучить их работать. И вторая проблема: как осуществить </w:t>
      </w:r>
      <w:proofErr w:type="gramStart"/>
      <w:r w:rsidRPr="001E4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 подход</w:t>
      </w:r>
      <w:proofErr w:type="gramEnd"/>
      <w:r w:rsidRPr="001E4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обучении младших школьников, чтобы не оставить в стороне как одаренных детей, так и слабоуспевающих учащихся. Этому способствует дифференцированный подход. </w:t>
      </w:r>
    </w:p>
    <w:p w14:paraId="7A6E1C12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7"/>
          <w:b/>
          <w:bCs/>
          <w:color w:val="000000"/>
          <w:sz w:val="28"/>
          <w:szCs w:val="28"/>
          <w:u w:val="single"/>
        </w:rPr>
        <w:t>1. Дифференциация содержания учебных заданий по уровню усвоения материала и уровню трудности.</w:t>
      </w:r>
    </w:p>
    <w:p w14:paraId="6D37E735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    Деление на группы осуществляется на основе достижения уровня обязательной подготовки. Каждый учащийся имеет возможность выбрать для себя наиболее оптимальный вариант: легкий, менее сложный, трудный.</w:t>
      </w:r>
    </w:p>
    <w:p w14:paraId="14ADC216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    Для того чтобы организовать разноуровневую работу над задачей в одно и то же время, отведенное для этого на уроке, можно использовать индивидуальные карточки-задания, которые готовятся заранее в трех вариантах, для трех уровней.  </w:t>
      </w:r>
    </w:p>
    <w:p w14:paraId="68FB73C5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4"/>
          <w:color w:val="000000"/>
          <w:sz w:val="28"/>
          <w:szCs w:val="28"/>
          <w:u w:val="single"/>
        </w:rPr>
        <w:t>Пример № 1: математика, решение задач.</w:t>
      </w:r>
    </w:p>
    <w:p w14:paraId="11954C19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 xml:space="preserve">На начальном этапе ученики </w:t>
      </w:r>
      <w:proofErr w:type="gramStart"/>
      <w:r w:rsidRPr="001E4638">
        <w:rPr>
          <w:rStyle w:val="c3"/>
          <w:color w:val="000000"/>
          <w:sz w:val="28"/>
          <w:szCs w:val="28"/>
        </w:rPr>
        <w:t>знакомятся  с</w:t>
      </w:r>
      <w:proofErr w:type="gramEnd"/>
      <w:r w:rsidRPr="001E4638">
        <w:rPr>
          <w:rStyle w:val="c3"/>
          <w:color w:val="000000"/>
          <w:sz w:val="28"/>
          <w:szCs w:val="28"/>
        </w:rPr>
        <w:t xml:space="preserve"> заданием, выясняют его смысл и правила оформления. После этого 3 группа приступает к выполнению задания. Остальные с помощью учителя или анализируют способ решения, или предложенный образец, или выполняют часть упражнения. Затем 2 группа начинает работать самостоятельно. А дети 1 группы, которые испытывают затруднения, выполняют все задание под руководством учителя.</w:t>
      </w:r>
    </w:p>
    <w:p w14:paraId="27951467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 xml:space="preserve">     Этап проверки проводится фронтально. Ученики сами определяют, на каком этапе им следует приступить к самостоятельному выполнению задания. При необходимости они в любой момент могут вернуться к </w:t>
      </w:r>
      <w:proofErr w:type="gramStart"/>
      <w:r w:rsidRPr="001E4638">
        <w:rPr>
          <w:rStyle w:val="c3"/>
          <w:color w:val="000000"/>
          <w:sz w:val="28"/>
          <w:szCs w:val="28"/>
        </w:rPr>
        <w:t>работе  под</w:t>
      </w:r>
      <w:proofErr w:type="gramEnd"/>
      <w:r w:rsidRPr="001E4638">
        <w:rPr>
          <w:rStyle w:val="c3"/>
          <w:color w:val="000000"/>
          <w:sz w:val="28"/>
          <w:szCs w:val="28"/>
        </w:rPr>
        <w:t xml:space="preserve"> руководством учителя.</w:t>
      </w:r>
    </w:p>
    <w:p w14:paraId="1D3C8B89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4"/>
          <w:color w:val="000000"/>
          <w:sz w:val="28"/>
          <w:szCs w:val="28"/>
          <w:u w:val="single"/>
        </w:rPr>
        <w:t>Пример № 2: русский язык.</w:t>
      </w:r>
    </w:p>
    <w:p w14:paraId="36C1D1A0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На уроках русского языка использую с этой же целью карточки разного цвета: белые – задания обычного характера, цветные – задания с подсказкой.</w:t>
      </w:r>
    </w:p>
    <w:p w14:paraId="4493AC35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2"/>
          <w:b/>
          <w:bCs/>
          <w:color w:val="000000"/>
          <w:sz w:val="28"/>
          <w:szCs w:val="28"/>
        </w:rPr>
        <w:t>Задание:</w:t>
      </w:r>
      <w:r w:rsidRPr="001E4638">
        <w:rPr>
          <w:rStyle w:val="c3"/>
          <w:color w:val="000000"/>
          <w:sz w:val="28"/>
          <w:szCs w:val="28"/>
        </w:rPr>
        <w:t> 1) </w:t>
      </w:r>
      <w:r w:rsidRPr="001E4638">
        <w:rPr>
          <w:rStyle w:val="c4"/>
          <w:color w:val="000000"/>
          <w:sz w:val="28"/>
          <w:szCs w:val="28"/>
          <w:u w:val="single"/>
        </w:rPr>
        <w:t>высокий уровень:</w:t>
      </w:r>
      <w:r w:rsidRPr="001E4638">
        <w:rPr>
          <w:rStyle w:val="c3"/>
          <w:color w:val="000000"/>
          <w:sz w:val="28"/>
          <w:szCs w:val="28"/>
        </w:rPr>
        <w:t> Разбери слова по составу: </w:t>
      </w:r>
      <w:r w:rsidRPr="001E4638">
        <w:rPr>
          <w:rStyle w:val="c0"/>
          <w:i/>
          <w:iCs/>
          <w:color w:val="000000"/>
          <w:sz w:val="28"/>
          <w:szCs w:val="28"/>
        </w:rPr>
        <w:t>прибрежный, лесной, река</w:t>
      </w:r>
      <w:r w:rsidRPr="001E4638">
        <w:rPr>
          <w:rStyle w:val="c3"/>
          <w:color w:val="000000"/>
          <w:sz w:val="28"/>
          <w:szCs w:val="28"/>
        </w:rPr>
        <w:t>. Придумай свои слова, с аналогичным составом.</w:t>
      </w:r>
    </w:p>
    <w:p w14:paraId="70425939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                </w:t>
      </w:r>
      <w:r w:rsidRPr="001E4638">
        <w:rPr>
          <w:rStyle w:val="c4"/>
          <w:color w:val="000000"/>
          <w:sz w:val="28"/>
          <w:szCs w:val="28"/>
          <w:u w:val="single"/>
        </w:rPr>
        <w:t>2) средний уровень:</w:t>
      </w:r>
      <w:r w:rsidRPr="001E4638">
        <w:rPr>
          <w:rStyle w:val="c3"/>
          <w:color w:val="000000"/>
          <w:sz w:val="28"/>
          <w:szCs w:val="28"/>
        </w:rPr>
        <w:t> Разбери слова по составу: </w:t>
      </w:r>
      <w:r w:rsidRPr="001E4638">
        <w:rPr>
          <w:rStyle w:val="c0"/>
          <w:i/>
          <w:iCs/>
          <w:color w:val="000000"/>
          <w:sz w:val="28"/>
          <w:szCs w:val="28"/>
        </w:rPr>
        <w:t>звездочка, маленький, походка.</w:t>
      </w:r>
    </w:p>
    <w:p w14:paraId="3C65D618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                </w:t>
      </w:r>
      <w:r w:rsidRPr="001E4638">
        <w:rPr>
          <w:rStyle w:val="c4"/>
          <w:color w:val="000000"/>
          <w:sz w:val="28"/>
          <w:szCs w:val="28"/>
          <w:u w:val="single"/>
        </w:rPr>
        <w:t>3) низкий уровень</w:t>
      </w:r>
      <w:r w:rsidRPr="001E4638">
        <w:rPr>
          <w:rStyle w:val="c3"/>
          <w:color w:val="000000"/>
          <w:sz w:val="28"/>
          <w:szCs w:val="28"/>
        </w:rPr>
        <w:t>: Разбери слова по составу: </w:t>
      </w:r>
      <w:r w:rsidRPr="001E4638">
        <w:rPr>
          <w:rStyle w:val="c0"/>
          <w:i/>
          <w:iCs/>
          <w:color w:val="000000"/>
          <w:sz w:val="28"/>
          <w:szCs w:val="28"/>
        </w:rPr>
        <w:t>моряки, записка, горочка.</w:t>
      </w:r>
    </w:p>
    <w:p w14:paraId="29D33042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Используй подсказку: Корень – общая часть однокоренных слов.</w:t>
      </w:r>
    </w:p>
    <w:p w14:paraId="25EF3024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 xml:space="preserve">                                       Окончание – изменяемая часть слова </w:t>
      </w:r>
      <w:proofErr w:type="gramStart"/>
      <w:r w:rsidRPr="001E4638">
        <w:rPr>
          <w:rStyle w:val="c3"/>
          <w:color w:val="000000"/>
          <w:sz w:val="28"/>
          <w:szCs w:val="28"/>
        </w:rPr>
        <w:t>( кот</w:t>
      </w:r>
      <w:proofErr w:type="gramEnd"/>
      <w:r w:rsidRPr="001E4638">
        <w:rPr>
          <w:rStyle w:val="c3"/>
          <w:color w:val="000000"/>
          <w:sz w:val="28"/>
          <w:szCs w:val="28"/>
        </w:rPr>
        <w:t xml:space="preserve"> – кот</w:t>
      </w:r>
      <w:r w:rsidRPr="001E4638">
        <w:rPr>
          <w:rStyle w:val="c6"/>
          <w:b/>
          <w:bCs/>
          <w:color w:val="FF0000"/>
          <w:sz w:val="28"/>
          <w:szCs w:val="28"/>
        </w:rPr>
        <w:t>а</w:t>
      </w:r>
      <w:r w:rsidRPr="001E4638">
        <w:rPr>
          <w:rStyle w:val="c3"/>
          <w:color w:val="000000"/>
          <w:sz w:val="28"/>
          <w:szCs w:val="28"/>
        </w:rPr>
        <w:t>,  </w:t>
      </w:r>
    </w:p>
    <w:p w14:paraId="64169896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                                      кот</w:t>
      </w:r>
      <w:r w:rsidRPr="001E4638">
        <w:rPr>
          <w:rStyle w:val="c6"/>
          <w:b/>
          <w:bCs/>
          <w:color w:val="FF0000"/>
          <w:sz w:val="28"/>
          <w:szCs w:val="28"/>
        </w:rPr>
        <w:t>ом</w:t>
      </w:r>
      <w:r w:rsidRPr="001E4638">
        <w:rPr>
          <w:rStyle w:val="c3"/>
          <w:color w:val="000000"/>
          <w:sz w:val="28"/>
          <w:szCs w:val="28"/>
        </w:rPr>
        <w:t xml:space="preserve">, </w:t>
      </w:r>
      <w:proofErr w:type="gramStart"/>
      <w:r w:rsidRPr="001E4638">
        <w:rPr>
          <w:rStyle w:val="c3"/>
          <w:color w:val="000000"/>
          <w:sz w:val="28"/>
          <w:szCs w:val="28"/>
        </w:rPr>
        <w:t>к  кот</w:t>
      </w:r>
      <w:r w:rsidRPr="001E4638">
        <w:rPr>
          <w:rStyle w:val="c10"/>
          <w:color w:val="FF0000"/>
          <w:sz w:val="28"/>
          <w:szCs w:val="28"/>
        </w:rPr>
        <w:t>у</w:t>
      </w:r>
      <w:proofErr w:type="gramEnd"/>
      <w:r w:rsidRPr="001E4638">
        <w:rPr>
          <w:rStyle w:val="c3"/>
          <w:color w:val="000000"/>
          <w:sz w:val="28"/>
          <w:szCs w:val="28"/>
        </w:rPr>
        <w:t>.)</w:t>
      </w:r>
    </w:p>
    <w:p w14:paraId="51E8A595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                                      Приставка – стоит перед корнем, подбери</w:t>
      </w:r>
    </w:p>
    <w:p w14:paraId="65251EF7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 xml:space="preserve">                                       однокоренные </w:t>
      </w:r>
      <w:proofErr w:type="gramStart"/>
      <w:r w:rsidRPr="001E4638">
        <w:rPr>
          <w:rStyle w:val="c3"/>
          <w:color w:val="000000"/>
          <w:sz w:val="28"/>
          <w:szCs w:val="28"/>
        </w:rPr>
        <w:t>с  другой</w:t>
      </w:r>
      <w:proofErr w:type="gramEnd"/>
      <w:r w:rsidRPr="001E4638">
        <w:rPr>
          <w:rStyle w:val="c3"/>
          <w:color w:val="000000"/>
          <w:sz w:val="28"/>
          <w:szCs w:val="28"/>
        </w:rPr>
        <w:t xml:space="preserve"> приставкой или без неё    </w:t>
      </w:r>
    </w:p>
    <w:p w14:paraId="5C21E1C4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                                      (</w:t>
      </w:r>
      <w:proofErr w:type="gramStart"/>
      <w:r w:rsidRPr="001E4638">
        <w:rPr>
          <w:rStyle w:val="c10"/>
          <w:color w:val="FF0000"/>
          <w:sz w:val="28"/>
          <w:szCs w:val="28"/>
        </w:rPr>
        <w:t>пере</w:t>
      </w:r>
      <w:r w:rsidRPr="001E4638">
        <w:rPr>
          <w:rStyle w:val="c3"/>
          <w:color w:val="000000"/>
          <w:sz w:val="28"/>
          <w:szCs w:val="28"/>
        </w:rPr>
        <w:t>садка,  </w:t>
      </w:r>
      <w:r w:rsidRPr="001E4638">
        <w:rPr>
          <w:rStyle w:val="c6"/>
          <w:b/>
          <w:bCs/>
          <w:color w:val="FF0000"/>
          <w:sz w:val="28"/>
          <w:szCs w:val="28"/>
        </w:rPr>
        <w:t>по</w:t>
      </w:r>
      <w:r w:rsidRPr="001E4638">
        <w:rPr>
          <w:rStyle w:val="c3"/>
          <w:color w:val="000000"/>
          <w:sz w:val="28"/>
          <w:szCs w:val="28"/>
        </w:rPr>
        <w:t>садка</w:t>
      </w:r>
      <w:proofErr w:type="gramEnd"/>
      <w:r w:rsidRPr="001E4638">
        <w:rPr>
          <w:rStyle w:val="c3"/>
          <w:color w:val="000000"/>
          <w:sz w:val="28"/>
          <w:szCs w:val="28"/>
        </w:rPr>
        <w:t>).</w:t>
      </w:r>
    </w:p>
    <w:p w14:paraId="1ADEF598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                                      Суффикс – стоит после корня.</w:t>
      </w:r>
    </w:p>
    <w:p w14:paraId="76809671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7"/>
          <w:b/>
          <w:bCs/>
          <w:color w:val="000000"/>
          <w:sz w:val="28"/>
          <w:szCs w:val="28"/>
          <w:u w:val="single"/>
        </w:rPr>
        <w:lastRenderedPageBreak/>
        <w:t>2.</w:t>
      </w:r>
      <w:proofErr w:type="gramStart"/>
      <w:r w:rsidRPr="001E4638">
        <w:rPr>
          <w:rStyle w:val="c7"/>
          <w:b/>
          <w:bCs/>
          <w:color w:val="000000"/>
          <w:sz w:val="28"/>
          <w:szCs w:val="28"/>
          <w:u w:val="single"/>
        </w:rPr>
        <w:t>Дифференциация  по</w:t>
      </w:r>
      <w:proofErr w:type="gramEnd"/>
      <w:r w:rsidRPr="001E4638">
        <w:rPr>
          <w:rStyle w:val="c7"/>
          <w:b/>
          <w:bCs/>
          <w:color w:val="000000"/>
          <w:sz w:val="28"/>
          <w:szCs w:val="28"/>
          <w:u w:val="single"/>
        </w:rPr>
        <w:t xml:space="preserve"> степени и характеру помощи учащимся.</w:t>
      </w:r>
    </w:p>
    <w:p w14:paraId="3E185F2B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    Такой способ, в отличие от дифференциации по степени самостоятельности, не предусматривает организации фронтальной работы под руководством учителя. Все учащиеся сразу приступают к самостоятельной работе. А помощь оказывается дозированная.</w:t>
      </w:r>
    </w:p>
    <w:p w14:paraId="4807C0AC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    Помощь носит стимулирующий, направляющий и обучающий характер.</w:t>
      </w:r>
    </w:p>
    <w:p w14:paraId="6C776E55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Карточки-помощницы являются либо одинаковыми для всех детей, либо подбираются индивидуально. Ученик может получить несколько карточек с нарастанием уровня помощи при выполнении одного задания, а может работать с одной карточкой.</w:t>
      </w:r>
    </w:p>
    <w:p w14:paraId="3CD0A9A4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     Важно учитывать, что от урока к уроку степень помощи ученику уменьшается. В итоге он должен научиться выполнять задания самостоятельно, без любой помощи.</w:t>
      </w:r>
    </w:p>
    <w:p w14:paraId="2C08CEAC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4"/>
          <w:color w:val="000000"/>
          <w:sz w:val="28"/>
          <w:szCs w:val="28"/>
          <w:u w:val="single"/>
        </w:rPr>
        <w:t>Виды помощи на карточках:</w:t>
      </w:r>
    </w:p>
    <w:p w14:paraId="68ED6B02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- образец выполнения задания: показ способа решения, образец рассуждения и оформления.</w:t>
      </w:r>
    </w:p>
    <w:p w14:paraId="772F1359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- справочные материалы: теоретическая справка в виде правила, формулы, таблиц единиц длины, массы и так далее.</w:t>
      </w:r>
    </w:p>
    <w:p w14:paraId="6406458D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- алгоритмы, памятки, план, инструкция.</w:t>
      </w:r>
    </w:p>
    <w:p w14:paraId="5FA714C0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- наглядные опоры, иллюстрации, модели (графическая схема, краткая запись задачи, таблица и другие)</w:t>
      </w:r>
    </w:p>
    <w:p w14:paraId="27D4047C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 xml:space="preserve">- дополнительная конкретизация задания </w:t>
      </w:r>
      <w:proofErr w:type="gramStart"/>
      <w:r w:rsidRPr="001E4638">
        <w:rPr>
          <w:rStyle w:val="c3"/>
          <w:color w:val="000000"/>
          <w:sz w:val="28"/>
          <w:szCs w:val="28"/>
        </w:rPr>
        <w:t>( указание</w:t>
      </w:r>
      <w:proofErr w:type="gramEnd"/>
      <w:r w:rsidRPr="001E4638">
        <w:rPr>
          <w:rStyle w:val="c3"/>
          <w:color w:val="000000"/>
          <w:sz w:val="28"/>
          <w:szCs w:val="28"/>
        </w:rPr>
        <w:t xml:space="preserve"> на какую-либо деталь, существенную для решения задачи)</w:t>
      </w:r>
    </w:p>
    <w:p w14:paraId="0BBCD0C2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 xml:space="preserve">- вспомогательные </w:t>
      </w:r>
      <w:proofErr w:type="gramStart"/>
      <w:r w:rsidRPr="001E4638">
        <w:rPr>
          <w:rStyle w:val="c3"/>
          <w:color w:val="000000"/>
          <w:sz w:val="28"/>
          <w:szCs w:val="28"/>
        </w:rPr>
        <w:t>( наводящие</w:t>
      </w:r>
      <w:proofErr w:type="gramEnd"/>
      <w:r w:rsidRPr="001E4638">
        <w:rPr>
          <w:rStyle w:val="c3"/>
          <w:color w:val="000000"/>
          <w:sz w:val="28"/>
          <w:szCs w:val="28"/>
        </w:rPr>
        <w:t>) вопросы, прямые или косвенные указания по выполнению задания.</w:t>
      </w:r>
    </w:p>
    <w:p w14:paraId="65A14F6E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- план решения задачи</w:t>
      </w:r>
    </w:p>
    <w:p w14:paraId="78712E90" w14:textId="77777777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rStyle w:val="c3"/>
          <w:color w:val="000000"/>
          <w:sz w:val="28"/>
          <w:szCs w:val="28"/>
        </w:rPr>
        <w:t>- и другие.</w:t>
      </w:r>
    </w:p>
    <w:p w14:paraId="34871572" w14:textId="3A5FDA44" w:rsidR="001E4638" w:rsidRPr="001E4638" w:rsidRDefault="001E4638" w:rsidP="001E463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4638">
        <w:rPr>
          <w:sz w:val="28"/>
          <w:szCs w:val="28"/>
        </w:rPr>
        <w:t xml:space="preserve">      Исходя из </w:t>
      </w:r>
      <w:proofErr w:type="gramStart"/>
      <w:r w:rsidRPr="001E4638">
        <w:rPr>
          <w:sz w:val="28"/>
          <w:szCs w:val="28"/>
        </w:rPr>
        <w:t>выше перечисленного</w:t>
      </w:r>
      <w:proofErr w:type="gramEnd"/>
      <w:r w:rsidRPr="001E4638">
        <w:rPr>
          <w:sz w:val="28"/>
          <w:szCs w:val="28"/>
        </w:rPr>
        <w:t xml:space="preserve"> можно сказать, что </w:t>
      </w:r>
      <w:r w:rsidRPr="001E4638">
        <w:rPr>
          <w:rStyle w:val="c3"/>
          <w:color w:val="000000"/>
          <w:sz w:val="28"/>
          <w:szCs w:val="28"/>
        </w:rPr>
        <w:t>д</w:t>
      </w:r>
      <w:r w:rsidRPr="001E4638">
        <w:rPr>
          <w:rStyle w:val="c3"/>
          <w:color w:val="000000"/>
          <w:sz w:val="28"/>
          <w:szCs w:val="28"/>
        </w:rPr>
        <w:t>ифференциация обладает дополнительными возможностями вызывать у учащихся положительные эмоции, благотворно влиять на их учебную мотивацию и отношение к учебной работе, а следовательно и помогает справиться с трудностями в обучении и приводит к повышению уровня качества знаний, умений и навыков.</w:t>
      </w:r>
    </w:p>
    <w:p w14:paraId="21967A13" w14:textId="3D4E7B59" w:rsidR="001E4638" w:rsidRPr="001E4638" w:rsidRDefault="001E4638" w:rsidP="001E4638">
      <w:pPr>
        <w:jc w:val="both"/>
        <w:rPr>
          <w:rFonts w:ascii="Times New Roman" w:hAnsi="Times New Roman" w:cs="Times New Roman"/>
          <w:sz w:val="28"/>
          <w:szCs w:val="28"/>
        </w:rPr>
      </w:pPr>
      <w:r w:rsidRPr="001E46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4638" w:rsidRPr="001E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4F"/>
    <w:rsid w:val="001E4638"/>
    <w:rsid w:val="00B3554F"/>
    <w:rsid w:val="00F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A32A"/>
  <w15:chartTrackingRefBased/>
  <w15:docId w15:val="{D4C519B4-DBB5-427F-A4AD-6DE1470E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E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638"/>
  </w:style>
  <w:style w:type="paragraph" w:customStyle="1" w:styleId="c1">
    <w:name w:val="c1"/>
    <w:basedOn w:val="a"/>
    <w:rsid w:val="001E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4638"/>
  </w:style>
  <w:style w:type="character" w:customStyle="1" w:styleId="c3">
    <w:name w:val="c3"/>
    <w:basedOn w:val="a0"/>
    <w:rsid w:val="001E4638"/>
  </w:style>
  <w:style w:type="character" w:customStyle="1" w:styleId="c4">
    <w:name w:val="c4"/>
    <w:basedOn w:val="a0"/>
    <w:rsid w:val="001E4638"/>
  </w:style>
  <w:style w:type="character" w:customStyle="1" w:styleId="c0">
    <w:name w:val="c0"/>
    <w:basedOn w:val="a0"/>
    <w:rsid w:val="001E4638"/>
  </w:style>
  <w:style w:type="character" w:customStyle="1" w:styleId="c6">
    <w:name w:val="c6"/>
    <w:basedOn w:val="a0"/>
    <w:rsid w:val="001E4638"/>
  </w:style>
  <w:style w:type="character" w:customStyle="1" w:styleId="c10">
    <w:name w:val="c10"/>
    <w:basedOn w:val="a0"/>
    <w:rsid w:val="001E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2022-10-19T03:52:00Z</dcterms:created>
  <dcterms:modified xsi:type="dcterms:W3CDTF">2022-10-19T04:10:00Z</dcterms:modified>
</cp:coreProperties>
</file>