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24" w:rsidRPr="00166812" w:rsidRDefault="00283824" w:rsidP="002838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Қысқамерзімді жоспар</w:t>
      </w:r>
    </w:p>
    <w:p w:rsidR="00283824" w:rsidRPr="00166812" w:rsidRDefault="00283824" w:rsidP="00283824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Аво</w:t>
      </w:r>
      <w:r w:rsidRPr="00A070DF">
        <w:rPr>
          <w:rFonts w:ascii="Times New Roman" w:eastAsia="Times New Roman" w:hAnsi="Times New Roman" w:cs="Times New Roman"/>
          <w:sz w:val="24"/>
          <w:szCs w:val="24"/>
          <w:lang w:val="kk-KZ"/>
        </w:rPr>
        <w:t>гадро заңы.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Мольдік көлем.Газдардың салыстырмалы тығыздығы.</w:t>
      </w:r>
    </w:p>
    <w:tbl>
      <w:tblPr>
        <w:tblStyle w:val="a3"/>
        <w:tblW w:w="10031" w:type="dxa"/>
        <w:jc w:val="center"/>
        <w:tblLook w:val="04A0" w:firstRow="1" w:lastRow="0" w:firstColumn="1" w:lastColumn="0" w:noHBand="0" w:noVBand="1"/>
      </w:tblPr>
      <w:tblGrid>
        <w:gridCol w:w="2830"/>
        <w:gridCol w:w="7201"/>
      </w:tblGrid>
      <w:tr w:rsidR="00283824" w:rsidRPr="00B20DCE" w:rsidTr="00387277">
        <w:trPr>
          <w:jc w:val="center"/>
        </w:trPr>
        <w:tc>
          <w:tcPr>
            <w:tcW w:w="2830" w:type="dxa"/>
          </w:tcPr>
          <w:p w:rsidR="00283824" w:rsidRPr="00166812" w:rsidRDefault="00283824" w:rsidP="0038727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7201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6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576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76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576F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Стехиометриялық есептеулер</w:t>
            </w:r>
          </w:p>
        </w:tc>
      </w:tr>
      <w:tr w:rsidR="00283824" w:rsidRPr="00166812" w:rsidTr="00387277">
        <w:trPr>
          <w:trHeight w:val="619"/>
          <w:jc w:val="center"/>
        </w:trPr>
        <w:tc>
          <w:tcPr>
            <w:tcW w:w="2830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01" w:type="dxa"/>
          </w:tcPr>
          <w:p w:rsidR="00283824" w:rsidRPr="003610A5" w:rsidRDefault="00283824" w:rsidP="0038727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10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ұрарқанова  Талшын    Сайлаубекқызы</w:t>
            </w:r>
          </w:p>
        </w:tc>
      </w:tr>
      <w:tr w:rsidR="00283824" w:rsidRPr="00166812" w:rsidTr="00387277">
        <w:trPr>
          <w:jc w:val="center"/>
        </w:trPr>
        <w:tc>
          <w:tcPr>
            <w:tcW w:w="2830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01" w:type="dxa"/>
          </w:tcPr>
          <w:p w:rsidR="00283824" w:rsidRPr="00162B18" w:rsidRDefault="00283824" w:rsidP="0038727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2B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21.11.2023</w:t>
            </w:r>
          </w:p>
        </w:tc>
      </w:tr>
      <w:tr w:rsidR="00283824" w:rsidRPr="00BA1317" w:rsidTr="00387277">
        <w:trPr>
          <w:jc w:val="center"/>
        </w:trPr>
        <w:tc>
          <w:tcPr>
            <w:tcW w:w="2830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7201" w:type="dxa"/>
          </w:tcPr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"Ә"</w:t>
            </w:r>
          </w:p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283824" w:rsidRPr="00BA1317" w:rsidTr="00387277">
        <w:trPr>
          <w:jc w:val="center"/>
        </w:trPr>
        <w:tc>
          <w:tcPr>
            <w:tcW w:w="2830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01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Аво</w:t>
            </w:r>
            <w:r w:rsidRPr="00A070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гадро заңы.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Мольдік көлем.Газдардың салыстырмалы тығыздығы.</w:t>
            </w:r>
          </w:p>
        </w:tc>
      </w:tr>
      <w:tr w:rsidR="00283824" w:rsidRPr="00BA1317" w:rsidTr="00387277">
        <w:trPr>
          <w:jc w:val="center"/>
        </w:trPr>
        <w:tc>
          <w:tcPr>
            <w:tcW w:w="2830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201" w:type="dxa"/>
          </w:tcPr>
          <w:p w:rsidR="00283824" w:rsidRPr="00166812" w:rsidRDefault="00283824" w:rsidP="0038727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0601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8.2.3.6 -Авогадро заңын білу және қалыпты және стандартты жағдайлардағы газдар көлемін есептеуде молярлық көлемді қолдану</w:t>
            </w:r>
          </w:p>
        </w:tc>
      </w:tr>
      <w:tr w:rsidR="00283824" w:rsidRPr="00BA1317" w:rsidTr="00387277">
        <w:trPr>
          <w:jc w:val="center"/>
        </w:trPr>
        <w:tc>
          <w:tcPr>
            <w:tcW w:w="2830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201" w:type="dxa"/>
          </w:tcPr>
          <w:p w:rsidR="00283824" w:rsidRPr="007D16E5" w:rsidRDefault="00283824" w:rsidP="003872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Авогадро заңын біледі</w:t>
            </w:r>
          </w:p>
          <w:p w:rsidR="00283824" w:rsidRPr="007D16E5" w:rsidRDefault="00283824" w:rsidP="003872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76F4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Газдардың мольдік көлемі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есептейді</w:t>
            </w:r>
          </w:p>
          <w:p w:rsidR="00283824" w:rsidRPr="007D16E5" w:rsidRDefault="00283824" w:rsidP="003872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7D16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283824" w:rsidRPr="00EB00CC" w:rsidRDefault="00283824" w:rsidP="00387277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576F4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Авогадро заңының  тұжырым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дайды</w:t>
            </w:r>
          </w:p>
        </w:tc>
      </w:tr>
      <w:tr w:rsidR="00283824" w:rsidRPr="00BA1317" w:rsidTr="00387277">
        <w:trPr>
          <w:jc w:val="center"/>
        </w:trPr>
        <w:tc>
          <w:tcPr>
            <w:tcW w:w="2830" w:type="dxa"/>
          </w:tcPr>
          <w:p w:rsidR="00283824" w:rsidRPr="00F201D1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1D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Құндылықтарға баулу:</w:t>
            </w:r>
          </w:p>
        </w:tc>
        <w:tc>
          <w:tcPr>
            <w:tcW w:w="7201" w:type="dxa"/>
          </w:tcPr>
          <w:p w:rsidR="00283824" w:rsidRPr="00F201D1" w:rsidRDefault="00283824" w:rsidP="00387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Ұлттық мүдде құндылығы  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арқылы оқушыларда шығармашылық және сын тұрғысынан ойлауы, функционалдық сауаттылығы, қарым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қатынас жасау қабілеті мен жауапкершілігі артады. Сонымен қатар өмір бойы оқуға, еңбеу етуг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е, 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азаматтық жауапкершілікке 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деген </w:t>
            </w:r>
            <w:r w:rsidRPr="004B3C83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дағдысы қалыптасады.</w:t>
            </w:r>
          </w:p>
        </w:tc>
      </w:tr>
    </w:tbl>
    <w:p w:rsidR="00283824" w:rsidRPr="00166812" w:rsidRDefault="00283824" w:rsidP="0028382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681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69"/>
        <w:gridCol w:w="1855"/>
        <w:gridCol w:w="2552"/>
        <w:gridCol w:w="1701"/>
        <w:gridCol w:w="2268"/>
      </w:tblGrid>
      <w:tr w:rsidR="00283824" w:rsidRPr="00072B9F" w:rsidTr="00283824">
        <w:tc>
          <w:tcPr>
            <w:tcW w:w="2369" w:type="dxa"/>
          </w:tcPr>
          <w:p w:rsidR="00283824" w:rsidRPr="00166812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1855" w:type="dxa"/>
          </w:tcPr>
          <w:p w:rsidR="00283824" w:rsidRPr="00166812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552" w:type="dxa"/>
          </w:tcPr>
          <w:p w:rsidR="00283824" w:rsidRPr="00166812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01" w:type="dxa"/>
          </w:tcPr>
          <w:p w:rsidR="00283824" w:rsidRPr="00166812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268" w:type="dxa"/>
          </w:tcPr>
          <w:p w:rsidR="00283824" w:rsidRPr="00166812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8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83824" w:rsidRPr="00EB00CC" w:rsidTr="00283824">
        <w:tc>
          <w:tcPr>
            <w:tcW w:w="2369" w:type="dxa"/>
          </w:tcPr>
          <w:p w:rsidR="00283824" w:rsidRPr="0046318D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318D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318D">
              <w:rPr>
                <w:rFonts w:ascii="Times New Roman" w:hAnsi="Times New Roman" w:cs="Times New Roman"/>
                <w:lang w:val="kk-KZ"/>
              </w:rPr>
              <w:t>Қызығушылық</w:t>
            </w:r>
          </w:p>
          <w:p w:rsidR="00283824" w:rsidRPr="0046318D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318D">
              <w:rPr>
                <w:rFonts w:ascii="Times New Roman" w:hAnsi="Times New Roman" w:cs="Times New Roman"/>
                <w:lang w:val="kk-KZ"/>
              </w:rPr>
              <w:t>ты ояту</w:t>
            </w:r>
          </w:p>
          <w:p w:rsidR="00283824" w:rsidRPr="00EC0C25" w:rsidRDefault="00283824" w:rsidP="003872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C0C25">
              <w:rPr>
                <w:rFonts w:ascii="Times New Roman" w:hAnsi="Times New Roman" w:cs="Times New Roman"/>
                <w:b/>
                <w:lang w:val="kk-KZ"/>
              </w:rPr>
              <w:t>5 мин.</w:t>
            </w: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 тапсырмасын сұрау </w:t>
            </w:r>
          </w:p>
          <w:p w:rsidR="00283824" w:rsidRPr="0046318D" w:rsidRDefault="00283824" w:rsidP="003872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Pr="006945C5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</w:p>
        </w:tc>
        <w:tc>
          <w:tcPr>
            <w:tcW w:w="1855" w:type="dxa"/>
          </w:tcPr>
          <w:p w:rsidR="00283824" w:rsidRPr="0046318D" w:rsidRDefault="00283824" w:rsidP="00387277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46318D">
              <w:rPr>
                <w:rFonts w:ascii="Times New Roman" w:hAnsi="Times New Roman"/>
                <w:b/>
                <w:lang w:val="kk-KZ"/>
              </w:rPr>
              <w:lastRenderedPageBreak/>
              <w:t>Ұйымдастыру кезеңі:</w:t>
            </w:r>
          </w:p>
          <w:p w:rsidR="00283824" w:rsidRDefault="00283824" w:rsidP="0038727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E10CF">
              <w:rPr>
                <w:rFonts w:ascii="Times New Roman" w:hAnsi="Times New Roman" w:cs="Times New Roman"/>
                <w:b/>
                <w:lang w:val="kk-KZ"/>
              </w:rPr>
              <w:t xml:space="preserve">а) </w:t>
            </w:r>
            <w:r w:rsidRPr="008E10CF">
              <w:rPr>
                <w:rFonts w:ascii="Times New Roman" w:hAnsi="Times New Roman" w:cs="Times New Roman"/>
                <w:lang w:val="kk-KZ"/>
              </w:rPr>
              <w:t xml:space="preserve">Оқушылармен сәлемдесу, түгендеу. </w:t>
            </w:r>
          </w:p>
          <w:p w:rsidR="00283824" w:rsidRDefault="00283824" w:rsidP="0038727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Тақтада көрсетілген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сурет бойынша бір - бірімен амандасу.</w:t>
            </w:r>
          </w:p>
          <w:p w:rsidR="00283824" w:rsidRPr="008E10CF" w:rsidRDefault="00283824" w:rsidP="0038727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E10CF">
              <w:rPr>
                <w:rFonts w:ascii="Times New Roman" w:hAnsi="Times New Roman" w:cs="Times New Roman"/>
                <w:lang w:val="kk-KZ"/>
              </w:rPr>
              <w:t>ә). Топ ережесін еске түсіру.</w:t>
            </w:r>
          </w:p>
          <w:p w:rsidR="00283824" w:rsidRPr="008E10CF" w:rsidRDefault="00283824" w:rsidP="00387277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E10CF">
              <w:rPr>
                <w:rFonts w:ascii="Times New Roman" w:hAnsi="Times New Roman" w:cs="Times New Roman"/>
                <w:lang w:val="kk-KZ"/>
              </w:rPr>
              <w:t>б). Топтастыру.</w:t>
            </w:r>
          </w:p>
          <w:p w:rsidR="00283824" w:rsidRPr="0046318D" w:rsidRDefault="00283824" w:rsidP="00387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Pr="0046318D" w:rsidRDefault="00283824" w:rsidP="00387277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сұрақтан тұратын тест және жауап парағын тарату</w:t>
            </w:r>
          </w:p>
        </w:tc>
        <w:tc>
          <w:tcPr>
            <w:tcW w:w="2552" w:type="dxa"/>
          </w:tcPr>
          <w:p w:rsidR="00283824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Бір-бірімен амандасады.</w:t>
            </w:r>
          </w:p>
          <w:p w:rsidR="00283824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стикерге жазылған металдар арқылы 4 топқа бөлінеді.</w:t>
            </w:r>
          </w:p>
          <w:p w:rsidR="00283824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0415D0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топ -</w:t>
            </w:r>
            <w:r w:rsidRPr="000415D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Гей-Люссак</w:t>
            </w:r>
          </w:p>
          <w:p w:rsidR="00283824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8B4AD1">
              <w:rPr>
                <w:rFonts w:ascii="Times New Roman" w:hAnsi="Times New Roman" w:cs="Times New Roman"/>
                <w:lang w:val="kk-KZ"/>
              </w:rPr>
              <w:t xml:space="preserve">II </w:t>
            </w:r>
            <w:r>
              <w:rPr>
                <w:rFonts w:ascii="Times New Roman" w:hAnsi="Times New Roman" w:cs="Times New Roman"/>
                <w:lang w:val="kk-KZ"/>
              </w:rPr>
              <w:t>топ -  Авогадро</w:t>
            </w:r>
          </w:p>
          <w:p w:rsidR="00283824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41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топ- Бойль-Мариот</w:t>
            </w:r>
          </w:p>
          <w:p w:rsidR="00283824" w:rsidRPr="000415D0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8B4A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топ- Ломоносов</w:t>
            </w:r>
          </w:p>
          <w:p w:rsidR="00283824" w:rsidRPr="00D91010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83824" w:rsidRPr="008E10CF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10CF">
              <w:rPr>
                <w:rFonts w:ascii="Times New Roman" w:hAnsi="Times New Roman" w:cs="Times New Roman"/>
                <w:b/>
                <w:lang w:val="kk-KZ"/>
              </w:rPr>
              <w:t>Топтың ережесі:</w:t>
            </w:r>
          </w:p>
          <w:p w:rsidR="00283824" w:rsidRPr="008E10CF" w:rsidRDefault="00283824" w:rsidP="003872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7" w:hanging="283"/>
              <w:contextualSpacing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E10CF">
              <w:rPr>
                <w:rFonts w:ascii="Times New Roman" w:eastAsia="Times New Roman" w:hAnsi="Times New Roman" w:cs="Times New Roman"/>
                <w:iCs/>
                <w:lang w:val="kk-KZ"/>
              </w:rPr>
              <w:t>ТҚЕ сақтау.</w:t>
            </w:r>
          </w:p>
          <w:p w:rsidR="00283824" w:rsidRPr="008E10CF" w:rsidRDefault="00283824" w:rsidP="003872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7" w:hanging="283"/>
              <w:contextualSpacing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E10CF">
              <w:rPr>
                <w:rFonts w:ascii="Times New Roman" w:eastAsia="Times New Roman" w:hAnsi="Times New Roman" w:cs="Times New Roman"/>
                <w:iCs/>
                <w:lang w:val="kk-KZ"/>
              </w:rPr>
              <w:t>Топ басшысына бағыну.</w:t>
            </w:r>
          </w:p>
          <w:p w:rsidR="00283824" w:rsidRPr="008E10CF" w:rsidRDefault="00283824" w:rsidP="003872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7" w:hanging="283"/>
              <w:contextualSpacing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E10CF">
              <w:rPr>
                <w:rFonts w:ascii="Times New Roman" w:eastAsia="Times New Roman" w:hAnsi="Times New Roman" w:cs="Times New Roman"/>
                <w:iCs/>
                <w:lang w:val="kk-KZ"/>
              </w:rPr>
              <w:t>Белсенді болу.</w:t>
            </w:r>
          </w:p>
          <w:p w:rsidR="00283824" w:rsidRPr="008E10CF" w:rsidRDefault="00283824" w:rsidP="003872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7" w:hanging="283"/>
              <w:contextualSpacing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8E10CF">
              <w:rPr>
                <w:rFonts w:ascii="Times New Roman" w:eastAsia="Times New Roman" w:hAnsi="Times New Roman" w:cs="Times New Roman"/>
                <w:iCs/>
                <w:lang w:val="kk-KZ"/>
              </w:rPr>
              <w:t>Бір-бірін тыңдау, өз пікірімен ашық бөлісу, басқалардың пікіріне құрметпен қарау.</w:t>
            </w:r>
          </w:p>
          <w:p w:rsidR="00283824" w:rsidRPr="00EC0C25" w:rsidRDefault="00283824" w:rsidP="0038727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7" w:hanging="283"/>
              <w:contextualSpacing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Уақыт шегінде жұмыс жасау</w:t>
            </w:r>
          </w:p>
          <w:p w:rsidR="00283824" w:rsidRDefault="00283824" w:rsidP="00387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83824" w:rsidRDefault="00283824" w:rsidP="00387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тестті шешіп ,жауап парағына белгілейді</w:t>
            </w:r>
          </w:p>
          <w:p w:rsidR="00283824" w:rsidRPr="0046318D" w:rsidRDefault="00283824" w:rsidP="00387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83824" w:rsidRPr="008E10CF" w:rsidRDefault="00283824" w:rsidP="00387277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8E10C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Мақсаты: </w:t>
            </w:r>
          </w:p>
          <w:p w:rsidR="00283824" w:rsidRPr="0046318D" w:rsidRDefault="00283824" w:rsidP="00387277">
            <w:pPr>
              <w:rPr>
                <w:rFonts w:ascii="Times New Roman" w:hAnsi="Times New Roman" w:cs="Times New Roman"/>
                <w:lang w:val="kk-KZ"/>
              </w:rPr>
            </w:pPr>
            <w:r w:rsidRPr="008E10C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Оқушылардың оқуға деген қызығушылығын арттыру мақсатында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бір-бірімен әр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 xml:space="preserve">түрлі амандасады және </w:t>
            </w:r>
            <w:r w:rsidRPr="008E10C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мүмкіндігінше оларға таңдау еркіндігі беріледі.</w:t>
            </w:r>
          </w:p>
        </w:tc>
        <w:tc>
          <w:tcPr>
            <w:tcW w:w="2268" w:type="dxa"/>
          </w:tcPr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  <w:r w:rsidRPr="005D0926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60E72722" wp14:editId="1ED5207D">
                  <wp:extent cx="413580" cy="553915"/>
                  <wp:effectExtent l="19050" t="0" r="5520" b="0"/>
                  <wp:docPr id="11" name="Рисунок 6" descr="C:\Users\User\Desktop\АМАНДАСУ КЕРИ БАЙЛАСНЫС\амандасу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АМАНДАСУ КЕРИ БАЙЛАСНЫС\амандасу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683" cy="55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Pr="005D0926">
              <w:rPr>
                <w:rFonts w:ascii="Times New Roman" w:hAnsi="Times New Roman"/>
                <w:noProof/>
              </w:rPr>
              <w:drawing>
                <wp:inline distT="0" distB="0" distL="0" distR="0" wp14:anchorId="714C2CC8" wp14:editId="125ED88A">
                  <wp:extent cx="487094" cy="553915"/>
                  <wp:effectExtent l="19050" t="0" r="8206" b="0"/>
                  <wp:docPr id="12" name="Рисунок 7" descr="C:\Users\User\Desktop\АМАНДАСУ КЕРИ БАЙЛАСНЫС\амандасу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АМАНДАСУ КЕРИ БАЙЛАСНЫС\амандасу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17" cy="55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  <w:r w:rsidRPr="005D0926">
              <w:rPr>
                <w:rFonts w:ascii="Times New Roman" w:hAnsi="Times New Roman"/>
                <w:noProof/>
              </w:rPr>
              <w:drawing>
                <wp:inline distT="0" distB="0" distL="0" distR="0" wp14:anchorId="5BA5DE8D" wp14:editId="0557BED0">
                  <wp:extent cx="474784" cy="536331"/>
                  <wp:effectExtent l="19050" t="0" r="1466" b="0"/>
                  <wp:docPr id="13" name="Рисунок 8" descr="C:\Users\User\Desktop\АМАНДАСУ КЕРИ БАЙЛАСНЫС\амандасу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АМАНДАСУ КЕРИ БАЙЛАСНЫС\амандасу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7" cy="53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D0926">
              <w:rPr>
                <w:rFonts w:ascii="Times New Roman" w:hAnsi="Times New Roman"/>
                <w:noProof/>
              </w:rPr>
              <w:drawing>
                <wp:inline distT="0" distB="0" distL="0" distR="0" wp14:anchorId="123FE125" wp14:editId="37AD0908">
                  <wp:extent cx="474784" cy="483577"/>
                  <wp:effectExtent l="19050" t="0" r="1466" b="0"/>
                  <wp:docPr id="14" name="Рисунок 9" descr="C:\Users\User\Desktop\АМАНДАСУ КЕРИ БАЙЛАСНЫС\амандасу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АМАНДАСУ КЕРИ БАЙЛАСНЫС\амандасу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36" cy="48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Топқа бөлуге арналған стикерлер</w:t>
            </w: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  <w:p w:rsidR="00283824" w:rsidRPr="00EB00CC" w:rsidRDefault="00283824" w:rsidP="00387277">
            <w:pPr>
              <w:ind w:left="180" w:hanging="4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EB00CC">
              <w:rPr>
                <w:rFonts w:ascii="Times New Roman" w:hAnsi="Times New Roman"/>
                <w:b/>
                <w:lang w:val="kk-KZ"/>
              </w:rPr>
              <w:t>Zipgrade</w:t>
            </w:r>
          </w:p>
          <w:p w:rsidR="00283824" w:rsidRPr="005D0926" w:rsidRDefault="00283824" w:rsidP="00387277">
            <w:pPr>
              <w:ind w:left="180" w:hanging="4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283824" w:rsidRPr="00445E08" w:rsidTr="00283824">
        <w:tc>
          <w:tcPr>
            <w:tcW w:w="2369" w:type="dxa"/>
          </w:tcPr>
          <w:p w:rsidR="00283824" w:rsidRDefault="00283824" w:rsidP="00387277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Жаңа сабақты түсіндіру.</w:t>
            </w:r>
          </w:p>
          <w:p w:rsidR="00283824" w:rsidRPr="008E10CF" w:rsidRDefault="00283824" w:rsidP="00387277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8E10CF">
              <w:rPr>
                <w:rFonts w:ascii="Times New Roman" w:hAnsi="Times New Roman" w:cs="Times New Roman"/>
                <w:bCs/>
                <w:iCs/>
                <w:lang w:val="kk-KZ"/>
              </w:rPr>
              <w:t>Сабақтың ортасы</w:t>
            </w:r>
          </w:p>
          <w:p w:rsidR="00283824" w:rsidRPr="008E10CF" w:rsidRDefault="00283824" w:rsidP="00387277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E10CF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283824" w:rsidRPr="00355989" w:rsidRDefault="00283824" w:rsidP="00387277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355989">
              <w:rPr>
                <w:rFonts w:ascii="Times New Roman" w:hAnsi="Times New Roman" w:cs="Times New Roman"/>
                <w:b/>
                <w:lang w:val="kk-KZ"/>
              </w:rPr>
              <w:t xml:space="preserve"> мин.</w:t>
            </w:r>
          </w:p>
          <w:p w:rsidR="00283824" w:rsidRPr="00166812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0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40416A" wp14:editId="301A3A41">
                  <wp:extent cx="453198" cy="473799"/>
                  <wp:effectExtent l="0" t="0" r="4445" b="2540"/>
                  <wp:docPr id="22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552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6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1701" w:type="dxa"/>
          </w:tcPr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601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алыпты және стандартты жағдайлардағы газдар көлемін есеп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тейді</w:t>
            </w:r>
          </w:p>
        </w:tc>
        <w:tc>
          <w:tcPr>
            <w:tcW w:w="2268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283824" w:rsidRPr="00162B18" w:rsidTr="00283824">
        <w:tc>
          <w:tcPr>
            <w:tcW w:w="2369" w:type="dxa"/>
          </w:tcPr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283824" w:rsidRPr="00985360" w:rsidRDefault="00283824" w:rsidP="00387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9853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855" w:type="dxa"/>
          </w:tcPr>
          <w:p w:rsidR="00283824" w:rsidRPr="00985360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топқа 4 түрлі есеп беру</w:t>
            </w:r>
          </w:p>
        </w:tc>
        <w:tc>
          <w:tcPr>
            <w:tcW w:w="2552" w:type="dxa"/>
          </w:tcPr>
          <w:p w:rsidR="00283824" w:rsidRPr="00985360" w:rsidRDefault="00283824" w:rsidP="0038727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3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топпен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шығарады</w:t>
            </w: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топқа есеп</w:t>
            </w:r>
          </w:p>
          <w:p w:rsidR="00283824" w:rsidRPr="00AB4D67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 моль азот қалыпты жағдайда қанша көлем алады?</w:t>
            </w:r>
          </w:p>
          <w:p w:rsidR="00283824" w:rsidRPr="00AB4D67" w:rsidRDefault="00283824" w:rsidP="00387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1I топқа есеп</w:t>
            </w:r>
          </w:p>
          <w:p w:rsidR="00283824" w:rsidRPr="00AB4D67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 67,2 л азоттың (қ.ж) массасын есептеңіздер</w:t>
            </w:r>
          </w:p>
          <w:p w:rsidR="00283824" w:rsidRPr="00AB4D67" w:rsidRDefault="00283824" w:rsidP="00387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1II  топқа есеп</w:t>
            </w:r>
          </w:p>
          <w:p w:rsidR="00283824" w:rsidRPr="00AB4D67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Массасы  23,4 г натрий сульфидінің </w:t>
            </w: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 мөлшерін есептеңіздер.</w:t>
            </w:r>
          </w:p>
          <w:p w:rsidR="00283824" w:rsidRPr="00AB4D67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Формуласы: Na</w:t>
            </w:r>
            <w:r w:rsidRPr="00AB4D6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</w:p>
          <w:p w:rsidR="00283824" w:rsidRPr="00AB4D67" w:rsidRDefault="00283824" w:rsidP="003872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1V  топқа есеп</w:t>
            </w:r>
          </w:p>
          <w:p w:rsidR="00283824" w:rsidRPr="00CF69DB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D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Оттек газының сутекпен салыстырғандағы тығыздығын есептеңіздер</w:t>
            </w:r>
          </w:p>
        </w:tc>
        <w:tc>
          <w:tcPr>
            <w:tcW w:w="1701" w:type="dxa"/>
          </w:tcPr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шкаласы </w:t>
            </w:r>
          </w:p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тақташа</w:t>
            </w:r>
          </w:p>
        </w:tc>
      </w:tr>
      <w:tr w:rsidR="00283824" w:rsidRPr="00BA1317" w:rsidTr="00283824">
        <w:tc>
          <w:tcPr>
            <w:tcW w:w="2369" w:type="dxa"/>
          </w:tcPr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 жұмыс</w:t>
            </w:r>
          </w:p>
          <w:p w:rsidR="00283824" w:rsidRPr="00985360" w:rsidRDefault="00283824" w:rsidP="00387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9853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855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Квест </w:t>
            </w:r>
          </w:p>
        </w:tc>
        <w:tc>
          <w:tcPr>
            <w:tcW w:w="2552" w:type="dxa"/>
          </w:tcPr>
          <w:p w:rsidR="00283824" w:rsidRDefault="00283824" w:rsidP="003872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сұрақтан тұратын тест орындайды . Барлық сұрақтарды дұрыс шешсе,есік ашылады</w:t>
            </w:r>
          </w:p>
          <w:p w:rsidR="00283824" w:rsidRPr="00445E08" w:rsidRDefault="00283824" w:rsidP="003872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83824" w:rsidRPr="003C03FD" w:rsidRDefault="00283824" w:rsidP="00387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3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https://joyteka.com/100430789</w:t>
            </w:r>
          </w:p>
          <w:p w:rsidR="00283824" w:rsidRPr="003C03FD" w:rsidRDefault="00283824" w:rsidP="003872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03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https://joyteka.com/100436754</w:t>
            </w:r>
          </w:p>
        </w:tc>
      </w:tr>
      <w:tr w:rsidR="00283824" w:rsidRPr="00B33071" w:rsidTr="00283824">
        <w:tc>
          <w:tcPr>
            <w:tcW w:w="2369" w:type="dxa"/>
          </w:tcPr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283824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283824" w:rsidRPr="00166812" w:rsidRDefault="00283824" w:rsidP="00387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55" w:type="dxa"/>
          </w:tcPr>
          <w:p w:rsidR="00283824" w:rsidRDefault="00283824" w:rsidP="00387277">
            <w:pPr>
              <w:pStyle w:val="a5"/>
              <w:ind w:left="0"/>
              <w:rPr>
                <w:lang w:val="kk-KZ"/>
              </w:rPr>
            </w:pPr>
            <w:r w:rsidRPr="009727D7">
              <w:rPr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283824" w:rsidRPr="009711AB" w:rsidRDefault="00283824" w:rsidP="00387277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76ABC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9711AB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283824" w:rsidRDefault="00283824" w:rsidP="00387277">
            <w:pPr>
              <w:pStyle w:val="a5"/>
              <w:ind w:left="0"/>
              <w:rPr>
                <w:lang w:val="kk-KZ"/>
              </w:rPr>
            </w:pPr>
            <w:r w:rsidRPr="009711AB">
              <w:rPr>
                <w:b/>
                <w:i/>
                <w:lang w:val="kk-KZ"/>
              </w:rPr>
              <w:t>Тиімділігі:</w:t>
            </w:r>
            <w:r w:rsidRPr="009711AB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283824" w:rsidRPr="009711AB" w:rsidRDefault="00283824" w:rsidP="00387277">
            <w:pPr>
              <w:pStyle w:val="a5"/>
              <w:ind w:left="0"/>
              <w:rPr>
                <w:b/>
                <w:lang w:val="kk-KZ"/>
              </w:rPr>
            </w:pPr>
            <w:r w:rsidRPr="009711AB">
              <w:rPr>
                <w:b/>
                <w:i/>
                <w:lang w:val="kk-KZ"/>
              </w:rPr>
              <w:t>Саралау:</w:t>
            </w:r>
            <w:r w:rsidRPr="009711AB">
              <w:rPr>
                <w:lang w:val="kk-KZ"/>
              </w:rPr>
              <w:t xml:space="preserve"> Бұл </w:t>
            </w:r>
            <w:r>
              <w:rPr>
                <w:lang w:val="kk-KZ"/>
              </w:rPr>
              <w:t>кезеңде</w:t>
            </w:r>
            <w:r w:rsidRPr="009711AB">
              <w:rPr>
                <w:lang w:val="kk-KZ"/>
              </w:rPr>
              <w:t xml:space="preserve"> саралаудың </w:t>
            </w:r>
            <w:r w:rsidRPr="009711AB">
              <w:rPr>
                <w:b/>
                <w:i/>
                <w:lang w:val="kk-KZ"/>
              </w:rPr>
              <w:t>«Қорытынды»</w:t>
            </w:r>
            <w:r w:rsidRPr="009711AB">
              <w:rPr>
                <w:lang w:val="kk-KZ"/>
              </w:rPr>
              <w:t xml:space="preserve"> тәсілі көрінеді.</w:t>
            </w:r>
          </w:p>
        </w:tc>
        <w:tc>
          <w:tcPr>
            <w:tcW w:w="2552" w:type="dxa"/>
          </w:tcPr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2CD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Жеке жұмыс:  </w:t>
            </w:r>
            <w:r w:rsidRPr="009711AB">
              <w:rPr>
                <w:rFonts w:ascii="Times New Roman" w:hAnsi="Times New Roman"/>
                <w:lang w:val="kk-KZ"/>
              </w:rPr>
              <w:t>- бүгінгі сабақта мен....түсіндім, ...білдім, ....көзімді жеткіздім.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бүгін сабақта қуантқаны.....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мен өзімді.....үшін мақтар едім.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маған ерекше ұнағаны.....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 xml:space="preserve">- </w:t>
            </w:r>
            <w:r>
              <w:rPr>
                <w:rFonts w:ascii="Times New Roman" w:hAnsi="Times New Roman"/>
                <w:lang w:val="kk-KZ"/>
              </w:rPr>
              <w:t>сабақтан соң маған........келді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бүгін маған..........сәті түсті.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қызықты болғаны.....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......қиындық тудырды.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менің түсінгенім.....</w:t>
            </w:r>
          </w:p>
          <w:p w:rsidR="00283824" w:rsidRPr="009711AB" w:rsidRDefault="00283824" w:rsidP="00387277">
            <w:pPr>
              <w:ind w:left="21"/>
              <w:rPr>
                <w:rFonts w:ascii="Times New Roman" w:hAnsi="Times New Roman"/>
                <w:lang w:val="kk-KZ"/>
              </w:rPr>
            </w:pPr>
            <w:r w:rsidRPr="009711AB">
              <w:rPr>
                <w:rFonts w:ascii="Times New Roman" w:hAnsi="Times New Roman"/>
                <w:lang w:val="kk-KZ"/>
              </w:rPr>
              <w:t>- енді мен......аламын.</w:t>
            </w:r>
          </w:p>
        </w:tc>
        <w:tc>
          <w:tcPr>
            <w:tcW w:w="1701" w:type="dxa"/>
          </w:tcPr>
          <w:p w:rsidR="00283824" w:rsidRDefault="00283824" w:rsidP="0038727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3824" w:rsidRPr="00166812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268" w:type="dxa"/>
          </w:tcPr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Колбалар</w:t>
            </w: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колба : жақсы түсіндім.</w:t>
            </w: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колба әлі де толықтай түсінбедім.Қызыл колба мен ештене түсінбедім деген мағынаны береді.</w:t>
            </w: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3992AC" wp14:editId="30BCC021">
                  <wp:extent cx="1187179" cy="1031131"/>
                  <wp:effectExtent l="19050" t="0" r="0" b="0"/>
                  <wp:docPr id="20" name="Рисунок 1" descr="C:\Users\User\Downloads\WhatsApp Image 2023-11-18 at 23.10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11-18 at 23.10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29" cy="1033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824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237E57" wp14:editId="70B2ACF7">
                  <wp:extent cx="622974" cy="564204"/>
                  <wp:effectExtent l="19050" t="0" r="5676" b="0"/>
                  <wp:docPr id="26" name="Рисунок 3" descr="C:\Users\User\Downloads\WhatsApp Image 2023-11-18 at 23.10.1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3-11-18 at 23.10.1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77" cy="564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26603" wp14:editId="1E303252">
                  <wp:extent cx="613248" cy="569702"/>
                  <wp:effectExtent l="19050" t="0" r="0" b="0"/>
                  <wp:docPr id="1" name="Рисунок 1" descr="C:\Users\User\Downloads\WhatsApp Image 2023-11-18 at 23.10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11-18 at 23.10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16" cy="57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824" w:rsidRPr="00F2169A" w:rsidRDefault="00283824" w:rsidP="0038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07343A" wp14:editId="416B7700">
                  <wp:extent cx="691069" cy="603115"/>
                  <wp:effectExtent l="19050" t="0" r="0" b="0"/>
                  <wp:docPr id="2" name="Рисунок 2" descr="C:\Users\User\Downloads\WhatsApp Image 2023-11-18 at 23.10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11-18 at 23.10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31" cy="60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9B" w:rsidRDefault="009D199B">
      <w:bookmarkStart w:id="0" w:name="_GoBack"/>
      <w:bookmarkEnd w:id="0"/>
    </w:p>
    <w:sectPr w:rsidR="009D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2349C"/>
    <w:multiLevelType w:val="hybridMultilevel"/>
    <w:tmpl w:val="3684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9B"/>
    <w:rsid w:val="00283824"/>
    <w:rsid w:val="009D199B"/>
    <w:rsid w:val="00C0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2137"/>
  <w15:chartTrackingRefBased/>
  <w15:docId w15:val="{042F8B0A-58A0-4825-B986-789626C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28382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83824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2024-05-23T16:29:00Z</dcterms:created>
  <dcterms:modified xsi:type="dcterms:W3CDTF">2024-05-23T16:30:00Z</dcterms:modified>
</cp:coreProperties>
</file>