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737BB" w14:textId="77777777" w:rsidR="00A27DDF" w:rsidRPr="00A27DDF" w:rsidRDefault="00A27DDF" w:rsidP="00A27DDF">
      <w:pPr>
        <w:pStyle w:val="a3"/>
        <w:shd w:val="clear" w:color="auto" w:fill="FFFFFF"/>
        <w:spacing w:before="0" w:beforeAutospacing="0" w:after="150" w:afterAutospacing="0"/>
        <w:jc w:val="center"/>
        <w:rPr>
          <w:rFonts w:ascii="Arial" w:hAnsi="Arial" w:cs="Arial"/>
          <w:color w:val="000000"/>
          <w:sz w:val="28"/>
          <w:szCs w:val="28"/>
        </w:rPr>
      </w:pPr>
      <w:r w:rsidRPr="00A27DDF">
        <w:rPr>
          <w:rFonts w:ascii="Arial" w:hAnsi="Arial" w:cs="Arial"/>
          <w:b/>
          <w:bCs/>
          <w:color w:val="000000"/>
          <w:sz w:val="28"/>
          <w:szCs w:val="28"/>
        </w:rPr>
        <w:t>Использование информационных и коммуникационных технологий (ИКТ) на уроках информатики</w:t>
      </w:r>
    </w:p>
    <w:p w14:paraId="03B1DD19" w14:textId="77777777" w:rsidR="00A27DDF" w:rsidRPr="00A27DDF" w:rsidRDefault="00A27DDF" w:rsidP="00A27DDF">
      <w:pPr>
        <w:pStyle w:val="a3"/>
        <w:shd w:val="clear" w:color="auto" w:fill="FFFFFF"/>
        <w:spacing w:before="0" w:beforeAutospacing="0" w:after="150" w:afterAutospacing="0"/>
        <w:jc w:val="right"/>
        <w:rPr>
          <w:rFonts w:ascii="Arial" w:hAnsi="Arial" w:cs="Arial"/>
          <w:color w:val="000000"/>
          <w:sz w:val="28"/>
          <w:szCs w:val="28"/>
        </w:rPr>
      </w:pPr>
    </w:p>
    <w:p w14:paraId="130F3D2B" w14:textId="77777777" w:rsidR="00A27DDF" w:rsidRDefault="00A27DDF" w:rsidP="00A27DDF">
      <w:pPr>
        <w:pStyle w:val="a3"/>
        <w:shd w:val="clear" w:color="auto" w:fill="FFFFFF"/>
        <w:spacing w:before="0" w:beforeAutospacing="0" w:after="150" w:afterAutospacing="0"/>
        <w:jc w:val="right"/>
        <w:rPr>
          <w:rFonts w:ascii="Arial" w:hAnsi="Arial" w:cs="Arial"/>
          <w:b/>
          <w:bCs/>
          <w:color w:val="000000"/>
          <w:sz w:val="28"/>
          <w:szCs w:val="28"/>
        </w:rPr>
      </w:pPr>
      <w:r>
        <w:rPr>
          <w:rFonts w:ascii="Arial" w:hAnsi="Arial" w:cs="Arial"/>
          <w:b/>
          <w:bCs/>
          <w:color w:val="000000"/>
          <w:sz w:val="28"/>
          <w:szCs w:val="28"/>
        </w:rPr>
        <w:t>Юрчик С.В.</w:t>
      </w:r>
    </w:p>
    <w:p w14:paraId="7D3E52F1" w14:textId="589946C1" w:rsidR="00A27DDF" w:rsidRPr="00A27DDF" w:rsidRDefault="00A27DDF" w:rsidP="00A27DDF">
      <w:pPr>
        <w:pStyle w:val="a3"/>
        <w:shd w:val="clear" w:color="auto" w:fill="FFFFFF"/>
        <w:spacing w:before="0" w:beforeAutospacing="0" w:after="150" w:afterAutospacing="0"/>
        <w:jc w:val="right"/>
        <w:rPr>
          <w:rFonts w:ascii="Arial" w:hAnsi="Arial" w:cs="Arial"/>
          <w:color w:val="000000"/>
          <w:sz w:val="28"/>
          <w:szCs w:val="28"/>
        </w:rPr>
      </w:pPr>
      <w:r w:rsidRPr="00A27DDF">
        <w:rPr>
          <w:rFonts w:ascii="Arial" w:hAnsi="Arial" w:cs="Arial"/>
          <w:b/>
          <w:bCs/>
          <w:color w:val="000000"/>
          <w:sz w:val="28"/>
          <w:szCs w:val="28"/>
        </w:rPr>
        <w:t xml:space="preserve">учитель информатики </w:t>
      </w:r>
    </w:p>
    <w:p w14:paraId="5B00E7C0" w14:textId="1F61E5A4" w:rsidR="00A27DDF" w:rsidRPr="00A27DDF" w:rsidRDefault="00A27DDF" w:rsidP="00A27DDF">
      <w:pPr>
        <w:pStyle w:val="a3"/>
        <w:shd w:val="clear" w:color="auto" w:fill="FFFFFF"/>
        <w:spacing w:before="0" w:beforeAutospacing="0" w:after="150" w:afterAutospacing="0"/>
        <w:jc w:val="right"/>
        <w:rPr>
          <w:rFonts w:ascii="Arial" w:hAnsi="Arial" w:cs="Arial"/>
          <w:color w:val="000000"/>
          <w:sz w:val="28"/>
          <w:szCs w:val="28"/>
        </w:rPr>
      </w:pPr>
    </w:p>
    <w:p w14:paraId="4CC7A8DC" w14:textId="77777777" w:rsidR="00A27DDF" w:rsidRPr="00A27DDF" w:rsidRDefault="00A27DDF" w:rsidP="00A27DDF">
      <w:pPr>
        <w:pStyle w:val="a3"/>
        <w:shd w:val="clear" w:color="auto" w:fill="FFFFFF"/>
        <w:spacing w:before="0" w:beforeAutospacing="0" w:after="150" w:afterAutospacing="0"/>
        <w:jc w:val="right"/>
        <w:rPr>
          <w:rFonts w:ascii="Arial" w:hAnsi="Arial" w:cs="Arial"/>
          <w:color w:val="000000"/>
          <w:sz w:val="28"/>
          <w:szCs w:val="28"/>
        </w:rPr>
      </w:pPr>
    </w:p>
    <w:p w14:paraId="22A5E048"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   </w:t>
      </w:r>
      <w:r w:rsidRPr="00A27DDF">
        <w:rPr>
          <w:rFonts w:ascii="Arial" w:hAnsi="Arial" w:cs="Arial"/>
          <w:i/>
          <w:iCs/>
          <w:color w:val="000000"/>
          <w:sz w:val="28"/>
          <w:szCs w:val="28"/>
        </w:rPr>
        <w:t> </w:t>
      </w:r>
      <w:r w:rsidRPr="00A27DDF">
        <w:rPr>
          <w:rFonts w:ascii="Arial" w:hAnsi="Arial" w:cs="Arial"/>
          <w:color w:val="000000"/>
          <w:sz w:val="28"/>
          <w:szCs w:val="28"/>
        </w:rPr>
        <w:t>В широком значении информационно-коммуникационные технологии (ИКТ) – это использование вычислительной техники и телекоммуникационных средств для реализации информационных процессов с целью оперативной и эффективной работы с информацией на законных основаниях.</w:t>
      </w:r>
    </w:p>
    <w:p w14:paraId="5099F442"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Современность предъявляет всё более высокие требования к обучению. Объём информации растет, и часто рутинные способы её передачи, хранения и обработки являются неэффективными. Использование информационных технологий раскрывает огромные возможности компьютера как средства обучения.</w:t>
      </w:r>
    </w:p>
    <w:p w14:paraId="3D3C7A78"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Создание и развитие информационного общества (ИО) предполагает широкое применение информационно-коммуникационных технологий (ИКТ) в образовании, что определяется рядом факторов.</w:t>
      </w:r>
    </w:p>
    <w:p w14:paraId="5433160C"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"Во-первых, внедрение ИКТ в образование существенным образом ускоряет передачу знаний и накопленного технологического и социального опыта человечества не только от поколения к поколению, но и от одного человека другому.</w:t>
      </w:r>
    </w:p>
    <w:p w14:paraId="46E1BD00"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Во-вторых, современные ИКТ, повышая качество обучения и образования, позволяют человеку успешнее и быстрее адаптироваться к окружающей среде и происходящим социальным изменениям. Это даёт каждому человеку возможность получать необходимые знания как сегодня, так и в будущем постиндустриальном обществе.</w:t>
      </w:r>
    </w:p>
    <w:p w14:paraId="5D1C7F64"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В-третьих, активное и эффективное внедрение этих технологий в образование является важным фактором создания системы образования, отвечающей требованиям ИО и процессу реформирования традиционной системы образования в свете требований современного индустриального общества".</w:t>
      </w:r>
    </w:p>
    <w:p w14:paraId="295009BA"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 xml:space="preserve">   Использование информационно-коммуникационных технологии (ИКТ) в учебном процессе является актуальной проблемой современного школьного образования. Сегодня учитель по любой школьной дисциплине должен уметь подготовить и провести урок с </w:t>
      </w:r>
      <w:r w:rsidRPr="00A27DDF">
        <w:rPr>
          <w:rFonts w:ascii="Arial" w:hAnsi="Arial" w:cs="Arial"/>
          <w:color w:val="000000"/>
          <w:sz w:val="28"/>
          <w:szCs w:val="28"/>
        </w:rPr>
        <w:lastRenderedPageBreak/>
        <w:t xml:space="preserve">использованием ИКТ. Применение современных технологий в образовании создает благоприятные условия для формирования личности учащихся и отвечает запросам современного общества. Приобщение </w:t>
      </w:r>
      <w:proofErr w:type="gramStart"/>
      <w:r w:rsidRPr="00A27DDF">
        <w:rPr>
          <w:rFonts w:ascii="Arial" w:hAnsi="Arial" w:cs="Arial"/>
          <w:color w:val="000000"/>
          <w:sz w:val="28"/>
          <w:szCs w:val="28"/>
        </w:rPr>
        <w:t>к информационной культуре это</w:t>
      </w:r>
      <w:proofErr w:type="gramEnd"/>
      <w:r w:rsidRPr="00A27DDF">
        <w:rPr>
          <w:rFonts w:ascii="Arial" w:hAnsi="Arial" w:cs="Arial"/>
          <w:color w:val="000000"/>
          <w:sz w:val="28"/>
          <w:szCs w:val="28"/>
        </w:rPr>
        <w:t xml:space="preserve"> не только овладение компьютерной грамотностью, но и приобретение этической, эстетической и интеллектуальной чуткости.</w:t>
      </w:r>
    </w:p>
    <w:p w14:paraId="7E91FBB5"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Информатизация учебного процесса - одна из важнейших задач современного образования. Она связана с развитием наукоемкой базы учебных заведений, переподготовкой учителей и их адаптации к новейшим системам обучения. Использование современных компьютерных технологий, являющихся принципиально новым средством обучения и мощным инструментом познания, требует развития и качественного улучшения методов и организационных форм обучения. </w:t>
      </w:r>
    </w:p>
    <w:p w14:paraId="41725879"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 xml:space="preserve">    В настоящее время наблюдается все большее увеличение влияния </w:t>
      </w:r>
      <w:proofErr w:type="gramStart"/>
      <w:r w:rsidRPr="00A27DDF">
        <w:rPr>
          <w:rFonts w:ascii="Arial" w:hAnsi="Arial" w:cs="Arial"/>
          <w:color w:val="000000"/>
          <w:sz w:val="28"/>
          <w:szCs w:val="28"/>
        </w:rPr>
        <w:t>медиа-технологий</w:t>
      </w:r>
      <w:proofErr w:type="gramEnd"/>
      <w:r w:rsidRPr="00A27DDF">
        <w:rPr>
          <w:rFonts w:ascii="Arial" w:hAnsi="Arial" w:cs="Arial"/>
          <w:color w:val="000000"/>
          <w:sz w:val="28"/>
          <w:szCs w:val="28"/>
        </w:rPr>
        <w:t xml:space="preserve"> на человека. Мощный поток новой информации, рекламы, применение компьютерных технологий на телевидении, распространение игровых приставок, электронных игрушек и компьютеров оказывают большое внимание на воспитание ребенка и его восприятие окружающего мира. Ранее информацию по любой теме ребенок мог получить по таким каналам, как учебник, справочная литература, лекция учителя, конспект урока. Но сегодня, учитывая современные реалии, учитель должен вносить в учебный процесс новые методы подачи информации. Мозг ребенка, настроенный на получение знаний в форме развлекательных программ по телевидению, гораздо легче воспримет предложенную на уроке информацию с помощью медиасредств.</w:t>
      </w:r>
    </w:p>
    <w:p w14:paraId="5AB8EE66"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 xml:space="preserve">Как и каждый учитель, я заинтересована в том, чтобы наиболее эффективно использовать современные информационные компьютерные технологии на своих уроках, для этой цели изучаю опыт коллег, постоянно ищу новые подходы в обучении своего </w:t>
      </w:r>
      <w:proofErr w:type="gramStart"/>
      <w:r w:rsidRPr="00A27DDF">
        <w:rPr>
          <w:rFonts w:ascii="Arial" w:hAnsi="Arial" w:cs="Arial"/>
          <w:color w:val="000000"/>
          <w:sz w:val="28"/>
          <w:szCs w:val="28"/>
        </w:rPr>
        <w:t>предмета ,</w:t>
      </w:r>
      <w:proofErr w:type="gramEnd"/>
      <w:r w:rsidRPr="00A27DDF">
        <w:rPr>
          <w:rFonts w:ascii="Arial" w:hAnsi="Arial" w:cs="Arial"/>
          <w:color w:val="000000"/>
          <w:sz w:val="28"/>
          <w:szCs w:val="28"/>
        </w:rPr>
        <w:t xml:space="preserve"> всегда стараюсь увлечь своих учеников, развить любознательность при изучении каждой новой темы, научить каждого ребенка за короткий промежуток времени осваивать, преобразовывать и использовать в практической деятельности огромные массивы информации. Очень важно организовать процесс обучения так, чтобы ребенок активно, с интересом и увлечением работал на уроке, видел плоды своего труда и мог их оценить.</w:t>
      </w:r>
    </w:p>
    <w:p w14:paraId="039EB419"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 xml:space="preserve">Сочетая в себе возможности телевизора, видеомагнитофона, книги, калькулятора, являясь универсальной игрушкой, способной имитировать другие игрушки и самые различные игры, современный компьютер вместе с тем является для ребенка равноправным партнером, способным очень тонко реагировать на его действия и </w:t>
      </w:r>
      <w:r w:rsidRPr="00A27DDF">
        <w:rPr>
          <w:rFonts w:ascii="Arial" w:hAnsi="Arial" w:cs="Arial"/>
          <w:color w:val="000000"/>
          <w:sz w:val="28"/>
          <w:szCs w:val="28"/>
        </w:rPr>
        <w:lastRenderedPageBreak/>
        <w:t>запросы, которого ему так порой не хватает. С другой стороны, ИКТ помогает и учителям лучше оценить способности и знания ребенка, понять его, побуждает искать новые, нетрадиционные формы и методы обучения.</w:t>
      </w:r>
    </w:p>
    <w:p w14:paraId="7A6FCBEA"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Только 45 минут длится урок, а учителю сделать надо многое: провести опрос, проверить домашнее задание, разобрать новый материал, закрепить его, увидеть рост каждого, создать ситуацию успеха. Словом, урок должен проходить в напряженном виде. Как здесь можно обойтись без электронного помощника, который при умелом использовании может взять на себя значительную часть работы? Используя компьютер, мы в школе создаем свои наглядные пособия, диаграммы, таблицы, презентации, компьютерные тесты. Я хочу более конкретно остановиться на своем опыте применения информационных технологий в практике преподавания информатики.</w:t>
      </w:r>
    </w:p>
    <w:p w14:paraId="2DEECFFD"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На первых этапах применяю информационные технологии для создания дидактического материала. Для этой цели использую следующие технологии и программы MS </w:t>
      </w:r>
      <w:proofErr w:type="spellStart"/>
      <w:r w:rsidRPr="00A27DDF">
        <w:rPr>
          <w:rFonts w:ascii="Arial" w:hAnsi="Arial" w:cs="Arial"/>
          <w:color w:val="000000"/>
          <w:sz w:val="28"/>
          <w:szCs w:val="28"/>
          <w:u w:val="single"/>
        </w:rPr>
        <w:t>Office</w:t>
      </w:r>
      <w:proofErr w:type="spellEnd"/>
      <w:r w:rsidRPr="00A27DDF">
        <w:rPr>
          <w:rFonts w:ascii="Arial" w:hAnsi="Arial" w:cs="Arial"/>
          <w:color w:val="000000"/>
          <w:sz w:val="28"/>
          <w:szCs w:val="28"/>
        </w:rPr>
        <w:t xml:space="preserve">: текстовый редактор </w:t>
      </w:r>
      <w:proofErr w:type="spellStart"/>
      <w:r w:rsidRPr="00A27DDF">
        <w:rPr>
          <w:rFonts w:ascii="Arial" w:hAnsi="Arial" w:cs="Arial"/>
          <w:color w:val="000000"/>
          <w:sz w:val="28"/>
          <w:szCs w:val="28"/>
        </w:rPr>
        <w:t>Word</w:t>
      </w:r>
      <w:proofErr w:type="spellEnd"/>
      <w:r w:rsidRPr="00A27DDF">
        <w:rPr>
          <w:rFonts w:ascii="Arial" w:hAnsi="Arial" w:cs="Arial"/>
          <w:color w:val="000000"/>
          <w:sz w:val="28"/>
          <w:szCs w:val="28"/>
        </w:rPr>
        <w:t>; электронные таблицы </w:t>
      </w:r>
      <w:proofErr w:type="spellStart"/>
      <w:r w:rsidRPr="00A27DDF">
        <w:rPr>
          <w:rFonts w:ascii="Arial" w:hAnsi="Arial" w:cs="Arial"/>
          <w:color w:val="000000"/>
          <w:sz w:val="28"/>
          <w:szCs w:val="28"/>
          <w:u w:val="single"/>
        </w:rPr>
        <w:t>Microsoft</w:t>
      </w:r>
      <w:proofErr w:type="spellEnd"/>
      <w:r w:rsidRPr="00A27DDF">
        <w:rPr>
          <w:rFonts w:ascii="Arial" w:hAnsi="Arial" w:cs="Arial"/>
          <w:color w:val="000000"/>
          <w:sz w:val="28"/>
          <w:szCs w:val="28"/>
          <w:u w:val="single"/>
        </w:rPr>
        <w:t xml:space="preserve"> </w:t>
      </w:r>
      <w:proofErr w:type="spellStart"/>
      <w:r w:rsidRPr="00A27DDF">
        <w:rPr>
          <w:rFonts w:ascii="Arial" w:hAnsi="Arial" w:cs="Arial"/>
          <w:color w:val="000000"/>
          <w:sz w:val="28"/>
          <w:szCs w:val="28"/>
          <w:u w:val="single"/>
        </w:rPr>
        <w:t>Excel</w:t>
      </w:r>
      <w:proofErr w:type="spellEnd"/>
      <w:r w:rsidRPr="00A27DDF">
        <w:rPr>
          <w:rFonts w:ascii="Arial" w:hAnsi="Arial" w:cs="Arial"/>
          <w:color w:val="000000"/>
          <w:sz w:val="28"/>
          <w:szCs w:val="28"/>
        </w:rPr>
        <w:t>; технологию сканирования и обработки текстовой и графической информации; технологию подготовки презентации учебного материала при помощи программы </w:t>
      </w:r>
      <w:proofErr w:type="spellStart"/>
      <w:r w:rsidRPr="00A27DDF">
        <w:rPr>
          <w:rFonts w:ascii="Arial" w:hAnsi="Arial" w:cs="Arial"/>
          <w:color w:val="000000"/>
          <w:sz w:val="28"/>
          <w:szCs w:val="28"/>
          <w:u w:val="single"/>
        </w:rPr>
        <w:t>PowerPoint</w:t>
      </w:r>
      <w:proofErr w:type="spellEnd"/>
      <w:r w:rsidRPr="00A27DDF">
        <w:rPr>
          <w:rFonts w:ascii="Arial" w:hAnsi="Arial" w:cs="Arial"/>
          <w:color w:val="000000"/>
          <w:sz w:val="28"/>
          <w:szCs w:val="28"/>
        </w:rPr>
        <w:t>.</w:t>
      </w:r>
    </w:p>
    <w:p w14:paraId="3DADD9AD"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Урок с использованием ИКТ – это наглядно, красочно, информативно, интерактивно, экономит время учителя и ученика, позволяет ученику работать в своем темпе, позволяет учителю работать с учеником дифференцировано и индивидуально, дает возможность оперативно проконтролировать и оценить результаты обучения.</w:t>
      </w:r>
    </w:p>
    <w:p w14:paraId="5184A799"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На уроках создаю условия практического овладения предметом для каждого учащегося, выбираю такие методы обучения, которые позволили бы каждому ученику проявить свою активность, своё творчество, использую обучающие программы на CD, электронные учебники – это важнейшие средства иллюстрации объяснения учителя. На занятиях обращаюсь к ресурсам сети Интернет. Большой интерес вызывает у учащихся поиск информации по заданной теме в Интернете, которые помогают реализовать личностно - ориентированный подход в обучении, обеспечивают индивидуализацию и дифференциацию обучения с учётом способностей детей, их уровня обученности, склонностей и т.д. Такие индивидуальные задания они выполняют с удовольствием и готовы увлеченно рассказывать об этом на уроке. Рассказы вызывают множество вопросов и вовлекают остальных в беседу.</w:t>
      </w:r>
    </w:p>
    <w:p w14:paraId="691E8C0B"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 xml:space="preserve">Также использую  тестирование, которое не может полностью заменить обычные контрольные и самостоятельные работы, но в </w:t>
      </w:r>
      <w:r w:rsidRPr="00A27DDF">
        <w:rPr>
          <w:rFonts w:ascii="Arial" w:hAnsi="Arial" w:cs="Arial"/>
          <w:color w:val="000000"/>
          <w:sz w:val="28"/>
          <w:szCs w:val="28"/>
        </w:rPr>
        <w:lastRenderedPageBreak/>
        <w:t>связи с информационной насыщенностью учебного процесса тестовый контроль (а тем более компьютерный) позволяет: более рационально использовать время урока; охватить больший объем содержания; быстро установить обратную связь с учащимися и определить результаты усвоения материала; сосредоточить внимание на пробелах в знаниях и умениях и внести в них коррективы; обеспечить одновременную проверку знаний учащихся всего класса и сформировать у них мотивацию для подготовки к каждому уро</w:t>
      </w:r>
      <w:r w:rsidRPr="00A27DDF">
        <w:rPr>
          <w:rFonts w:ascii="Arial" w:hAnsi="Arial" w:cs="Arial"/>
          <w:color w:val="000000"/>
          <w:sz w:val="28"/>
          <w:szCs w:val="28"/>
        </w:rPr>
        <w:softHyphen/>
        <w:t>ку;</w:t>
      </w:r>
      <w:r w:rsidRPr="00A27DDF">
        <w:rPr>
          <w:rFonts w:ascii="Arial" w:hAnsi="Arial" w:cs="Arial"/>
          <w:color w:val="000000"/>
          <w:sz w:val="28"/>
          <w:szCs w:val="28"/>
        </w:rPr>
        <w:br/>
        <w:t>во многих случаях преодолеть субъективизм выставления оце</w:t>
      </w:r>
      <w:r w:rsidRPr="00A27DDF">
        <w:rPr>
          <w:rFonts w:ascii="Arial" w:hAnsi="Arial" w:cs="Arial"/>
          <w:color w:val="000000"/>
          <w:sz w:val="28"/>
          <w:szCs w:val="28"/>
        </w:rPr>
        <w:softHyphen/>
        <w:t>нок индивидуализировать работу с учениками; развивать у учащихся добросовестность и аккуратность; повы</w:t>
      </w:r>
      <w:r w:rsidRPr="00A27DDF">
        <w:rPr>
          <w:rFonts w:ascii="Arial" w:hAnsi="Arial" w:cs="Arial"/>
          <w:color w:val="000000"/>
          <w:sz w:val="28"/>
          <w:szCs w:val="28"/>
        </w:rPr>
        <w:softHyphen/>
        <w:t>шать интерес к предмету.</w:t>
      </w:r>
    </w:p>
    <w:p w14:paraId="53EF7EAD"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 xml:space="preserve">Компьютер практически решает проблему индивидуализации обучения. Имея, в качестве партнёра компьютер, при выполнении практических работ каждый ученик может работать в удобном для себя темпе. Компьютер позволяет усилить мотивацию учения. Усвоение знаний, связанных с большим объёмом цифровой и иной конкретной информации, путём активного диалога с персональным компьютером более эффективно и интересно для ученика, чем штудирование скучных страниц учебника. С помощью прикладных программ, которые мы используем на уроках (MS </w:t>
      </w:r>
      <w:proofErr w:type="spellStart"/>
      <w:r w:rsidRPr="00A27DDF">
        <w:rPr>
          <w:rFonts w:ascii="Arial" w:hAnsi="Arial" w:cs="Arial"/>
          <w:color w:val="000000"/>
          <w:sz w:val="28"/>
          <w:szCs w:val="28"/>
        </w:rPr>
        <w:t>Office</w:t>
      </w:r>
      <w:proofErr w:type="spellEnd"/>
      <w:r w:rsidRPr="00A27DDF">
        <w:rPr>
          <w:rFonts w:ascii="Arial" w:hAnsi="Arial" w:cs="Arial"/>
          <w:color w:val="000000"/>
          <w:sz w:val="28"/>
          <w:szCs w:val="28"/>
        </w:rPr>
        <w:t xml:space="preserve">, КОМПАС, </w:t>
      </w:r>
      <w:proofErr w:type="spellStart"/>
      <w:r w:rsidRPr="00A27DDF">
        <w:rPr>
          <w:rFonts w:ascii="Arial" w:hAnsi="Arial" w:cs="Arial"/>
          <w:color w:val="000000"/>
          <w:sz w:val="28"/>
          <w:szCs w:val="28"/>
        </w:rPr>
        <w:t>Basic</w:t>
      </w:r>
      <w:proofErr w:type="spellEnd"/>
      <w:r w:rsidRPr="00A27DDF">
        <w:rPr>
          <w:rFonts w:ascii="Arial" w:hAnsi="Arial" w:cs="Arial"/>
          <w:color w:val="000000"/>
          <w:sz w:val="28"/>
          <w:szCs w:val="28"/>
        </w:rPr>
        <w:t xml:space="preserve">, </w:t>
      </w:r>
      <w:proofErr w:type="spellStart"/>
      <w:r w:rsidRPr="00A27DDF">
        <w:rPr>
          <w:rFonts w:ascii="Arial" w:hAnsi="Arial" w:cs="Arial"/>
          <w:color w:val="000000"/>
          <w:sz w:val="28"/>
          <w:szCs w:val="28"/>
        </w:rPr>
        <w:t>CorelDRAW</w:t>
      </w:r>
      <w:proofErr w:type="spellEnd"/>
      <w:r w:rsidRPr="00A27DDF">
        <w:rPr>
          <w:rFonts w:ascii="Arial" w:hAnsi="Arial" w:cs="Arial"/>
          <w:color w:val="000000"/>
          <w:sz w:val="28"/>
          <w:szCs w:val="28"/>
        </w:rPr>
        <w:t>) ученик может моделировать реальные процессы, а значит – видеть причины и следствия, понимать их смысл.</w:t>
      </w:r>
    </w:p>
    <w:p w14:paraId="25DB9648"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На любом этапе урока я использую компьютерные презентации.  </w:t>
      </w:r>
    </w:p>
    <w:p w14:paraId="7420FD0E"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    Примеры использования презентаций на уроках информатики:</w:t>
      </w:r>
    </w:p>
    <w:p w14:paraId="3098E511"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 Объяснение новой темы, сопровождаемое презентацией.</w:t>
      </w:r>
    </w:p>
    <w:p w14:paraId="74989510"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 Работа с устными упражнениями.</w:t>
      </w:r>
    </w:p>
    <w:p w14:paraId="1C9B897D"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 Использование презентации при повторении пройденного материала.</w:t>
      </w:r>
    </w:p>
    <w:p w14:paraId="15F651DC"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 Демонстрация условия и решения задачи.</w:t>
      </w:r>
    </w:p>
    <w:p w14:paraId="25AF2969"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 Взаимопроверка самостоятельных работ с помощью ответов на слайде.</w:t>
      </w:r>
    </w:p>
    <w:p w14:paraId="4BD4555F"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 Проведение тестов.</w:t>
      </w:r>
    </w:p>
    <w:p w14:paraId="2BDBE824"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 Проведение физкультминуток.</w:t>
      </w:r>
    </w:p>
    <w:p w14:paraId="2E65839F"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 Проведение рефлексии.</w:t>
      </w:r>
    </w:p>
    <w:p w14:paraId="07773CBD"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 Демонстрация портретов ученых и рассказ об их открытиях.</w:t>
      </w:r>
    </w:p>
    <w:p w14:paraId="0461C733"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 Создание учащимися компьютерных презентаций к урокам обобщения и систематизации знаний и способов деятельности.</w:t>
      </w:r>
    </w:p>
    <w:p w14:paraId="3623AD45"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 Внеклассная работа: игры, турниры, вечера.</w:t>
      </w:r>
    </w:p>
    <w:p w14:paraId="11BAFD52"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lastRenderedPageBreak/>
        <w:t>Использование анимации, цвета, звука удерживает внимание учащихся. На таких уроках у детей интерес к предмету повышен.</w:t>
      </w:r>
    </w:p>
    <w:p w14:paraId="4D94F0AE"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 xml:space="preserve">    Итак, применение информационных технологий в учебном процессе хотя и трудоемкий процесс во всех отношениях, но он оправдывает все затраты, делает обучение более интересным, увлекательным и содержательным. Главным показателем моей работы </w:t>
      </w:r>
      <w:proofErr w:type="gramStart"/>
      <w:r w:rsidRPr="00A27DDF">
        <w:rPr>
          <w:rFonts w:ascii="Arial" w:hAnsi="Arial" w:cs="Arial"/>
          <w:color w:val="000000"/>
          <w:sz w:val="28"/>
          <w:szCs w:val="28"/>
        </w:rPr>
        <w:t>является</w:t>
      </w:r>
      <w:r w:rsidRPr="00A27DDF">
        <w:rPr>
          <w:rFonts w:ascii="Arial" w:hAnsi="Arial" w:cs="Arial"/>
          <w:color w:val="000000"/>
          <w:sz w:val="28"/>
          <w:szCs w:val="28"/>
        </w:rPr>
        <w:softHyphen/>
        <w:t>  интеллектуальное</w:t>
      </w:r>
      <w:proofErr w:type="gramEnd"/>
      <w:r w:rsidRPr="00A27DDF">
        <w:rPr>
          <w:rFonts w:ascii="Arial" w:hAnsi="Arial" w:cs="Arial"/>
          <w:color w:val="000000"/>
          <w:sz w:val="28"/>
          <w:szCs w:val="28"/>
        </w:rPr>
        <w:t xml:space="preserve"> развитие школьников,  формирование их познавательной деятельности, знаний, умений и навыков,</w:t>
      </w:r>
      <w:r w:rsidRPr="00A27DDF">
        <w:rPr>
          <w:rFonts w:ascii="Arial" w:hAnsi="Arial" w:cs="Arial"/>
          <w:color w:val="000000"/>
          <w:sz w:val="28"/>
          <w:szCs w:val="28"/>
        </w:rPr>
        <w:softHyphen/>
        <w:t>  реализация принципа индивидуализации учебного процесса при сохранении его целостности</w:t>
      </w:r>
    </w:p>
    <w:p w14:paraId="65E21E66"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    Научить ребёнка работать с информацией, научить учиться - важная задача современной школы. Повышение качества образования в наши дни невозможно без применения новых информационно-коммуникационных технологий.</w:t>
      </w:r>
    </w:p>
    <w:p w14:paraId="2EB50B11"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Отсюда следуют цели использования ИКТ:</w:t>
      </w:r>
    </w:p>
    <w:p w14:paraId="7276671C"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 повысить мотивацию обучения;</w:t>
      </w:r>
    </w:p>
    <w:p w14:paraId="435E9881"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 повысить эффективность процесса обучения;</w:t>
      </w:r>
    </w:p>
    <w:p w14:paraId="1F0D661B"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 способствовать активизации познавательной сферы обучающихся;</w:t>
      </w:r>
    </w:p>
    <w:p w14:paraId="6012DA18"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 совершенствовать методики проведения уроков;</w:t>
      </w:r>
    </w:p>
    <w:p w14:paraId="4E45C513"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 своевременно отслеживать результаты обучения и воспитания;</w:t>
      </w:r>
    </w:p>
    <w:p w14:paraId="65A65B7E"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 планировать и систематизировать свою работу;</w:t>
      </w:r>
    </w:p>
    <w:p w14:paraId="3A10D8B3"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 использовать, как средство самообразования;</w:t>
      </w:r>
    </w:p>
    <w:p w14:paraId="33562265"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 качественно и быстро подготовить урок (мероприятие).</w:t>
      </w:r>
    </w:p>
    <w:p w14:paraId="0A724E97"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   Информационно-коммуникационные технологии в сочетании с передовыми педагогическими технологиями (личностно-ориентированным подходом и технологиями проблемного, программированного и проектного обучения) могут дать очень хороший результат.</w:t>
      </w:r>
    </w:p>
    <w:p w14:paraId="5E3DBEC9" w14:textId="77777777" w:rsidR="00A27DDF" w:rsidRPr="00A27DDF" w:rsidRDefault="00A27DDF" w:rsidP="00A27DDF">
      <w:pPr>
        <w:pStyle w:val="a3"/>
        <w:shd w:val="clear" w:color="auto" w:fill="FFFFFF"/>
        <w:spacing w:before="0" w:beforeAutospacing="0" w:after="150" w:afterAutospacing="0"/>
        <w:rPr>
          <w:rFonts w:ascii="Arial" w:hAnsi="Arial" w:cs="Arial"/>
          <w:color w:val="000000"/>
          <w:sz w:val="28"/>
          <w:szCs w:val="28"/>
        </w:rPr>
      </w:pPr>
      <w:r w:rsidRPr="00A27DDF">
        <w:rPr>
          <w:rFonts w:ascii="Arial" w:hAnsi="Arial" w:cs="Arial"/>
          <w:color w:val="000000"/>
          <w:sz w:val="28"/>
          <w:szCs w:val="28"/>
        </w:rPr>
        <w:t>   </w:t>
      </w:r>
    </w:p>
    <w:p w14:paraId="0471F463" w14:textId="77777777" w:rsidR="005D6686" w:rsidRPr="00A27DDF" w:rsidRDefault="00A27DDF">
      <w:pPr>
        <w:rPr>
          <w:sz w:val="28"/>
          <w:szCs w:val="28"/>
        </w:rPr>
      </w:pPr>
    </w:p>
    <w:sectPr w:rsidR="005D6686" w:rsidRPr="00A27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FC"/>
    <w:rsid w:val="001F4B18"/>
    <w:rsid w:val="006347BF"/>
    <w:rsid w:val="00A27DDF"/>
    <w:rsid w:val="00B83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6019"/>
  <w15:chartTrackingRefBased/>
  <w15:docId w15:val="{7145DBB9-E284-4A19-BF09-C7CE18A7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7D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18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1534</Words>
  <Characters>8750</Characters>
  <Application>Microsoft Office Word</Application>
  <DocSecurity>0</DocSecurity>
  <Lines>72</Lines>
  <Paragraphs>20</Paragraphs>
  <ScaleCrop>false</ScaleCrop>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2021-04-06T12:15:00Z</dcterms:created>
  <dcterms:modified xsi:type="dcterms:W3CDTF">2021-04-06T12:17:00Z</dcterms:modified>
</cp:coreProperties>
</file>