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5F" w:rsidRPr="00AD735F" w:rsidRDefault="00AD735F" w:rsidP="00AD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735F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Все разделы программы курса по выбору «Избранные вопросы физики» тесно связаны по структуре и по методическим идеям с основным курсом физики. Она способствует дальнейшему совершенствованию уже усвоенных учащимися знаний и умений.  Особое внимание уделяется изложению фундаментальных и наиболее 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профессиональной подготовке по выбранной специальности. Данный элективный курс имеет практическую направленность, т.к. значительное количество времени отводится на решение физических задач.  Данный курс предназначен для 10-11 классов </w:t>
      </w:r>
      <w:proofErr w:type="gramStart"/>
      <w:r w:rsidRPr="00AD735F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proofErr w:type="gramEnd"/>
      <w:r w:rsidRPr="00AD735F">
        <w:rPr>
          <w:rFonts w:ascii="Times New Roman" w:hAnsi="Times New Roman" w:cs="Times New Roman"/>
          <w:sz w:val="28"/>
          <w:szCs w:val="28"/>
        </w:rPr>
        <w:t xml:space="preserve"> изучающих физику на базовом уровне, но интересующихся физикой и планирующих сдавать экзамен по предмету в ВУЗ. Материал излагается на теоретической основе, включающей </w:t>
      </w:r>
      <w:proofErr w:type="gramStart"/>
      <w:r w:rsidRPr="00AD735F">
        <w:rPr>
          <w:rFonts w:ascii="Times New Roman" w:hAnsi="Times New Roman" w:cs="Times New Roman"/>
          <w:sz w:val="28"/>
          <w:szCs w:val="28"/>
        </w:rPr>
        <w:t>вопросы  механики</w:t>
      </w:r>
      <w:proofErr w:type="gramEnd"/>
      <w:r w:rsidRPr="00AD735F">
        <w:rPr>
          <w:rFonts w:ascii="Times New Roman" w:hAnsi="Times New Roman" w:cs="Times New Roman"/>
          <w:sz w:val="28"/>
          <w:szCs w:val="28"/>
        </w:rPr>
        <w:t xml:space="preserve">, динамики, электродинамики, оптики и квантовой физики. Программа рассчитана в 10 классе на 34 часа (1 час в неделю) и в 11 классе на 34 часа (1 час в неделю). Любое задание экзаменационной работы требует опоры на </w:t>
      </w:r>
      <w:proofErr w:type="spellStart"/>
      <w:r w:rsidRPr="00AD735F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AD735F">
        <w:rPr>
          <w:rFonts w:ascii="Times New Roman" w:hAnsi="Times New Roman" w:cs="Times New Roman"/>
          <w:sz w:val="28"/>
          <w:szCs w:val="28"/>
        </w:rPr>
        <w:t xml:space="preserve"> теоретический материал по физике. Чтобы облегчить ученику ориентировку в </w:t>
      </w:r>
      <w:proofErr w:type="spellStart"/>
      <w:r w:rsidRPr="00AD735F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AD735F">
        <w:rPr>
          <w:rFonts w:ascii="Times New Roman" w:hAnsi="Times New Roman" w:cs="Times New Roman"/>
          <w:sz w:val="28"/>
          <w:szCs w:val="28"/>
        </w:rPr>
        <w:t xml:space="preserve">, следует привести его знания в </w:t>
      </w:r>
      <w:proofErr w:type="spellStart"/>
      <w:r w:rsidRPr="00AD735F">
        <w:rPr>
          <w:rFonts w:ascii="Times New Roman" w:hAnsi="Times New Roman" w:cs="Times New Roman"/>
          <w:sz w:val="28"/>
          <w:szCs w:val="28"/>
        </w:rPr>
        <w:t>определѐнную</w:t>
      </w:r>
      <w:proofErr w:type="spellEnd"/>
      <w:r w:rsidRPr="00AD735F">
        <w:rPr>
          <w:rFonts w:ascii="Times New Roman" w:hAnsi="Times New Roman" w:cs="Times New Roman"/>
          <w:sz w:val="28"/>
          <w:szCs w:val="28"/>
        </w:rPr>
        <w:t xml:space="preserve"> систему. Поэтому первый этап подготовки – систематизация теоретического материала. Нужно, во-первых, актуализировать знания по </w:t>
      </w:r>
      <w:proofErr w:type="spellStart"/>
      <w:r w:rsidRPr="00AD735F">
        <w:rPr>
          <w:rFonts w:ascii="Times New Roman" w:hAnsi="Times New Roman" w:cs="Times New Roman"/>
          <w:sz w:val="28"/>
          <w:szCs w:val="28"/>
        </w:rPr>
        <w:t>определѐнному</w:t>
      </w:r>
      <w:proofErr w:type="spellEnd"/>
      <w:r w:rsidRPr="00AD735F">
        <w:rPr>
          <w:rFonts w:ascii="Times New Roman" w:hAnsi="Times New Roman" w:cs="Times New Roman"/>
          <w:sz w:val="28"/>
          <w:szCs w:val="28"/>
        </w:rPr>
        <w:t xml:space="preserve"> блоку физического материала; во-вторых, выстроить их в систему, удобную для решения задач. При решении задач особое внимание уделяется последовательности действий, анализу физического </w:t>
      </w:r>
      <w:proofErr w:type="gramStart"/>
      <w:r w:rsidRPr="00AD735F">
        <w:rPr>
          <w:rFonts w:ascii="Times New Roman" w:hAnsi="Times New Roman" w:cs="Times New Roman"/>
          <w:sz w:val="28"/>
          <w:szCs w:val="28"/>
        </w:rPr>
        <w:t>явления,  анализу</w:t>
      </w:r>
      <w:proofErr w:type="gramEnd"/>
      <w:r w:rsidRPr="00AD735F">
        <w:rPr>
          <w:rFonts w:ascii="Times New Roman" w:hAnsi="Times New Roman" w:cs="Times New Roman"/>
          <w:sz w:val="28"/>
          <w:szCs w:val="28"/>
        </w:rPr>
        <w:t xml:space="preserve"> полученного ответа.  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 Данный курс дает учащимся больше возможностей для самопознания, он сочетает в себе логику и полет фантазии, вдумчивое осмысление условий задач и кропотливую работу по их решению, рассматриваются различные приемы решения задач. Задания подбираются учителем исходя из конкретных возможностей учащихся. Подбираются задания технического содержания, качественные, тестовые, а также – творческие экспериментальные. На занятиях элективного</w:t>
      </w:r>
      <w:r>
        <w:rPr>
          <w:rFonts w:ascii="Times New Roman" w:hAnsi="Times New Roman" w:cs="Times New Roman"/>
          <w:sz w:val="28"/>
          <w:szCs w:val="28"/>
        </w:rPr>
        <w:t xml:space="preserve"> курса изучаются теоретические </w:t>
      </w:r>
      <w:r w:rsidRPr="00AD735F">
        <w:rPr>
          <w:rFonts w:ascii="Times New Roman" w:hAnsi="Times New Roman" w:cs="Times New Roman"/>
          <w:sz w:val="28"/>
          <w:szCs w:val="28"/>
        </w:rPr>
        <w:t xml:space="preserve">вопросы, которые не включены в программу базового уровня. На занятиях применяются коллективные и индивидуальные, а также групповые формы работы: решение и обсуждение решения задач, самоконтроль и самооценка, моделирование физических явлений. </w:t>
      </w:r>
    </w:p>
    <w:p w:rsidR="00AD735F" w:rsidRPr="00AD735F" w:rsidRDefault="00AD735F" w:rsidP="00AD735F">
      <w:pPr>
        <w:rPr>
          <w:rFonts w:ascii="Times New Roman" w:hAnsi="Times New Roman" w:cs="Times New Roman"/>
          <w:b/>
          <w:sz w:val="28"/>
          <w:szCs w:val="28"/>
        </w:rPr>
      </w:pPr>
      <w:r w:rsidRPr="00AD735F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lastRenderedPageBreak/>
        <w:t>• развитие физической интуиции;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• приобретение определенной техники решения задач по физике в соответствии с возрастающими требованиями современного уровня процессов во всех областях жизнедеятельности человека.</w:t>
      </w:r>
    </w:p>
    <w:p w:rsidR="00D525AD" w:rsidRDefault="00AD735F" w:rsidP="00AD735F">
      <w:pPr>
        <w:rPr>
          <w:rFonts w:ascii="Times New Roman" w:hAnsi="Times New Roman" w:cs="Times New Roman"/>
          <w:b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• развитие самостоятельности мышления учащихся, умения анализировать, обобщать; 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• формирование метода научного познания явлений природы как базы для интеграции знаний; 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>• создание условий для самореализации учащихся в процессе обучения.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Необходимость создания данного курса вызвана тем, что требования к подготовке по физике выпускников школы возросли, а количество часов, предусмотренных на изучение предмета, сократилось. Программа курса предполагает проведение занятий в виде лекций и семинаров, а также индивидуальное и коллективное выполнение заданий. Разбираются особенности решения задач в каждом разделе физики, проводится анализ решения, и рассматриваются различные методы и приемы решения физических задач. Постепенно складывается общее представление о решении задач как на описание того или иного физического явления физическими законами.</w:t>
      </w:r>
    </w:p>
    <w:p w:rsidR="00D525AD" w:rsidRPr="00D525AD" w:rsidRDefault="00AD735F" w:rsidP="00AD735F">
      <w:pPr>
        <w:rPr>
          <w:rFonts w:ascii="Times New Roman" w:hAnsi="Times New Roman" w:cs="Times New Roman"/>
          <w:b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</w:t>
      </w:r>
      <w:r w:rsidRPr="00D525AD">
        <w:rPr>
          <w:rFonts w:ascii="Times New Roman" w:hAnsi="Times New Roman" w:cs="Times New Roman"/>
          <w:b/>
          <w:sz w:val="28"/>
          <w:szCs w:val="28"/>
        </w:rPr>
        <w:t>Учащиеся, в ходе занятий, приобретут: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-навыки самостоятельной работы;  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-овладеют умениями анализировать условие задачи, переформулировать и </w:t>
      </w:r>
      <w:proofErr w:type="spellStart"/>
      <w:r w:rsidRPr="00AD735F">
        <w:rPr>
          <w:rFonts w:ascii="Times New Roman" w:hAnsi="Times New Roman" w:cs="Times New Roman"/>
          <w:sz w:val="28"/>
          <w:szCs w:val="28"/>
        </w:rPr>
        <w:t>перемоделировать</w:t>
      </w:r>
      <w:proofErr w:type="spellEnd"/>
      <w:r w:rsidRPr="00AD735F">
        <w:rPr>
          <w:rFonts w:ascii="Times New Roman" w:hAnsi="Times New Roman" w:cs="Times New Roman"/>
          <w:sz w:val="28"/>
          <w:szCs w:val="28"/>
        </w:rPr>
        <w:t xml:space="preserve">, заменять исходную задачу другой задачей или делить на подзадачи; </w:t>
      </w:r>
    </w:p>
    <w:p w:rsidR="00D525AD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 xml:space="preserve"> -составлять план решения,  </w:t>
      </w:r>
    </w:p>
    <w:p w:rsidR="007F5ACA" w:rsidRDefault="00AD735F" w:rsidP="00AD735F">
      <w:pPr>
        <w:rPr>
          <w:rFonts w:ascii="Times New Roman" w:hAnsi="Times New Roman" w:cs="Times New Roman"/>
          <w:sz w:val="28"/>
          <w:szCs w:val="28"/>
        </w:rPr>
      </w:pPr>
      <w:r w:rsidRPr="00AD735F">
        <w:rPr>
          <w:rFonts w:ascii="Times New Roman" w:hAnsi="Times New Roman" w:cs="Times New Roman"/>
          <w:sz w:val="28"/>
          <w:szCs w:val="28"/>
        </w:rPr>
        <w:t>-проверять предлагаемые для решения гипотезы (т.е. владеть основными умственными операциями, составляющими поиск решения задачи</w:t>
      </w:r>
      <w:r w:rsidR="00D525AD">
        <w:rPr>
          <w:rFonts w:ascii="Times New Roman" w:hAnsi="Times New Roman" w:cs="Times New Roman"/>
          <w:sz w:val="28"/>
          <w:szCs w:val="28"/>
        </w:rPr>
        <w:t>.</w:t>
      </w:r>
    </w:p>
    <w:p w:rsidR="00D525AD" w:rsidRPr="00D525AD" w:rsidRDefault="00D525AD" w:rsidP="00D5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Кинематика материальной точки (6 часов)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Построение и чтение графиков законов равномерного и равноускоренного движения. Свободное падение.  Баллистика. Основные параметры баллистического движения. Движение тела по окружности. Относительность движения.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lastRenderedPageBreak/>
        <w:t>Динамика (5 часов)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Законы Ньютона. Равнодействующая сила. Силы в природе. Сила тяжести. Сила упругости. Вес тела.</w:t>
      </w:r>
      <w:r>
        <w:rPr>
          <w:rFonts w:ascii="Times New Roman" w:hAnsi="Times New Roman" w:cs="Times New Roman"/>
          <w:sz w:val="28"/>
          <w:szCs w:val="28"/>
        </w:rPr>
        <w:t xml:space="preserve"> Сила трения. Закон всемирного </w:t>
      </w:r>
      <w:r w:rsidRPr="00D525AD">
        <w:rPr>
          <w:rFonts w:ascii="Times New Roman" w:hAnsi="Times New Roman" w:cs="Times New Roman"/>
          <w:sz w:val="28"/>
          <w:szCs w:val="28"/>
        </w:rPr>
        <w:t xml:space="preserve">тяготения. Движение тел по наклонной плоскости. Движение системы связанных тел. </w:t>
      </w:r>
      <w:r w:rsidRPr="00D525AD">
        <w:rPr>
          <w:rFonts w:ascii="Times New Roman" w:hAnsi="Times New Roman" w:cs="Times New Roman"/>
          <w:b/>
          <w:sz w:val="28"/>
          <w:szCs w:val="28"/>
        </w:rPr>
        <w:t>Статика (2 часа)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Условия равновесия твердого тела. Виды равновесия.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Законы сохранения (4 часа)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Импульс силы и импульс тела. Закон сохранения импульса. Работа. Мощность. Энергия. Закон сохранения энергии. Упругие и неупругие столкновения. Основы МКТ.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Газовые законы (2 часа</w:t>
      </w:r>
      <w:r w:rsidRPr="00D525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Основное уравнение МКТ. Уравнение состояния идеального газа. Газовые законы.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Термодинамика (7 часов)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Внутренняя энергия. Работа газа. Количество теплоты. Уравнение теплового баланса. Первый закон термодинамики. Графический способ решения задач. КПД тепловых двигателей. Влажность. Поверхностное натяжение. Капиллярное явление. Механические свойства твердых тел.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 xml:space="preserve">Основы электростатики (4 часа)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Закон Кулона. Теорема Гаусса. Поверхностная плотность заряда. Потенциал и разность потенциалов. Энергия взаимодействия зарядов. Диэлектрики и проводники в электростатическом поле. Конденсаторы. Электроемкость. Соединение конденсаторов.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Законы постоянного тока (4 часа)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P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Закон Ома для участка цепи. Соединение проводников. Расчет сопротивления сложных электрических цепей. Закон Ома для полной цепи. Правила Кирхгофа. Электри</w:t>
      </w:r>
      <w:r>
        <w:rPr>
          <w:rFonts w:ascii="Times New Roman" w:hAnsi="Times New Roman" w:cs="Times New Roman"/>
          <w:sz w:val="28"/>
          <w:szCs w:val="28"/>
        </w:rPr>
        <w:t xml:space="preserve">ческий ток в различных средах.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Электромагнетизм (7 часов)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Магнитное поле. Магнитная индукция. Магнитный поток. Действие магнитного поля на проводник с током. Сила Ампера. Действие магнитного поля на движущийся заряд. Сила Лоренца. Электромагнитная индукция. Самоиндукция. Принцип работы </w:t>
      </w:r>
      <w:r>
        <w:rPr>
          <w:rFonts w:ascii="Times New Roman" w:hAnsi="Times New Roman" w:cs="Times New Roman"/>
          <w:sz w:val="28"/>
          <w:szCs w:val="28"/>
        </w:rPr>
        <w:t xml:space="preserve">ускорителей и циклотронов.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</w:t>
      </w:r>
      <w:r w:rsidRPr="00D525AD">
        <w:rPr>
          <w:rFonts w:ascii="Times New Roman" w:hAnsi="Times New Roman" w:cs="Times New Roman"/>
          <w:sz w:val="28"/>
          <w:szCs w:val="28"/>
        </w:rPr>
        <w:t>пектрограф</w:t>
      </w:r>
      <w:proofErr w:type="spellEnd"/>
      <w:r w:rsidRPr="00D525A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колебания (3 часа)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Гармонические колебания. Кинематика и динамика механических колебаний. Превращения энергии. Простейшие колебательные системы. Динамический и энергетический способ решения задач. Сложение гармонических колебаний. Резонанс.  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Электромагнитные колебания (3 часа)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Колебательный контур. Превращения энергии в колебательном контуре. Переменный электрический ток. Нагрузка в цепи переменного тока. Диаграмма токов и напряжений.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Трансформаторы и генераторы.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Механические и электромагнитные волны (5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Механические волны. Звуковая волна. Стоячая волна.  Интерференция волн. Принцип Гюйгенса. Дифракция волн.   Электромагнитное поле и электромагнитная волна. 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Геометрическая оптика (8 часов)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Фотометрия.  Отражение света. Плоские и сферические зеркала. Преломление света. Полное внутреннее отражение. Линзы. Построение изображений. Оптические приборы. Оптические системы линз и зеркал. Волновые свойства света. Интерференция света. Волновые свойства света. Дифракция света. Волновые свойства света. Поляризация. </w:t>
      </w:r>
    </w:p>
    <w:p w:rsidR="00D525AD" w:rsidRDefault="00D525AD" w:rsidP="00D525AD">
      <w:pPr>
        <w:rPr>
          <w:rFonts w:ascii="Times New Roman" w:hAnsi="Times New Roman" w:cs="Times New Roman"/>
          <w:b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  <w:r w:rsidRPr="00D525AD">
        <w:rPr>
          <w:rFonts w:ascii="Times New Roman" w:hAnsi="Times New Roman" w:cs="Times New Roman"/>
          <w:b/>
          <w:sz w:val="28"/>
          <w:szCs w:val="28"/>
        </w:rPr>
        <w:t>Квантовая природа света (2 часа)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5AD">
        <w:rPr>
          <w:rFonts w:ascii="Times New Roman" w:hAnsi="Times New Roman" w:cs="Times New Roman"/>
          <w:sz w:val="28"/>
          <w:szCs w:val="28"/>
        </w:rPr>
        <w:t xml:space="preserve">Фотоэффект. Опыты Столетова. Фотон. Волны де Бройля для классической и релятивистской частиц.  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Атомная и ядерная физика (6 часов)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Строение атома. Модель атома водорода по Бору. Спектры. Спектральный анализ.  Радиоактивность. Радиоактивные превращения.  Закон радиоактивного распада. Атомное ядро. Деление ядер урана и термоядерные реакции. Применение   законов   сохранения   </w:t>
      </w:r>
      <w:proofErr w:type="gramStart"/>
      <w:r w:rsidRPr="00D525AD">
        <w:rPr>
          <w:rFonts w:ascii="Times New Roman" w:hAnsi="Times New Roman" w:cs="Times New Roman"/>
          <w:sz w:val="28"/>
          <w:szCs w:val="28"/>
        </w:rPr>
        <w:t xml:space="preserve">заряда,   </w:t>
      </w:r>
      <w:proofErr w:type="gramEnd"/>
      <w:r w:rsidRPr="00D525AD">
        <w:rPr>
          <w:rFonts w:ascii="Times New Roman" w:hAnsi="Times New Roman" w:cs="Times New Roman"/>
          <w:sz w:val="28"/>
          <w:szCs w:val="28"/>
        </w:rPr>
        <w:t xml:space="preserve">массового числа, импульса и энергии в задачах о ядерных превращениях.  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Pr="00D5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- анализировать физическое явление;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- применять различные физические законы при решении задач.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- анализировать полученный ответ;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 - выбирать рациональный способ решения задачи;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lastRenderedPageBreak/>
        <w:t xml:space="preserve">- решать комбинированные задачи;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- владеть разл</w:t>
      </w:r>
      <w:r w:rsidR="00B1402B">
        <w:rPr>
          <w:rFonts w:ascii="Times New Roman" w:hAnsi="Times New Roman" w:cs="Times New Roman"/>
          <w:sz w:val="28"/>
          <w:szCs w:val="28"/>
        </w:rPr>
        <w:t>ичными методами решения задач:</w:t>
      </w:r>
      <w:r w:rsidRPr="00D525AD">
        <w:rPr>
          <w:rFonts w:ascii="Times New Roman" w:hAnsi="Times New Roman" w:cs="Times New Roman"/>
          <w:sz w:val="28"/>
          <w:szCs w:val="28"/>
        </w:rPr>
        <w:t xml:space="preserve"> аналитическим, графическим, экспериментальным и т.д.; 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>-          владеть методами самоконтроля и самооценки.</w:t>
      </w:r>
    </w:p>
    <w:p w:rsid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 -          работать со средствами информации.</w:t>
      </w:r>
      <w:bookmarkStart w:id="0" w:name="_GoBack"/>
      <w:bookmarkEnd w:id="0"/>
    </w:p>
    <w:p w:rsidR="00D525AD" w:rsidRPr="00D525AD" w:rsidRDefault="00D525AD" w:rsidP="00D525AD">
      <w:pPr>
        <w:rPr>
          <w:rFonts w:ascii="Times New Roman" w:hAnsi="Times New Roman" w:cs="Times New Roman"/>
          <w:b/>
          <w:sz w:val="28"/>
          <w:szCs w:val="28"/>
        </w:rPr>
      </w:pPr>
      <w:r w:rsidRPr="00D525A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4160"/>
        <w:gridCol w:w="1780"/>
      </w:tblGrid>
      <w:tr w:rsidR="00D525AD" w:rsidTr="00D525AD">
        <w:tc>
          <w:tcPr>
            <w:tcW w:w="0" w:type="auto"/>
          </w:tcPr>
          <w:p w:rsidR="008C1394" w:rsidRPr="00D525AD" w:rsidRDefault="008C1394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D525AD" w:rsidRDefault="00D525AD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8C1394" w:rsidRPr="00D525AD" w:rsidRDefault="008C1394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D525AD" w:rsidRDefault="00D525AD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Кинематика материальной точки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Статика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 xml:space="preserve">Законы сохранения  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Основы МКТ. Газовые законы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5AD" w:rsidTr="00D525AD"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0" w:type="auto"/>
          </w:tcPr>
          <w:p w:rsid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1394" w:rsidTr="00D525AD">
        <w:tc>
          <w:tcPr>
            <w:tcW w:w="0" w:type="auto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C1394" w:rsidRP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Основы электростатики</w:t>
            </w:r>
          </w:p>
        </w:tc>
        <w:tc>
          <w:tcPr>
            <w:tcW w:w="0" w:type="auto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394" w:rsidTr="00D525AD">
        <w:tc>
          <w:tcPr>
            <w:tcW w:w="0" w:type="auto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C1394" w:rsidRP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</w:tc>
        <w:tc>
          <w:tcPr>
            <w:tcW w:w="0" w:type="auto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394" w:rsidTr="008C79F6">
        <w:tc>
          <w:tcPr>
            <w:tcW w:w="0" w:type="auto"/>
            <w:gridSpan w:val="2"/>
          </w:tcPr>
          <w:p w:rsidR="008C1394" w:rsidRPr="00D525AD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525AD" w:rsidRP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</w:p>
    <w:p w:rsidR="00D525AD" w:rsidRP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  <w:r w:rsidRPr="00D525AD">
        <w:rPr>
          <w:rFonts w:ascii="Times New Roman" w:hAnsi="Times New Roman" w:cs="Times New Roman"/>
          <w:sz w:val="28"/>
          <w:szCs w:val="28"/>
        </w:rPr>
        <w:t xml:space="preserve">11 класс </w:t>
      </w:r>
    </w:p>
    <w:p w:rsidR="008C1394" w:rsidRPr="00D525AD" w:rsidRDefault="008C1394" w:rsidP="00D525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C1394" w:rsidTr="008C1394">
        <w:tc>
          <w:tcPr>
            <w:tcW w:w="846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:rsidR="008C1394" w:rsidRPr="00D525AD" w:rsidRDefault="008C1394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Электромагнетизм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Механические и электромагнитные волны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Квантовая природа света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394" w:rsidTr="008C1394">
        <w:tc>
          <w:tcPr>
            <w:tcW w:w="846" w:type="dxa"/>
          </w:tcPr>
          <w:p w:rsidR="008C1394" w:rsidRPr="008C1394" w:rsidRDefault="008C1394" w:rsidP="008C1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1394" w:rsidTr="00304DB7">
        <w:tc>
          <w:tcPr>
            <w:tcW w:w="6230" w:type="dxa"/>
            <w:gridSpan w:val="2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8C1394" w:rsidRDefault="008C1394" w:rsidP="00D5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525AD" w:rsidRPr="00D525AD" w:rsidRDefault="00D525AD" w:rsidP="00D525AD">
      <w:pPr>
        <w:rPr>
          <w:rFonts w:ascii="Times New Roman" w:hAnsi="Times New Roman" w:cs="Times New Roman"/>
          <w:sz w:val="28"/>
          <w:szCs w:val="28"/>
        </w:rPr>
      </w:pPr>
    </w:p>
    <w:p w:rsidR="008C1394" w:rsidRPr="008C1394" w:rsidRDefault="008C1394" w:rsidP="008C1394">
      <w:pPr>
        <w:rPr>
          <w:rFonts w:ascii="Times New Roman" w:hAnsi="Times New Roman" w:cs="Times New Roman"/>
          <w:b/>
          <w:sz w:val="28"/>
          <w:szCs w:val="28"/>
        </w:rPr>
      </w:pPr>
      <w:r w:rsidRPr="008C139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5260"/>
        <w:gridCol w:w="1228"/>
        <w:gridCol w:w="1834"/>
      </w:tblGrid>
      <w:tr w:rsidR="008C1394" w:rsidTr="008C1394">
        <w:tc>
          <w:tcPr>
            <w:tcW w:w="0" w:type="auto"/>
          </w:tcPr>
          <w:p w:rsidR="008C1394" w:rsidRPr="008C1394" w:rsidRDefault="008C1394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Pr="008C1394" w:rsidRDefault="008C1394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C3AC0" w:rsidTr="00E12324">
        <w:tc>
          <w:tcPr>
            <w:tcW w:w="0" w:type="auto"/>
            <w:gridSpan w:val="2"/>
          </w:tcPr>
          <w:p w:rsidR="008C3AC0" w:rsidRPr="008C1394" w:rsidRDefault="008C3AC0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Кинематика материальной точки. </w:t>
            </w:r>
          </w:p>
          <w:p w:rsidR="008C3AC0" w:rsidRDefault="008C3AC0" w:rsidP="00A32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3AC0" w:rsidRPr="008C1394" w:rsidRDefault="008C3AC0" w:rsidP="008C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чтение графиков законов движения. Равномерное движение </w:t>
            </w:r>
          </w:p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Построение и чтение графиков законов движения. Равноускоренное движение.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Свободное падение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Баллистика. Основные параметры баллистического движения.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Движение тела по окружности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AC0" w:rsidTr="00515670">
        <w:tc>
          <w:tcPr>
            <w:tcW w:w="0" w:type="auto"/>
            <w:gridSpan w:val="2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0" w:type="auto"/>
          </w:tcPr>
          <w:p w:rsidR="008C3AC0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Законы Ньютона. Равнодействующая сила. 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Силы в природе. Сила тяжести. Сила упругости. Вес тела. Сила трения.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Движение тел по наклонной плоскости.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Движение системы связанных тел.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AC0" w:rsidTr="006958A3">
        <w:tc>
          <w:tcPr>
            <w:tcW w:w="0" w:type="auto"/>
            <w:gridSpan w:val="2"/>
          </w:tcPr>
          <w:p w:rsidR="008C3AC0" w:rsidRDefault="008C3AC0" w:rsidP="008C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Статика 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Условия равновесия твердого тела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Виды равновесия.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AC0" w:rsidTr="006660DD">
        <w:tc>
          <w:tcPr>
            <w:tcW w:w="0" w:type="auto"/>
            <w:gridSpan w:val="2"/>
          </w:tcPr>
          <w:p w:rsidR="008C3AC0" w:rsidRDefault="008C3AC0" w:rsidP="008C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Законы сохранения 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Импульс силы и импульс тела. Закон сохранения импульса.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Работа. Мощность. Энергия. Закон сохранения энергии.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Упругие и неупругие столкновения.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Упругие и неупругие столкновения.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AC0" w:rsidTr="0001530A">
        <w:tc>
          <w:tcPr>
            <w:tcW w:w="0" w:type="auto"/>
            <w:gridSpan w:val="2"/>
          </w:tcPr>
          <w:p w:rsidR="008C3AC0" w:rsidRPr="008C3AC0" w:rsidRDefault="00A323DB" w:rsidP="008C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Основы МКТ.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AC0">
              <w:rPr>
                <w:rFonts w:ascii="Times New Roman" w:hAnsi="Times New Roman" w:cs="Times New Roman"/>
                <w:sz w:val="28"/>
                <w:szCs w:val="28"/>
              </w:rPr>
              <w:t xml:space="preserve">Газовые </w:t>
            </w:r>
            <w:r w:rsidR="008C3AC0"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газа. Газовые законы.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AC0" w:rsidTr="00C72646">
        <w:tc>
          <w:tcPr>
            <w:tcW w:w="0" w:type="auto"/>
            <w:gridSpan w:val="2"/>
          </w:tcPr>
          <w:p w:rsidR="008C3AC0" w:rsidRDefault="008C3AC0" w:rsidP="00A32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Термодинамика. </w:t>
            </w:r>
          </w:p>
        </w:tc>
        <w:tc>
          <w:tcPr>
            <w:tcW w:w="0" w:type="auto"/>
          </w:tcPr>
          <w:p w:rsidR="008C3AC0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C3AC0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Работа газа.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Количество теплоты. Уравнение теплового баланса.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 Графический способ решения задач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3AC0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КПД тепловых двигателей.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Влажность.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натяжение. Капиллярное явление.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394" w:rsidTr="008C1394">
        <w:tc>
          <w:tcPr>
            <w:tcW w:w="0" w:type="auto"/>
          </w:tcPr>
          <w:p w:rsidR="008C1394" w:rsidRPr="008C1394" w:rsidRDefault="008C1394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C1394" w:rsidRDefault="008C1394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B775A">
        <w:tc>
          <w:tcPr>
            <w:tcW w:w="0" w:type="auto"/>
            <w:gridSpan w:val="2"/>
          </w:tcPr>
          <w:p w:rsidR="00A323DB" w:rsidRPr="008C1394" w:rsidRDefault="00A323DB" w:rsidP="00A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электростатики 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Закон Кулона. Теорема Гаусса. Поверхностная плотность заряда.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Потенциал и разность потенциалов. Энергия взаимодействия зарядов.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Диэлектрики и проводники в электростатическом поле.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Конденсаторы. Электроемкость. Соединение конденсаторов.     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56353D">
        <w:tc>
          <w:tcPr>
            <w:tcW w:w="0" w:type="auto"/>
            <w:gridSpan w:val="2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электрический ток 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Соединение проводников.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сложных электрических цепей.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цепи. Правила Кирхгофа.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DB" w:rsidTr="008C1394">
        <w:tc>
          <w:tcPr>
            <w:tcW w:w="0" w:type="auto"/>
          </w:tcPr>
          <w:p w:rsidR="00A323DB" w:rsidRPr="008C1394" w:rsidRDefault="00A323DB" w:rsidP="008C3A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Pr="008C1394" w:rsidRDefault="00A323DB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94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23DB" w:rsidRDefault="00A323DB" w:rsidP="008C1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394" w:rsidRPr="008C1394" w:rsidRDefault="008C1394" w:rsidP="008C1394">
      <w:pPr>
        <w:rPr>
          <w:rFonts w:ascii="Times New Roman" w:hAnsi="Times New Roman" w:cs="Times New Roman"/>
          <w:b/>
          <w:sz w:val="28"/>
          <w:szCs w:val="28"/>
        </w:rPr>
      </w:pPr>
    </w:p>
    <w:p w:rsidR="00A323DB" w:rsidRPr="00A323DB" w:rsidRDefault="00A323DB" w:rsidP="00A3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D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11 класс</w:t>
      </w:r>
    </w:p>
    <w:p w:rsidR="00A323DB" w:rsidRPr="00D525AD" w:rsidRDefault="00A323DB" w:rsidP="008C13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5244"/>
        <w:gridCol w:w="1276"/>
        <w:gridCol w:w="1843"/>
      </w:tblGrid>
      <w:tr w:rsidR="00C1745C" w:rsidTr="006179ED">
        <w:trPr>
          <w:trHeight w:val="635"/>
        </w:trPr>
        <w:tc>
          <w:tcPr>
            <w:tcW w:w="988" w:type="dxa"/>
          </w:tcPr>
          <w:p w:rsidR="00C1745C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C1745C" w:rsidRDefault="00C1745C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C1745C" w:rsidRDefault="006179ED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843" w:type="dxa"/>
          </w:tcPr>
          <w:p w:rsidR="00C1745C" w:rsidRDefault="00C1745C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44801" w:rsidTr="006179ED">
        <w:tc>
          <w:tcPr>
            <w:tcW w:w="6232" w:type="dxa"/>
            <w:gridSpan w:val="2"/>
          </w:tcPr>
          <w:p w:rsidR="00144801" w:rsidRDefault="00144801" w:rsidP="0014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Электромагнетизм 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Магнитная индукция. Магнитный поток.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Сила Ампера.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Самоиндукция.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ускорителей и циклотронов.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Массс</w:t>
            </w: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пектрограф</w:t>
            </w:r>
            <w:proofErr w:type="spellEnd"/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6232" w:type="dxa"/>
            <w:gridSpan w:val="2"/>
          </w:tcPr>
          <w:p w:rsidR="00144801" w:rsidRPr="006179ED" w:rsidRDefault="00144801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ED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колебания   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Кинематика и динамика механических колебаний. Превращения энергии.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Простейшие колебательные системы. Динамический и энергетический способ решения задач.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Сложение гармонических колебаний. Резонанс.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6232" w:type="dxa"/>
            <w:gridSpan w:val="2"/>
          </w:tcPr>
          <w:p w:rsidR="00144801" w:rsidRPr="006179ED" w:rsidRDefault="00144801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колебания   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Превращения энергии в колебательном контуре.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ток. Нагрузка в цепи переменного тока. Диаграмма токов и напряжений.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Трансформаторы и генераторы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6232" w:type="dxa"/>
            <w:gridSpan w:val="2"/>
          </w:tcPr>
          <w:p w:rsidR="00144801" w:rsidRPr="00452AD3" w:rsidRDefault="00144801" w:rsidP="0045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3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и электромагнитные волны </w:t>
            </w:r>
          </w:p>
        </w:tc>
        <w:tc>
          <w:tcPr>
            <w:tcW w:w="1276" w:type="dxa"/>
          </w:tcPr>
          <w:p w:rsidR="00144801" w:rsidRDefault="00452AD3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волны.  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Звуковая волна. Стоячая волна.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Интерференция волн. Принцип Гюйгенса.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Дифракция волн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988" w:type="dxa"/>
          </w:tcPr>
          <w:p w:rsidR="00144801" w:rsidRPr="006179ED" w:rsidRDefault="00144801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 и электромагнитная волна.</w:t>
            </w:r>
          </w:p>
        </w:tc>
        <w:tc>
          <w:tcPr>
            <w:tcW w:w="1276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01" w:rsidTr="006179ED">
        <w:tc>
          <w:tcPr>
            <w:tcW w:w="6232" w:type="dxa"/>
            <w:gridSpan w:val="2"/>
          </w:tcPr>
          <w:p w:rsidR="00144801" w:rsidRPr="00452AD3" w:rsidRDefault="00144801" w:rsidP="0045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оптика </w:t>
            </w:r>
          </w:p>
        </w:tc>
        <w:tc>
          <w:tcPr>
            <w:tcW w:w="1276" w:type="dxa"/>
          </w:tcPr>
          <w:p w:rsidR="00144801" w:rsidRDefault="006179ED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1843" w:type="dxa"/>
          </w:tcPr>
          <w:p w:rsidR="00144801" w:rsidRDefault="00144801" w:rsidP="008C1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Фотометрия.  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Отражение света. Плоские и сферические зеркала.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Преломление света. Полное внутреннее отражение.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Линзы. Построение изображений. Оптические приборы.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Оптические системы линз и зеркал.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 xml:space="preserve">Волновые свойства света. Интерференция света. 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Волновые свойства света. Дифракция света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Волновые свойства света. Поляризация.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6232" w:type="dxa"/>
            <w:gridSpan w:val="2"/>
          </w:tcPr>
          <w:p w:rsidR="006179ED" w:rsidRPr="00452AD3" w:rsidRDefault="006179ED" w:rsidP="0045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3">
              <w:rPr>
                <w:rFonts w:ascii="Times New Roman" w:hAnsi="Times New Roman" w:cs="Times New Roman"/>
                <w:sz w:val="28"/>
                <w:szCs w:val="28"/>
              </w:rPr>
              <w:t xml:space="preserve">Квантовая природа света 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Фотоэффект. Опыты Столетова.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Фотон. Волны де Бройля для классической и релятивистской частиц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6232" w:type="dxa"/>
            <w:gridSpan w:val="2"/>
          </w:tcPr>
          <w:p w:rsidR="006179ED" w:rsidRPr="00452AD3" w:rsidRDefault="006179ED" w:rsidP="0045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3">
              <w:rPr>
                <w:rFonts w:ascii="Times New Roman" w:hAnsi="Times New Roman" w:cs="Times New Roman"/>
                <w:sz w:val="28"/>
                <w:szCs w:val="28"/>
              </w:rPr>
              <w:t xml:space="preserve">Атомная и ядерная физика 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Строение атома. Модель атома водорода по 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Спектры. Спектральный анализ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Радиоактивность. Радиоактивные превращения.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DB">
              <w:rPr>
                <w:rFonts w:ascii="Times New Roman" w:hAnsi="Times New Roman" w:cs="Times New Roman"/>
                <w:sz w:val="28"/>
                <w:szCs w:val="28"/>
              </w:rPr>
              <w:t>Атомное ядро. Деление ядер урана и термоядерные реакции.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ED" w:rsidTr="006179ED">
        <w:tc>
          <w:tcPr>
            <w:tcW w:w="988" w:type="dxa"/>
          </w:tcPr>
          <w:p w:rsidR="006179ED" w:rsidRPr="006179ED" w:rsidRDefault="006179ED" w:rsidP="00617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79ED" w:rsidRP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ED">
              <w:rPr>
                <w:rFonts w:ascii="Times New Roman" w:hAnsi="Times New Roman" w:cs="Times New Roman"/>
                <w:sz w:val="28"/>
                <w:szCs w:val="28"/>
              </w:rPr>
              <w:t>Применение   законов 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Pr="00617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9ED">
              <w:rPr>
                <w:rFonts w:ascii="Times New Roman" w:hAnsi="Times New Roman" w:cs="Times New Roman"/>
                <w:sz w:val="28"/>
                <w:szCs w:val="28"/>
              </w:rPr>
              <w:t>числа, импульса и энергии в задачах о ядерных превращениях.</w:t>
            </w:r>
          </w:p>
        </w:tc>
        <w:tc>
          <w:tcPr>
            <w:tcW w:w="1276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179ED" w:rsidRDefault="006179ED" w:rsidP="00617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</w:p>
    <w:p w:rsidR="00452AD3" w:rsidRPr="00452AD3" w:rsidRDefault="00452AD3" w:rsidP="0045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2AD3" w:rsidRP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1.Ерунова Л.И. Урок физики и его структура при комплексном решении задач обучения.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>,1988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2.Балаш В.А. задачи по физике и методы их решения.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,1983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3.Абросимов Б.Ф. Физика: способы и методы поиска решения задач. – М.: Издательство «Экзамен»,2006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4.Шевцов В.А. Тренажер по физике (тренировочные задачи). – Волгоград: Учитель,2007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5.Гольдфарб Н.И. Физика: сборник задач.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,1997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6.Гельфгат И.М.,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Л.Э.,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Л.А. 1001 задача по физике. – М.: «Илекса»,2004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7.Мякишев Г.Я.,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Б.Б. Физика-11.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,2004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Б.Б., Сотский Н.Н. Физика-10.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,2004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9.Новодворская Е.М. Методика проведения упражнений по физике. – М.: изд-во «Высшая школа»,1980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10.Тарасов Л.В., Тарасова А.Н. Вопросы и задачи по физике. – М., «Высшая школа»,1990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11.Кабардин О.Ф. Справочные материалы.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,1991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12.Гладкова Р.А., Добронравов В.Е., Жданов Л.С., </w:t>
      </w:r>
      <w:proofErr w:type="spellStart"/>
      <w:r w:rsidRPr="00452AD3">
        <w:rPr>
          <w:rFonts w:ascii="Times New Roman" w:hAnsi="Times New Roman" w:cs="Times New Roman"/>
          <w:sz w:val="28"/>
          <w:szCs w:val="28"/>
        </w:rPr>
        <w:t>Цодиков</w:t>
      </w:r>
      <w:proofErr w:type="spellEnd"/>
      <w:r w:rsidRPr="00452AD3">
        <w:rPr>
          <w:rFonts w:ascii="Times New Roman" w:hAnsi="Times New Roman" w:cs="Times New Roman"/>
          <w:sz w:val="28"/>
          <w:szCs w:val="28"/>
        </w:rPr>
        <w:t xml:space="preserve"> Ф.С. Сборник задач и вопросов по физике. – М. «Наука»,1983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13. Новодворская Е.М., Дмитриев Э.М. Сборник задач по физике.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 «Оникс 21 век», «Мир и образование»,2003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14.Гладской В.М., Самойленко П.И. Сборник задач по физике.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М.:Дрофа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,2004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lastRenderedPageBreak/>
        <w:t xml:space="preserve">15.Губанов В.В. Физика. 10класс. Тесты. – Саратов: Лицей,2004 </w:t>
      </w:r>
    </w:p>
    <w:p w:rsid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16.Губанов В.В. Физика. 11класс. Тесты. – Саратов: Лицей,2004 </w:t>
      </w:r>
    </w:p>
    <w:p w:rsidR="00452AD3" w:rsidRPr="00452AD3" w:rsidRDefault="00452AD3" w:rsidP="00452AD3">
      <w:pPr>
        <w:rPr>
          <w:rFonts w:ascii="Times New Roman" w:hAnsi="Times New Roman" w:cs="Times New Roman"/>
          <w:sz w:val="28"/>
          <w:szCs w:val="28"/>
        </w:rPr>
      </w:pPr>
      <w:r w:rsidRPr="00452AD3">
        <w:rPr>
          <w:rFonts w:ascii="Times New Roman" w:hAnsi="Times New Roman" w:cs="Times New Roman"/>
          <w:sz w:val="28"/>
          <w:szCs w:val="28"/>
        </w:rPr>
        <w:t xml:space="preserve">17.Степанова Г.Н. Сборник задач по физике для 10-11 классов общеобразовательных учреждений. – </w:t>
      </w:r>
      <w:proofErr w:type="gramStart"/>
      <w:r w:rsidRPr="00452A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452AD3">
        <w:rPr>
          <w:rFonts w:ascii="Times New Roman" w:hAnsi="Times New Roman" w:cs="Times New Roman"/>
          <w:sz w:val="28"/>
          <w:szCs w:val="28"/>
        </w:rPr>
        <w:t xml:space="preserve">,2003  </w:t>
      </w:r>
    </w:p>
    <w:p w:rsidR="00D525AD" w:rsidRPr="00452AD3" w:rsidRDefault="00D525AD" w:rsidP="00452AD3">
      <w:pPr>
        <w:rPr>
          <w:rFonts w:ascii="Times New Roman" w:hAnsi="Times New Roman" w:cs="Times New Roman"/>
          <w:sz w:val="28"/>
          <w:szCs w:val="28"/>
        </w:rPr>
      </w:pPr>
    </w:p>
    <w:sectPr w:rsidR="00D525AD" w:rsidRPr="0045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906A0"/>
    <w:multiLevelType w:val="hybridMultilevel"/>
    <w:tmpl w:val="8CDEABD4"/>
    <w:lvl w:ilvl="0" w:tplc="7FF67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BF1"/>
    <w:multiLevelType w:val="hybridMultilevel"/>
    <w:tmpl w:val="C62A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2788"/>
    <w:multiLevelType w:val="hybridMultilevel"/>
    <w:tmpl w:val="9DFEBB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0"/>
    <w:rsid w:val="000D27C0"/>
    <w:rsid w:val="00144801"/>
    <w:rsid w:val="00452AD3"/>
    <w:rsid w:val="006179ED"/>
    <w:rsid w:val="007F5ACA"/>
    <w:rsid w:val="008C1394"/>
    <w:rsid w:val="008C3AC0"/>
    <w:rsid w:val="00A323DB"/>
    <w:rsid w:val="00AD735F"/>
    <w:rsid w:val="00B1402B"/>
    <w:rsid w:val="00C1745C"/>
    <w:rsid w:val="00D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ECA2"/>
  <w15:chartTrackingRefBased/>
  <w15:docId w15:val="{7DA0FB3A-7483-4027-B11A-A15F778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2019-10-02T18:26:00Z</dcterms:created>
  <dcterms:modified xsi:type="dcterms:W3CDTF">2020-09-07T02:40:00Z</dcterms:modified>
</cp:coreProperties>
</file>