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CD" w:rsidRDefault="00273D5A" w:rsidP="006A6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</w:t>
      </w:r>
      <w:r w:rsidRPr="00273D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7C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27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ПОЛНОЦЕННОЕ УЧАСТИЕ </w:t>
      </w:r>
    </w:p>
    <w:p w:rsidR="006A688A" w:rsidRPr="00273D5A" w:rsidRDefault="009D7CCD" w:rsidP="006A6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ЖИЗНИ ОБЩЕСТВА</w:t>
      </w:r>
    </w:p>
    <w:p w:rsidR="001C7092" w:rsidRPr="00513838" w:rsidRDefault="001C7092" w:rsidP="006A6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FE1" w:rsidRPr="00214ED1" w:rsidRDefault="00F77FE1" w:rsidP="002A5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14ED1">
        <w:rPr>
          <w:rFonts w:ascii="Times New Roman" w:hAnsi="Times New Roman" w:cs="Times New Roman"/>
          <w:sz w:val="28"/>
          <w:szCs w:val="28"/>
        </w:rPr>
        <w:t>Негметжанова</w:t>
      </w:r>
      <w:proofErr w:type="spellEnd"/>
      <w:r w:rsidRPr="00214ED1">
        <w:rPr>
          <w:rFonts w:ascii="Times New Roman" w:hAnsi="Times New Roman" w:cs="Times New Roman"/>
          <w:sz w:val="28"/>
          <w:szCs w:val="28"/>
        </w:rPr>
        <w:t xml:space="preserve">  Нургуль  </w:t>
      </w:r>
      <w:proofErr w:type="spellStart"/>
      <w:r w:rsidRPr="00214ED1">
        <w:rPr>
          <w:rFonts w:ascii="Times New Roman" w:hAnsi="Times New Roman" w:cs="Times New Roman"/>
          <w:sz w:val="28"/>
          <w:szCs w:val="28"/>
        </w:rPr>
        <w:t>Зейнуллиновна</w:t>
      </w:r>
      <w:proofErr w:type="spellEnd"/>
      <w:r w:rsidR="00D42D8A" w:rsidRPr="00214ED1">
        <w:rPr>
          <w:rFonts w:ascii="Times New Roman" w:hAnsi="Times New Roman" w:cs="Times New Roman"/>
          <w:sz w:val="28"/>
          <w:szCs w:val="28"/>
        </w:rPr>
        <w:t>,</w:t>
      </w:r>
    </w:p>
    <w:p w:rsidR="00D42D8A" w:rsidRPr="00214ED1" w:rsidRDefault="00D42D8A" w:rsidP="002A5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14ED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77FE1" w:rsidRPr="00214ED1">
        <w:rPr>
          <w:rFonts w:ascii="Times New Roman" w:hAnsi="Times New Roman" w:cs="Times New Roman"/>
          <w:sz w:val="28"/>
          <w:szCs w:val="28"/>
          <w:lang w:val="kk-KZ"/>
        </w:rPr>
        <w:t>реподавате</w:t>
      </w:r>
      <w:r w:rsidR="00734871">
        <w:rPr>
          <w:rFonts w:ascii="Times New Roman" w:hAnsi="Times New Roman" w:cs="Times New Roman"/>
          <w:sz w:val="28"/>
          <w:szCs w:val="28"/>
          <w:lang w:val="kk-KZ"/>
        </w:rPr>
        <w:t>ль  русского языка и литературы.</w:t>
      </w:r>
      <w:r w:rsidR="00F77FE1" w:rsidRPr="00214E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092" w:rsidRDefault="001C7092" w:rsidP="00E5553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3D" w:rsidRPr="001C7092" w:rsidRDefault="00E5553D" w:rsidP="00E5553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09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3E6783" w:rsidRDefault="003E6783" w:rsidP="003E6783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E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«Чему учить и как учить?» – это вопрос, который становится особенно актуальным именно в наше время, когда происходят кардинальные изменения в системе образования, ориентированной на вхождение в мировое образовательное пространство. </w:t>
      </w:r>
    </w:p>
    <w:p w:rsidR="003E6783" w:rsidRDefault="003E6783" w:rsidP="003E6783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5553D" w:rsidRPr="003E6783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социально-экономической модернизации обществу необходим человек, образованный, умеющий работать на результат, способный к определенным, социально значимым достижениям, поэтому актуальность моей работы состоит в том, что  в настоящее время всё интенсивнее стало развиваться  понятие «функциональная грамотность».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553D" w:rsidRDefault="003E6783" w:rsidP="003E6783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53D" w:rsidRPr="003E6783">
        <w:rPr>
          <w:rFonts w:ascii="Times New Roman" w:hAnsi="Times New Roman" w:cs="Times New Roman"/>
          <w:sz w:val="28"/>
          <w:szCs w:val="28"/>
        </w:rPr>
        <w:t>Кроме элементарной грамотности как способности личности читать, понимать, составлять простые короткие тексты, умения строить рассуждения и осуществлять простейшие математические  действия необходимо сформировать «функционально грамотную» личность для успешной адаптации в социуме, для профессионального карьерного роста.</w:t>
      </w:r>
    </w:p>
    <w:p w:rsidR="003E6783" w:rsidRDefault="003E6783" w:rsidP="003E67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6783" w:rsidRPr="003E6783" w:rsidRDefault="003E6783" w:rsidP="00B91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783">
        <w:rPr>
          <w:rFonts w:ascii="Times New Roman" w:hAnsi="Times New Roman" w:cs="Times New Roman"/>
          <w:b/>
          <w:i/>
          <w:sz w:val="28"/>
          <w:szCs w:val="28"/>
        </w:rPr>
        <w:t>Ключевые  слова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553D" w:rsidRPr="00E5553D" w:rsidRDefault="003E6783" w:rsidP="00B9195A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Функциональная  грамотность, речевая  деятельность,</w:t>
      </w:r>
      <w:r w:rsidRPr="003E6783">
        <w:rPr>
          <w:rFonts w:ascii="Times New Roman" w:hAnsi="Times New Roman" w:cs="Times New Roman"/>
          <w:sz w:val="28"/>
          <w:szCs w:val="28"/>
        </w:rPr>
        <w:t xml:space="preserve">  проблемные ситуации</w:t>
      </w:r>
      <w:r w:rsidR="00273D5A">
        <w:rPr>
          <w:rFonts w:ascii="Times New Roman" w:hAnsi="Times New Roman" w:cs="Times New Roman"/>
          <w:sz w:val="28"/>
          <w:szCs w:val="28"/>
        </w:rPr>
        <w:t xml:space="preserve">, </w:t>
      </w:r>
      <w:r w:rsidR="00273D5A" w:rsidRPr="002A57C0">
        <w:rPr>
          <w:rFonts w:ascii="Times New Roman" w:hAnsi="Times New Roman" w:cs="Times New Roman"/>
          <w:sz w:val="28"/>
          <w:szCs w:val="28"/>
        </w:rPr>
        <w:t>не преподносить знания</w:t>
      </w:r>
      <w:r w:rsidR="00273D5A">
        <w:rPr>
          <w:rFonts w:ascii="Times New Roman" w:hAnsi="Times New Roman" w:cs="Times New Roman"/>
          <w:sz w:val="28"/>
          <w:szCs w:val="28"/>
        </w:rPr>
        <w:t>,</w:t>
      </w:r>
      <w:r w:rsidR="00273D5A" w:rsidRPr="0027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3D5A"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реодоление препятствий</w:t>
      </w:r>
      <w:r w:rsidR="0027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53D" w:rsidRPr="00513838" w:rsidRDefault="00E5553D" w:rsidP="00E5553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88A" w:rsidRPr="00650115" w:rsidRDefault="003E6783" w:rsidP="003E6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</w:p>
    <w:p w:rsidR="00273D5A" w:rsidRDefault="00273D5A" w:rsidP="00B91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стал гораздо сложнее, чем был двадцать лет назад, а тем более тридцать лет назад. Эти сложности требуют особого подхода в педагогике.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B9195A" w:rsidRDefault="006A688A" w:rsidP="00B91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 компетенции, связанные с функциональной грамотностью:</w:t>
      </w:r>
    </w:p>
    <w:p w:rsidR="00B9195A" w:rsidRDefault="00B9195A" w:rsidP="00B9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688A" w:rsidRP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и ис</w:t>
      </w:r>
      <w:r w:rsidR="004E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различные технологии.</w:t>
      </w:r>
    </w:p>
    <w:p w:rsidR="00B9195A" w:rsidRDefault="00B9195A" w:rsidP="00B9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A688A" w:rsidRP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видеть пр</w:t>
      </w:r>
      <w:r w:rsidR="004E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облемы и искать пути их решения.</w:t>
      </w:r>
    </w:p>
    <w:p w:rsidR="00E5553D" w:rsidRPr="00B9195A" w:rsidRDefault="00B9195A" w:rsidP="00B9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A688A" w:rsidRP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учиться всю жизнь.</w:t>
      </w:r>
    </w:p>
    <w:p w:rsidR="006E0E79" w:rsidRPr="006E0E79" w:rsidRDefault="006E0E79" w:rsidP="006E0E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«функциональная грамотность» применительно к образованию?</w:t>
      </w:r>
    </w:p>
    <w:p w:rsidR="006E0E79" w:rsidRPr="003A67D3" w:rsidRDefault="006E0E79" w:rsidP="003A6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иональная грамотность </w:t>
      </w: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то,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иными словами способность заниматься самора</w:t>
      </w:r>
      <w:r w:rsidR="003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звитием и самообразованием. </w:t>
      </w:r>
      <w:r w:rsidR="003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</w:t>
      </w: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3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является, </w:t>
      </w: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функциональн</w:t>
      </w:r>
      <w:r w:rsidR="003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грамотности  обучающихся, п</w:t>
      </w:r>
      <w:r w:rsidR="003A67D3"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человека нового времени, готового жить в других реалиях, чем его родители, решать иные проблемы, стоящие перед страной</w:t>
      </w:r>
      <w:r w:rsidR="003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обществом</w:t>
      </w:r>
      <w:r w:rsidR="003A67D3"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0E79" w:rsidRDefault="006E0E79" w:rsidP="006E0E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Функциональная грамотность</w:t>
      </w:r>
      <w:r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способность человека применять на практике свои знания и умения. На ее формирование влияет семья, окружение, могут играть роль даже место жительства, уровень достатка и другие социально-значимые факторы.</w:t>
      </w:r>
    </w:p>
    <w:p w:rsidR="006E0E79" w:rsidRDefault="003A67D3" w:rsidP="00E55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E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</w:t>
      </w:r>
      <w:r w:rsidR="00F9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</w:t>
      </w:r>
      <w:proofErr w:type="gramStart"/>
      <w:r w:rsidR="00F9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79" w:rsidRPr="006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ежедневная работа педагога во время учебного процесса, когда акцент ставится на проблемное обучение. Проблема — это всегда препятствие. Преодоление препятствий — движение в сторону развития.</w:t>
      </w:r>
    </w:p>
    <w:p w:rsidR="002A57C0" w:rsidRDefault="00214ED1" w:rsidP="00912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на занятиях преподаватель старался уделять внимание систематизации изученного материала, формированию основных навыков, орфографической зоркости, то теперь, в рамках обновления содержания образования,  нельзя ограничиваться академическими целями. </w:t>
      </w:r>
    </w:p>
    <w:p w:rsidR="00214ED1" w:rsidRPr="00214ED1" w:rsidRDefault="00214ED1" w:rsidP="00912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</w:t>
      </w:r>
      <w:r w:rsidR="002A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реалии требуют, чтобы студент </w:t>
      </w:r>
      <w:r w:rsidRPr="0021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владел суммой знаний по </w:t>
      </w:r>
      <w:r w:rsidR="002A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</w:t>
      </w:r>
      <w:r w:rsidRPr="0021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успешно использовал их в разнообразных ситуациях. Умел и хотел учиться всю жизнь. Творческая личность должна 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функциональная грамотность.</w:t>
      </w:r>
    </w:p>
    <w:p w:rsidR="002A57C0" w:rsidRDefault="002A57C0" w:rsidP="0091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Настало </w:t>
      </w:r>
      <w:r w:rsidRPr="002A57C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0689A">
        <w:rPr>
          <w:rFonts w:ascii="Times New Roman" w:hAnsi="Times New Roman" w:cs="Times New Roman"/>
          <w:sz w:val="28"/>
          <w:szCs w:val="28"/>
        </w:rPr>
        <w:t xml:space="preserve"> </w:t>
      </w:r>
      <w:r w:rsidRPr="002A57C0">
        <w:rPr>
          <w:rFonts w:ascii="Times New Roman" w:hAnsi="Times New Roman" w:cs="Times New Roman"/>
          <w:sz w:val="28"/>
          <w:szCs w:val="28"/>
        </w:rPr>
        <w:t xml:space="preserve"> перехода от фронтальных форм обучения к реализации индивидуальной образовательной траектории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A57C0">
        <w:rPr>
          <w:rFonts w:ascii="Times New Roman" w:hAnsi="Times New Roman" w:cs="Times New Roman"/>
          <w:sz w:val="28"/>
          <w:szCs w:val="28"/>
        </w:rPr>
        <w:t>, в том числе с использованием интерактивных, инновационных, проектно-исследовательских технологий, цифровой инфраструктуры.</w:t>
      </w:r>
    </w:p>
    <w:p w:rsidR="00E5553D" w:rsidRPr="00E5553D" w:rsidRDefault="002A57C0" w:rsidP="00E5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 задача  </w:t>
      </w:r>
      <w:r w:rsidRPr="002A57C0">
        <w:rPr>
          <w:rFonts w:ascii="Times New Roman" w:hAnsi="Times New Roman" w:cs="Times New Roman"/>
          <w:sz w:val="28"/>
          <w:szCs w:val="28"/>
        </w:rPr>
        <w:t>не преподносить знания, а созда</w:t>
      </w:r>
      <w:r w:rsidR="009121C6">
        <w:rPr>
          <w:rFonts w:ascii="Times New Roman" w:hAnsi="Times New Roman" w:cs="Times New Roman"/>
          <w:sz w:val="28"/>
          <w:szCs w:val="28"/>
        </w:rPr>
        <w:t>ва</w:t>
      </w:r>
      <w:r w:rsidRPr="002A57C0">
        <w:rPr>
          <w:rFonts w:ascii="Times New Roman" w:hAnsi="Times New Roman" w:cs="Times New Roman"/>
          <w:sz w:val="28"/>
          <w:szCs w:val="28"/>
        </w:rPr>
        <w:t>ть</w:t>
      </w:r>
      <w:r w:rsidR="009121C6">
        <w:rPr>
          <w:rFonts w:ascii="Times New Roman" w:hAnsi="Times New Roman" w:cs="Times New Roman"/>
          <w:sz w:val="28"/>
          <w:szCs w:val="28"/>
        </w:rPr>
        <w:t xml:space="preserve"> </w:t>
      </w:r>
      <w:r w:rsidRPr="002A57C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9121C6">
        <w:rPr>
          <w:rFonts w:ascii="Times New Roman" w:hAnsi="Times New Roman" w:cs="Times New Roman"/>
          <w:sz w:val="28"/>
          <w:szCs w:val="28"/>
        </w:rPr>
        <w:t xml:space="preserve"> </w:t>
      </w:r>
      <w:r w:rsidRPr="002A57C0">
        <w:rPr>
          <w:rFonts w:ascii="Times New Roman" w:hAnsi="Times New Roman" w:cs="Times New Roman"/>
          <w:sz w:val="28"/>
          <w:szCs w:val="28"/>
        </w:rPr>
        <w:t xml:space="preserve"> для самостоятельного добывания </w:t>
      </w:r>
      <w:r w:rsidR="009121C6">
        <w:rPr>
          <w:rFonts w:ascii="Times New Roman" w:hAnsi="Times New Roman" w:cs="Times New Roman"/>
          <w:sz w:val="28"/>
          <w:szCs w:val="28"/>
        </w:rPr>
        <w:t xml:space="preserve"> </w:t>
      </w:r>
      <w:r w:rsidRPr="002A57C0">
        <w:rPr>
          <w:rFonts w:ascii="Times New Roman" w:hAnsi="Times New Roman" w:cs="Times New Roman"/>
          <w:sz w:val="28"/>
          <w:szCs w:val="28"/>
        </w:rPr>
        <w:t>знан</w:t>
      </w:r>
      <w:r>
        <w:rPr>
          <w:rFonts w:ascii="Times New Roman" w:hAnsi="Times New Roman" w:cs="Times New Roman"/>
          <w:sz w:val="28"/>
          <w:szCs w:val="28"/>
        </w:rPr>
        <w:t xml:space="preserve">ий. Таким образом, современное  занятие </w:t>
      </w:r>
      <w:r w:rsidR="009121C6">
        <w:rPr>
          <w:rFonts w:ascii="Times New Roman" w:hAnsi="Times New Roman" w:cs="Times New Roman"/>
          <w:sz w:val="28"/>
          <w:szCs w:val="28"/>
        </w:rPr>
        <w:t xml:space="preserve"> – это занятие</w:t>
      </w:r>
      <w:r w:rsidRPr="002A57C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9121C6">
        <w:rPr>
          <w:rFonts w:ascii="Times New Roman" w:hAnsi="Times New Roman" w:cs="Times New Roman"/>
          <w:sz w:val="28"/>
          <w:szCs w:val="28"/>
        </w:rPr>
        <w:t xml:space="preserve"> мы  выступаем </w:t>
      </w:r>
      <w:r w:rsidRPr="002A57C0">
        <w:rPr>
          <w:rFonts w:ascii="Times New Roman" w:hAnsi="Times New Roman" w:cs="Times New Roman"/>
          <w:sz w:val="28"/>
          <w:szCs w:val="28"/>
        </w:rPr>
        <w:t xml:space="preserve"> в</w:t>
      </w:r>
      <w:r w:rsidR="009121C6">
        <w:rPr>
          <w:rFonts w:ascii="Times New Roman" w:hAnsi="Times New Roman" w:cs="Times New Roman"/>
          <w:sz w:val="28"/>
          <w:szCs w:val="28"/>
        </w:rPr>
        <w:t xml:space="preserve">  роли  координатора и </w:t>
      </w:r>
      <w:r w:rsidRPr="002A57C0">
        <w:rPr>
          <w:rFonts w:ascii="Times New Roman" w:hAnsi="Times New Roman" w:cs="Times New Roman"/>
          <w:sz w:val="28"/>
          <w:szCs w:val="28"/>
        </w:rPr>
        <w:t>нап</w:t>
      </w:r>
      <w:r w:rsidR="009121C6">
        <w:rPr>
          <w:rFonts w:ascii="Times New Roman" w:hAnsi="Times New Roman" w:cs="Times New Roman"/>
          <w:sz w:val="28"/>
          <w:szCs w:val="28"/>
        </w:rPr>
        <w:t xml:space="preserve">равляем </w:t>
      </w:r>
      <w:r w:rsidRPr="002A57C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121C6">
        <w:rPr>
          <w:rFonts w:ascii="Times New Roman" w:hAnsi="Times New Roman" w:cs="Times New Roman"/>
          <w:sz w:val="28"/>
          <w:szCs w:val="28"/>
        </w:rPr>
        <w:t xml:space="preserve"> студентов  на самостоятельное добывание  знаний</w:t>
      </w:r>
      <w:r w:rsidRPr="002A57C0">
        <w:rPr>
          <w:rFonts w:ascii="Times New Roman" w:hAnsi="Times New Roman" w:cs="Times New Roman"/>
          <w:sz w:val="28"/>
          <w:szCs w:val="28"/>
        </w:rPr>
        <w:t xml:space="preserve">. </w:t>
      </w:r>
      <w:r w:rsidR="00E555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553D" w:rsidRPr="0020689A" w:rsidRDefault="00E5553D" w:rsidP="00E5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9A">
        <w:rPr>
          <w:rFonts w:ascii="Times New Roman" w:hAnsi="Times New Roman" w:cs="Times New Roman"/>
          <w:sz w:val="28"/>
          <w:szCs w:val="28"/>
        </w:rPr>
        <w:t xml:space="preserve">         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 </w:t>
      </w:r>
    </w:p>
    <w:p w:rsidR="00E5553D" w:rsidRPr="0020689A" w:rsidRDefault="00E5553D" w:rsidP="00E5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9A">
        <w:rPr>
          <w:rFonts w:ascii="Times New Roman" w:hAnsi="Times New Roman" w:cs="Times New Roman"/>
          <w:sz w:val="28"/>
          <w:szCs w:val="28"/>
        </w:rPr>
        <w:t xml:space="preserve">          Работая над формированием функциональной грамотности  студентов, в своей работе я опираюсь как на традиционные методы обучения, так и на новые технологии. Использование инновационных педагогических технологий играет большую роль, так как это  позволяет так организовать учебный процесс, что студенту  </w:t>
      </w:r>
      <w:r w:rsidR="00675DB0" w:rsidRPr="0020689A">
        <w:rPr>
          <w:rFonts w:ascii="Times New Roman" w:hAnsi="Times New Roman" w:cs="Times New Roman"/>
          <w:sz w:val="28"/>
          <w:szCs w:val="28"/>
        </w:rPr>
        <w:t>урок прине</w:t>
      </w:r>
      <w:r w:rsidRPr="0020689A">
        <w:rPr>
          <w:rFonts w:ascii="Times New Roman" w:hAnsi="Times New Roman" w:cs="Times New Roman"/>
          <w:sz w:val="28"/>
          <w:szCs w:val="28"/>
        </w:rPr>
        <w:t xml:space="preserve">сёт не только радость, но и пользу. </w:t>
      </w:r>
    </w:p>
    <w:p w:rsidR="002A57C0" w:rsidRPr="0020689A" w:rsidRDefault="00E5553D" w:rsidP="00E5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DB0" w:rsidRPr="0020689A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 формируется путем  применения полученных знаний  в повседневной жизни.</w:t>
      </w:r>
    </w:p>
    <w:p w:rsidR="0020689A" w:rsidRPr="00650115" w:rsidRDefault="00675DB0" w:rsidP="00206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68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4486" w:rsidRPr="0020689A">
        <w:rPr>
          <w:rFonts w:ascii="Times New Roman" w:hAnsi="Times New Roman" w:cs="Times New Roman"/>
          <w:sz w:val="28"/>
          <w:szCs w:val="28"/>
        </w:rPr>
        <w:t>Предлагаю  приемы,  направленные  на  активизацию</w:t>
      </w:r>
      <w:r w:rsidR="0020689A">
        <w:rPr>
          <w:rFonts w:ascii="Times New Roman" w:hAnsi="Times New Roman" w:cs="Times New Roman"/>
          <w:sz w:val="28"/>
          <w:szCs w:val="28"/>
        </w:rPr>
        <w:t xml:space="preserve"> </w:t>
      </w:r>
      <w:r w:rsidR="004E4486" w:rsidRPr="0020689A">
        <w:rPr>
          <w:rFonts w:ascii="Times New Roman" w:hAnsi="Times New Roman" w:cs="Times New Roman"/>
          <w:sz w:val="28"/>
          <w:szCs w:val="28"/>
        </w:rPr>
        <w:t xml:space="preserve"> мыслительной деятельности  студентов на занятий</w:t>
      </w:r>
      <w:proofErr w:type="gramStart"/>
      <w:r w:rsidR="004E4486" w:rsidRPr="002068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4486" w:rsidRPr="0020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Приём «Чтение с остановками»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осмысления содержания текста, обнаружения личностного смысла.</w:t>
      </w:r>
    </w:p>
    <w:p w:rsidR="0020689A" w:rsidRPr="0020689A" w:rsidRDefault="0020689A" w:rsidP="00206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Прием «Ассоциаций»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(Технология развития критического мышления). Развивает образное мышление, память, логику, речь.</w:t>
      </w:r>
    </w:p>
    <w:p w:rsidR="0020689A" w:rsidRPr="0020689A" w:rsidRDefault="0020689A" w:rsidP="0020689A">
      <w:pPr>
        <w:tabs>
          <w:tab w:val="center" w:pos="4677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Приём «</w:t>
      </w:r>
      <w:proofErr w:type="spellStart"/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Синквейн</w:t>
      </w:r>
      <w:proofErr w:type="spellEnd"/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(Технология развития критического мышления)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самая лёгкая форма стихотворения по алгоритму. Данный приём помогает выразить свои мысли кратко и точно. Мне нравится использовать </w:t>
      </w:r>
      <w:proofErr w:type="spellStart"/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стадии мотивации и на стадии рефлексии. </w:t>
      </w:r>
    </w:p>
    <w:p w:rsidR="0020689A" w:rsidRPr="00B9195A" w:rsidRDefault="0020689A" w:rsidP="0020689A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Приём «Незаконченные предложения»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уроке русского языка я испытываю такие чувства, как…..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думаю, что уроки русского языка проходят……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Больше всего на уроках русского языка я люблю….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Мне не очень нравится……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бы я был учителем русского языка, я бы …..</w:t>
      </w:r>
    </w:p>
    <w:p w:rsidR="0020689A" w:rsidRPr="0020689A" w:rsidRDefault="0020689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19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Приём «Фантазёр».</w:t>
      </w:r>
      <w:r w:rsidRPr="00206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осуществляется на разных этапах занятия. На завершающем этапе можно спросить: Какие трудности встретились? Что нового узнали? Как эти знания можно использовать в жизни? </w:t>
      </w:r>
    </w:p>
    <w:p w:rsidR="00751AF4" w:rsidRDefault="00751AF4" w:rsidP="0075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же практическими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умениями и навыками должен обладать функционально грамотный человек? Организацией по международному сотрудничеству и развитию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(OECD) и Институтом образования ЮНЕСКО в двенадцати странах Европы было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осуществлено международное исследование грамотности взрослых, в ходе которого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разработан инструментарий, т.е. набор конкретных индикаторов функциональной грамотности. </w:t>
      </w:r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приведены в </w:t>
      </w:r>
      <w:proofErr w:type="spellStart"/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следующеи</w:t>
      </w:r>
      <w:proofErr w:type="spellEnd"/>
      <w:r w:rsidRPr="00A8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таблице:</w:t>
      </w:r>
    </w:p>
    <w:p w:rsidR="00C44354" w:rsidRPr="00A861E7" w:rsidRDefault="00C44354" w:rsidP="0075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F4" w:rsidRDefault="00751AF4" w:rsidP="0075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AF4" w:rsidRDefault="00751AF4" w:rsidP="0075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751AF4" w:rsidTr="00C25ADD">
        <w:tc>
          <w:tcPr>
            <w:tcW w:w="3119" w:type="dxa"/>
          </w:tcPr>
          <w:p w:rsidR="00751AF4" w:rsidRPr="00751AF4" w:rsidRDefault="00751AF4" w:rsidP="00751A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A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51A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функциональнои</w:t>
            </w:r>
            <w:proofErr w:type="spellEnd"/>
            <w:r w:rsidRPr="00751A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̆ грамотности</w:t>
            </w:r>
          </w:p>
        </w:tc>
        <w:tc>
          <w:tcPr>
            <w:tcW w:w="6628" w:type="dxa"/>
          </w:tcPr>
          <w:p w:rsidR="00751AF4" w:rsidRPr="00751AF4" w:rsidRDefault="00751AF4" w:rsidP="00751A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Индикаторы-умени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751A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1A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эмпирические показатели)</w:t>
            </w:r>
          </w:p>
        </w:tc>
      </w:tr>
      <w:tr w:rsidR="00751AF4" w:rsidTr="00C25ADD">
        <w:tc>
          <w:tcPr>
            <w:tcW w:w="3119" w:type="dxa"/>
          </w:tcPr>
          <w:p w:rsidR="00751AF4" w:rsidRDefault="00751AF4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грамотность</w:t>
            </w:r>
          </w:p>
        </w:tc>
        <w:tc>
          <w:tcPr>
            <w:tcW w:w="6628" w:type="dxa"/>
          </w:tcPr>
          <w:p w:rsidR="00751AF4" w:rsidRPr="00650115" w:rsidRDefault="00751AF4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25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1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сочинение, реферат.</w:t>
            </w:r>
          </w:p>
          <w:p w:rsidR="00751AF4" w:rsidRDefault="00751AF4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5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без калькулятора.</w:t>
            </w:r>
          </w:p>
          <w:p w:rsidR="00C25ADD" w:rsidRDefault="00C25ADD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вопросы, не испытывая затруднений </w:t>
            </w:r>
            <w:proofErr w:type="gramStart"/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751AF4" w:rsidRPr="00650115" w:rsidRDefault="00C25ADD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построении</w:t>
            </w:r>
            <w:proofErr w:type="gramEnd"/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фраз, в подборе слов.</w:t>
            </w:r>
          </w:p>
          <w:p w:rsidR="00751AF4" w:rsidRDefault="00C25ADD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751AF4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заявление, заполнить какие-либо анкеты, бланки</w:t>
            </w:r>
          </w:p>
        </w:tc>
      </w:tr>
      <w:tr w:rsidR="00751AF4" w:rsidTr="00C25ADD">
        <w:tc>
          <w:tcPr>
            <w:tcW w:w="3119" w:type="dxa"/>
          </w:tcPr>
          <w:p w:rsidR="00751AF4" w:rsidRDefault="00751AF4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6628" w:type="dxa"/>
          </w:tcPr>
          <w:p w:rsidR="00A861E7" w:rsidRPr="00A861E7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сети Интернет.</w:t>
            </w:r>
          </w:p>
          <w:p w:rsidR="00A861E7" w:rsidRPr="00A861E7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proofErr w:type="spellStart"/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электроннои</w:t>
            </w:r>
            <w:proofErr w:type="spellEnd"/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почтои</w:t>
            </w:r>
            <w:proofErr w:type="spellEnd"/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̆.</w:t>
            </w:r>
          </w:p>
          <w:p w:rsidR="00A861E7" w:rsidRPr="00A861E7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 распечатывать тексты.</w:t>
            </w:r>
          </w:p>
          <w:p w:rsidR="00A861E7" w:rsidRPr="00A861E7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электронными таблицами.</w:t>
            </w:r>
          </w:p>
          <w:p w:rsidR="00751AF4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A8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графические редакторы.</w:t>
            </w:r>
          </w:p>
        </w:tc>
      </w:tr>
      <w:tr w:rsidR="00751AF4" w:rsidTr="00C25ADD">
        <w:tc>
          <w:tcPr>
            <w:tcW w:w="3119" w:type="dxa"/>
          </w:tcPr>
          <w:p w:rsidR="00751AF4" w:rsidRDefault="00A861E7" w:rsidP="0075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действий в чрезвычайных ситуациях</w:t>
            </w:r>
          </w:p>
        </w:tc>
        <w:tc>
          <w:tcPr>
            <w:tcW w:w="6628" w:type="dxa"/>
          </w:tcPr>
          <w:p w:rsidR="00A861E7" w:rsidRPr="00650115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медицинскую помощь пострадавшему.</w:t>
            </w:r>
          </w:p>
          <w:p w:rsidR="00C25ADD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Обратиться за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экстреннои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помощью к </w:t>
            </w:r>
            <w:proofErr w:type="gram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специализированным</w:t>
            </w:r>
            <w:proofErr w:type="gram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861E7" w:rsidRPr="00650115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службам.</w:t>
            </w:r>
          </w:p>
          <w:p w:rsidR="00A861E7" w:rsidRPr="00650115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Заботиться о своем здоровье.</w:t>
            </w:r>
          </w:p>
          <w:p w:rsidR="00751AF4" w:rsidRDefault="00C25ADD" w:rsidP="00A86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себя в ситуациях угрозы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безопасности.</w:t>
            </w:r>
          </w:p>
        </w:tc>
      </w:tr>
      <w:tr w:rsidR="00A861E7" w:rsidTr="00C25ADD">
        <w:tc>
          <w:tcPr>
            <w:tcW w:w="3119" w:type="dxa"/>
          </w:tcPr>
          <w:p w:rsidR="00A861E7" w:rsidRPr="00650115" w:rsidRDefault="00A861E7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Информационная грамотность</w:t>
            </w:r>
          </w:p>
        </w:tc>
        <w:tc>
          <w:tcPr>
            <w:tcW w:w="6628" w:type="dxa"/>
          </w:tcPr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отбирать необходимую информацию из книг, справочников, энциклопедий и др. печатных текстов.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чертежи, схемы, графики.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СМИ (газеты, журналы, радио, телевидение).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алфавитным и систематическим каталогом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библиотеки.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числовую информацию.</w:t>
            </w:r>
          </w:p>
        </w:tc>
      </w:tr>
      <w:tr w:rsidR="00A861E7" w:rsidTr="00C25ADD">
        <w:tc>
          <w:tcPr>
            <w:tcW w:w="3119" w:type="dxa"/>
          </w:tcPr>
          <w:p w:rsidR="00A861E7" w:rsidRPr="00650115" w:rsidRDefault="00A861E7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 грамотность</w:t>
            </w:r>
          </w:p>
        </w:tc>
        <w:tc>
          <w:tcPr>
            <w:tcW w:w="6628" w:type="dxa"/>
          </w:tcPr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команде.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Расположить к себе других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поддаваться колебаниям своего настроения.</w:t>
            </w:r>
          </w:p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Приспосабливаться к новым, непривычным требованиям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группы.</w:t>
            </w:r>
          </w:p>
        </w:tc>
      </w:tr>
      <w:tr w:rsidR="00A861E7" w:rsidTr="00C25ADD">
        <w:tc>
          <w:tcPr>
            <w:tcW w:w="3119" w:type="dxa"/>
          </w:tcPr>
          <w:p w:rsidR="00A861E7" w:rsidRPr="00650115" w:rsidRDefault="00A861E7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Владение иностранными языками</w:t>
            </w:r>
          </w:p>
        </w:tc>
        <w:tc>
          <w:tcPr>
            <w:tcW w:w="6628" w:type="dxa"/>
          </w:tcPr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Перевести со словарем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текст.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себе, своих друзьях, своем городе.</w:t>
            </w:r>
          </w:p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тексты инструкций на упаковках различных 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приборов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техники.</w:t>
            </w:r>
          </w:p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Общаться с зарубежными друзьями и знакомыми </w:t>
            </w:r>
            <w:proofErr w:type="gram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бытовые темы.</w:t>
            </w:r>
          </w:p>
        </w:tc>
      </w:tr>
      <w:tr w:rsidR="00A861E7" w:rsidTr="00C25ADD">
        <w:tc>
          <w:tcPr>
            <w:tcW w:w="3119" w:type="dxa"/>
          </w:tcPr>
          <w:p w:rsidR="00A861E7" w:rsidRPr="00650115" w:rsidRDefault="00A861E7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Грамотность при решении бытовых проблем</w:t>
            </w:r>
          </w:p>
        </w:tc>
        <w:tc>
          <w:tcPr>
            <w:tcW w:w="6628" w:type="dxa"/>
          </w:tcPr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продукты, товары и услуги (в магазинах, в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сервисных </w:t>
            </w:r>
            <w:proofErr w:type="gram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службах</w:t>
            </w:r>
            <w:proofErr w:type="gram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денежные расходы, исходя из бюджета семьи.</w:t>
            </w:r>
          </w:p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технические бытовые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устройства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инструкциями.</w:t>
            </w:r>
          </w:p>
          <w:p w:rsidR="00C25ADD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незнакомом городе, пользуясь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861E7" w:rsidRPr="00650115" w:rsidRDefault="00C25ADD" w:rsidP="00447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справочником, </w:t>
            </w:r>
            <w:proofErr w:type="spellStart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картои</w:t>
            </w:r>
            <w:proofErr w:type="spellEnd"/>
            <w:r w:rsidR="00A861E7" w:rsidRPr="0065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̆.</w:t>
            </w:r>
          </w:p>
        </w:tc>
      </w:tr>
    </w:tbl>
    <w:p w:rsidR="00E46D02" w:rsidRDefault="00E46D02" w:rsidP="00A861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D02" w:rsidRDefault="00E46D02" w:rsidP="00A861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89A" w:rsidRPr="00651F94" w:rsidRDefault="00A861E7" w:rsidP="00A861E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1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Вывод.</w:t>
      </w:r>
    </w:p>
    <w:p w:rsidR="00A861E7" w:rsidRPr="00651F94" w:rsidRDefault="00A861E7" w:rsidP="00651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эффективность учебного процесса во многом зависит от умения 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 правильно организовать занятие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грамотно выбрать ту или иную стратегию активного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Они дают возможность не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поднять интерес 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предмету, но и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их творческую самостоятельность. Такие стратегии проведения занятий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сделать 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нетрадиционным, оживляют его.</w:t>
      </w:r>
    </w:p>
    <w:p w:rsidR="0020689A" w:rsidRDefault="0020689A" w:rsidP="00B9195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Инно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вационные технологии делают занятие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интересным, ярким; помогают увлечь р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 своим предметом, создают </w:t>
      </w:r>
      <w:r w:rsid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успеха для студенто</w:t>
      </w:r>
      <w:r w:rsidR="008B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Хочется отметить, что важно не в готовом виде давать знания, а добывать их совместно. А я учусь в</w:t>
      </w:r>
      <w:r w:rsidR="0065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детьми, учусь у детей.</w:t>
      </w:r>
    </w:p>
    <w:p w:rsidR="00B9195A" w:rsidRDefault="00B9195A" w:rsidP="00B9195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95A" w:rsidRPr="0020689A" w:rsidRDefault="00B9195A" w:rsidP="00B9195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9195A" w:rsidRDefault="001C7092" w:rsidP="00B9195A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D1">
        <w:rPr>
          <w:rFonts w:ascii="Times New Roman" w:hAnsi="Times New Roman" w:cs="Times New Roman"/>
          <w:sz w:val="28"/>
          <w:szCs w:val="28"/>
        </w:rPr>
        <w:t>Список  использованных  источников:</w:t>
      </w:r>
      <w:r w:rsidR="00B9195A">
        <w:rPr>
          <w:rFonts w:ascii="Times New Roman" w:hAnsi="Times New Roman" w:cs="Times New Roman"/>
          <w:sz w:val="28"/>
          <w:szCs w:val="28"/>
        </w:rPr>
        <w:tab/>
      </w:r>
    </w:p>
    <w:p w:rsidR="00B9195A" w:rsidRDefault="00B9195A" w:rsidP="00B9195A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.Селевко, Г.К. Современные образовательные технологии: учеб</w:t>
      </w:r>
      <w:proofErr w:type="gram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0689A" w:rsidRPr="00B9195A" w:rsidRDefault="00B9195A" w:rsidP="00B9195A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Г.К. </w:t>
      </w:r>
      <w:proofErr w:type="spell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1998.</w:t>
      </w:r>
    </w:p>
    <w:p w:rsidR="00B9195A" w:rsidRDefault="00B9195A" w:rsidP="00206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Психология критического мышления / Д. </w:t>
      </w:r>
      <w:proofErr w:type="spell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0689A" w:rsidRPr="0020689A" w:rsidRDefault="00B9195A" w:rsidP="002068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2000. – </w:t>
      </w:r>
      <w:proofErr w:type="gram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(Сер.</w:t>
      </w:r>
      <w:proofErr w:type="gramEnd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689A" w:rsidRPr="0020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«Мастера психологии»).</w:t>
      </w:r>
      <w:proofErr w:type="gramEnd"/>
    </w:p>
    <w:p w:rsidR="0020689A" w:rsidRPr="0020689A" w:rsidRDefault="0020689A" w:rsidP="0020689A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1A1A1A"/>
          <w:sz w:val="28"/>
          <w:szCs w:val="28"/>
          <w:lang w:eastAsia="ru-RU"/>
        </w:rPr>
      </w:pPr>
    </w:p>
    <w:p w:rsidR="00B9195A" w:rsidRDefault="00B9195A">
      <w:pPr>
        <w:rPr>
          <w:rFonts w:ascii="Times New Roman" w:hAnsi="Times New Roman" w:cs="Times New Roman"/>
          <w:sz w:val="28"/>
          <w:szCs w:val="28"/>
        </w:rPr>
      </w:pPr>
    </w:p>
    <w:p w:rsidR="00B9195A" w:rsidRPr="0020689A" w:rsidRDefault="00B9195A">
      <w:pPr>
        <w:rPr>
          <w:rFonts w:ascii="Times New Roman" w:hAnsi="Times New Roman" w:cs="Times New Roman"/>
          <w:sz w:val="28"/>
          <w:szCs w:val="28"/>
        </w:rPr>
      </w:pPr>
    </w:p>
    <w:p w:rsidR="00D42D8A" w:rsidRPr="0020689A" w:rsidRDefault="00D42D8A">
      <w:pPr>
        <w:rPr>
          <w:rFonts w:ascii="Times New Roman" w:hAnsi="Times New Roman" w:cs="Times New Roman"/>
          <w:sz w:val="28"/>
          <w:szCs w:val="28"/>
        </w:rPr>
      </w:pPr>
    </w:p>
    <w:sectPr w:rsidR="00D42D8A" w:rsidRPr="0020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20" w:rsidRDefault="00E11620" w:rsidP="00F92C86">
      <w:pPr>
        <w:spacing w:after="0" w:line="240" w:lineRule="auto"/>
      </w:pPr>
      <w:r>
        <w:separator/>
      </w:r>
    </w:p>
  </w:endnote>
  <w:endnote w:type="continuationSeparator" w:id="0">
    <w:p w:rsidR="00E11620" w:rsidRDefault="00E11620" w:rsidP="00F9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20" w:rsidRDefault="00E11620" w:rsidP="00F92C86">
      <w:pPr>
        <w:spacing w:after="0" w:line="240" w:lineRule="auto"/>
      </w:pPr>
      <w:r>
        <w:separator/>
      </w:r>
    </w:p>
  </w:footnote>
  <w:footnote w:type="continuationSeparator" w:id="0">
    <w:p w:rsidR="00E11620" w:rsidRDefault="00E11620" w:rsidP="00F9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4314"/>
    <w:multiLevelType w:val="multilevel"/>
    <w:tmpl w:val="4D5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52"/>
    <w:rsid w:val="000D4283"/>
    <w:rsid w:val="001C7092"/>
    <w:rsid w:val="0020689A"/>
    <w:rsid w:val="00214ED1"/>
    <w:rsid w:val="00273D5A"/>
    <w:rsid w:val="002A57C0"/>
    <w:rsid w:val="00343215"/>
    <w:rsid w:val="003A67D3"/>
    <w:rsid w:val="003E6783"/>
    <w:rsid w:val="004E04B9"/>
    <w:rsid w:val="004E4486"/>
    <w:rsid w:val="004F0E52"/>
    <w:rsid w:val="00513838"/>
    <w:rsid w:val="00521096"/>
    <w:rsid w:val="00651F94"/>
    <w:rsid w:val="00663E53"/>
    <w:rsid w:val="00675DB0"/>
    <w:rsid w:val="006A688A"/>
    <w:rsid w:val="006E0E79"/>
    <w:rsid w:val="00734871"/>
    <w:rsid w:val="00751AF4"/>
    <w:rsid w:val="00762198"/>
    <w:rsid w:val="00897036"/>
    <w:rsid w:val="008B6847"/>
    <w:rsid w:val="009121C6"/>
    <w:rsid w:val="009D7CCD"/>
    <w:rsid w:val="00A861E7"/>
    <w:rsid w:val="00B9195A"/>
    <w:rsid w:val="00C25ADD"/>
    <w:rsid w:val="00C44354"/>
    <w:rsid w:val="00CF630C"/>
    <w:rsid w:val="00D42D8A"/>
    <w:rsid w:val="00E11620"/>
    <w:rsid w:val="00E30195"/>
    <w:rsid w:val="00E46D02"/>
    <w:rsid w:val="00E5553D"/>
    <w:rsid w:val="00F4214E"/>
    <w:rsid w:val="00F77FE1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FE1"/>
    <w:rPr>
      <w:b/>
      <w:bCs/>
    </w:rPr>
  </w:style>
  <w:style w:type="paragraph" w:styleId="a7">
    <w:name w:val="Normal (Web)"/>
    <w:basedOn w:val="a"/>
    <w:uiPriority w:val="99"/>
    <w:unhideWhenUsed/>
    <w:rsid w:val="005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C86"/>
  </w:style>
  <w:style w:type="paragraph" w:styleId="aa">
    <w:name w:val="footer"/>
    <w:basedOn w:val="a"/>
    <w:link w:val="ab"/>
    <w:uiPriority w:val="99"/>
    <w:unhideWhenUsed/>
    <w:rsid w:val="00F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FE1"/>
    <w:rPr>
      <w:b/>
      <w:bCs/>
    </w:rPr>
  </w:style>
  <w:style w:type="paragraph" w:styleId="a7">
    <w:name w:val="Normal (Web)"/>
    <w:basedOn w:val="a"/>
    <w:uiPriority w:val="99"/>
    <w:unhideWhenUsed/>
    <w:rsid w:val="005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C86"/>
  </w:style>
  <w:style w:type="paragraph" w:styleId="aa">
    <w:name w:val="footer"/>
    <w:basedOn w:val="a"/>
    <w:link w:val="ab"/>
    <w:uiPriority w:val="99"/>
    <w:unhideWhenUsed/>
    <w:rsid w:val="00F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527D-613F-4C81-9359-9E16004B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2022-04-25T19:45:00Z</dcterms:created>
  <dcterms:modified xsi:type="dcterms:W3CDTF">2023-12-09T19:27:00Z</dcterms:modified>
</cp:coreProperties>
</file>