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8E" w:rsidRDefault="0026588E" w:rsidP="007325C3">
      <w:pPr>
        <w:pStyle w:val="Default"/>
        <w:jc w:val="right"/>
        <w:rPr>
          <w:bCs/>
          <w:iCs/>
          <w:sz w:val="28"/>
          <w:szCs w:val="28"/>
        </w:rPr>
      </w:pPr>
      <w:proofErr w:type="spellStart"/>
      <w:r>
        <w:rPr>
          <w:sz w:val="28"/>
          <w:szCs w:val="28"/>
        </w:rPr>
        <w:t>Сейткереева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Жадыра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Бырлесовна</w:t>
      </w:r>
      <w:proofErr w:type="spellEnd"/>
      <w:r w:rsidRPr="008D5255">
        <w:rPr>
          <w:bCs/>
          <w:iCs/>
          <w:sz w:val="28"/>
          <w:szCs w:val="28"/>
        </w:rPr>
        <w:t xml:space="preserve"> </w:t>
      </w:r>
    </w:p>
    <w:p w:rsidR="007325C3" w:rsidRPr="008D5255" w:rsidRDefault="007325C3" w:rsidP="007325C3">
      <w:pPr>
        <w:pStyle w:val="Default"/>
        <w:jc w:val="right"/>
        <w:rPr>
          <w:bCs/>
          <w:iCs/>
          <w:sz w:val="28"/>
          <w:szCs w:val="28"/>
        </w:rPr>
      </w:pPr>
      <w:r w:rsidRPr="008D5255">
        <w:rPr>
          <w:bCs/>
          <w:iCs/>
          <w:sz w:val="28"/>
          <w:szCs w:val="28"/>
        </w:rPr>
        <w:t>магистрант</w:t>
      </w:r>
    </w:p>
    <w:p w:rsidR="007325C3" w:rsidRPr="008D5255" w:rsidRDefault="007325C3" w:rsidP="007325C3">
      <w:pPr>
        <w:pStyle w:val="Default"/>
        <w:jc w:val="right"/>
        <w:rPr>
          <w:sz w:val="28"/>
          <w:szCs w:val="28"/>
        </w:rPr>
      </w:pPr>
      <w:r w:rsidRPr="008D5255">
        <w:rPr>
          <w:bCs/>
          <w:iCs/>
          <w:sz w:val="28"/>
          <w:szCs w:val="28"/>
        </w:rPr>
        <w:t xml:space="preserve"> </w:t>
      </w:r>
      <w:r w:rsidRPr="008D5255">
        <w:rPr>
          <w:sz w:val="28"/>
          <w:szCs w:val="28"/>
        </w:rPr>
        <w:t>направления  подготовки</w:t>
      </w:r>
    </w:p>
    <w:p w:rsidR="007325C3" w:rsidRPr="008D5255" w:rsidRDefault="007325C3" w:rsidP="00732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5255">
        <w:rPr>
          <w:rFonts w:ascii="Times New Roman" w:hAnsi="Times New Roman" w:cs="Times New Roman"/>
          <w:sz w:val="28"/>
          <w:szCs w:val="28"/>
        </w:rPr>
        <w:t>«44.04.01 «Педагогическое образование»</w:t>
      </w:r>
    </w:p>
    <w:p w:rsidR="007325C3" w:rsidRPr="008D5255" w:rsidRDefault="007325C3" w:rsidP="007325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D5255">
        <w:rPr>
          <w:rFonts w:ascii="Times New Roman" w:eastAsia="Times New Roman" w:hAnsi="Times New Roman" w:cs="Times New Roman"/>
          <w:sz w:val="28"/>
          <w:szCs w:val="28"/>
        </w:rPr>
        <w:t xml:space="preserve"> «Омская гуманитарная академия»,</w:t>
      </w:r>
    </w:p>
    <w:p w:rsidR="007325C3" w:rsidRPr="008D5255" w:rsidRDefault="007325C3" w:rsidP="007325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D5255">
        <w:rPr>
          <w:rFonts w:ascii="Times New Roman" w:eastAsia="Times New Roman" w:hAnsi="Times New Roman" w:cs="Times New Roman"/>
          <w:sz w:val="28"/>
          <w:szCs w:val="28"/>
        </w:rPr>
        <w:t>г. Омск</w:t>
      </w:r>
    </w:p>
    <w:p w:rsidR="0026588E" w:rsidRPr="00BE7825" w:rsidRDefault="007325C3" w:rsidP="002658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52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Научный руководитель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  <w:r w:rsidRPr="008D52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="0026588E">
        <w:rPr>
          <w:rFonts w:ascii="Times New Roman" w:hAnsi="Times New Roman" w:cs="Times New Roman"/>
          <w:sz w:val="28"/>
          <w:szCs w:val="28"/>
        </w:rPr>
        <w:t>к</w:t>
      </w:r>
      <w:r w:rsidR="0026588E" w:rsidRPr="00BE7825">
        <w:rPr>
          <w:rFonts w:ascii="Times New Roman" w:hAnsi="Times New Roman" w:cs="Times New Roman"/>
          <w:sz w:val="28"/>
          <w:szCs w:val="28"/>
        </w:rPr>
        <w:t>анд</w:t>
      </w:r>
      <w:proofErr w:type="gramStart"/>
      <w:r w:rsidR="0026588E" w:rsidRPr="00BE78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6588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6588E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26588E">
        <w:rPr>
          <w:rFonts w:ascii="Times New Roman" w:hAnsi="Times New Roman" w:cs="Times New Roman"/>
          <w:sz w:val="28"/>
          <w:szCs w:val="28"/>
        </w:rPr>
        <w:t>.</w:t>
      </w:r>
      <w:r w:rsidR="0026588E" w:rsidRPr="00BE7825">
        <w:rPr>
          <w:rFonts w:ascii="Times New Roman" w:hAnsi="Times New Roman" w:cs="Times New Roman"/>
          <w:sz w:val="28"/>
          <w:szCs w:val="28"/>
        </w:rPr>
        <w:t xml:space="preserve">.н., доцент </w:t>
      </w:r>
      <w:proofErr w:type="spellStart"/>
      <w:r w:rsidR="0026588E">
        <w:rPr>
          <w:rFonts w:ascii="Times New Roman" w:hAnsi="Times New Roman" w:cs="Times New Roman"/>
          <w:sz w:val="28"/>
          <w:szCs w:val="28"/>
        </w:rPr>
        <w:t>Шелонцев</w:t>
      </w:r>
      <w:proofErr w:type="spellEnd"/>
      <w:r w:rsidR="0026588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7325C3" w:rsidRDefault="007325C3" w:rsidP="007325C3">
      <w:pPr>
        <w:shd w:val="clear" w:color="auto" w:fill="FFFFFF"/>
        <w:tabs>
          <w:tab w:val="left" w:pos="538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325C3" w:rsidRPr="00F336EB" w:rsidRDefault="007325C3" w:rsidP="007325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25C3" w:rsidRDefault="007325C3" w:rsidP="007325C3">
      <w:pPr>
        <w:suppressLineNumber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3D36" w:rsidRPr="00B33D36" w:rsidRDefault="00B33D36" w:rsidP="00B33D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3D36">
        <w:rPr>
          <w:rFonts w:ascii="Times New Roman" w:hAnsi="Times New Roman" w:cs="Times New Roman"/>
          <w:sz w:val="28"/>
          <w:szCs w:val="28"/>
        </w:rPr>
        <w:t>Управление процессом психолог</w:t>
      </w:r>
      <w:proofErr w:type="gramStart"/>
      <w:r w:rsidRPr="00B33D3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33D36">
        <w:rPr>
          <w:rFonts w:ascii="Times New Roman" w:hAnsi="Times New Roman" w:cs="Times New Roman"/>
          <w:sz w:val="28"/>
          <w:szCs w:val="28"/>
        </w:rPr>
        <w:t xml:space="preserve"> педагогического сопровождения подростков склонных к девиантному поведению в условиях общеобразовательной школы как психолого-педагогическая категория</w:t>
      </w:r>
    </w:p>
    <w:p w:rsidR="001C0A90" w:rsidRPr="00B33D36" w:rsidRDefault="001C0A90" w:rsidP="00B33D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D36" w:rsidRPr="00B33D36" w:rsidRDefault="00B33D36" w:rsidP="00B33D3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B33D36" w:rsidRPr="00B33D36" w:rsidRDefault="00B33D36" w:rsidP="00B33D3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33D36">
        <w:rPr>
          <w:rFonts w:ascii="Times New Roman" w:eastAsia="Times New Roman" w:hAnsi="Times New Roman" w:cs="Times New Roman"/>
          <w:noProof/>
          <w:sz w:val="28"/>
          <w:szCs w:val="28"/>
        </w:rPr>
        <w:t>Процесс управления- это последовательность действий, из которых формируется управленческое воздействие. Он характеризует процессуально-содержательную сторону управления.</w:t>
      </w:r>
    </w:p>
    <w:p w:rsidR="00B33D36" w:rsidRPr="00B33D36" w:rsidRDefault="00B33D36" w:rsidP="00B33D3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33D36">
        <w:rPr>
          <w:rFonts w:ascii="Times New Roman" w:eastAsia="Times New Roman" w:hAnsi="Times New Roman" w:cs="Times New Roman"/>
          <w:noProof/>
          <w:sz w:val="28"/>
          <w:szCs w:val="28"/>
        </w:rPr>
        <w:t>Предметом управления являются управленческие отношения, в которых одновременно проявляются экономические, социальные и полити-ческие интересы, а также тенденции развития практики управления [</w:t>
      </w:r>
      <w:r w:rsidR="00FD1D74"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Pr="00B33D36">
        <w:rPr>
          <w:rFonts w:ascii="Times New Roman" w:eastAsia="Times New Roman" w:hAnsi="Times New Roman" w:cs="Times New Roman"/>
          <w:noProof/>
          <w:sz w:val="28"/>
          <w:szCs w:val="28"/>
        </w:rPr>
        <w:t>].</w:t>
      </w:r>
    </w:p>
    <w:p w:rsidR="00B33D36" w:rsidRPr="00B33D36" w:rsidRDefault="00B33D36" w:rsidP="00B33D3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Эволюция управленческой мысли наиболее ярко отражается в управленческих моделях, которые ученые разрабатывают, а практики реализуют. Меняются модели вместе с изменением подходов, взглядов, мнений.  </w:t>
      </w:r>
      <w:r w:rsidRPr="00B33D36">
        <w:rPr>
          <w:rFonts w:ascii="Times New Roman" w:hAnsi="Times New Roman" w:cs="Times New Roman"/>
          <w:sz w:val="28"/>
          <w:szCs w:val="28"/>
        </w:rPr>
        <w:t>Проблема управления поведением человека ставилась и решалась в различные исторические эпохи по-разному, в зависимости от потребностей общества, сложившихся традиций, принятых государством законов.</w:t>
      </w:r>
    </w:p>
    <w:p w:rsidR="00B33D36" w:rsidRPr="00B33D36" w:rsidRDefault="00B33D36" w:rsidP="00B33D3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D36">
        <w:rPr>
          <w:rFonts w:ascii="Times New Roman" w:hAnsi="Times New Roman" w:cs="Times New Roman"/>
          <w:sz w:val="28"/>
          <w:szCs w:val="28"/>
        </w:rPr>
        <w:t xml:space="preserve">Поскольку человек является основным звеном системы управления, то и области, связанные с развитием, воспитанием, обучением человека заняли в обществе приоритетное направление. </w:t>
      </w:r>
    </w:p>
    <w:p w:rsidR="00B33D36" w:rsidRPr="00B33D36" w:rsidRDefault="00B33D36" w:rsidP="00B33D36">
      <w:pPr>
        <w:pStyle w:val="a3"/>
        <w:shd w:val="clear" w:color="auto" w:fill="FFFFFF" w:themeFill="background1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D36">
        <w:rPr>
          <w:rFonts w:ascii="Times New Roman" w:hAnsi="Times New Roman" w:cs="Times New Roman"/>
          <w:sz w:val="28"/>
          <w:szCs w:val="28"/>
        </w:rPr>
        <w:t>В настоящее время наблюдается направленность системы управления на конечный результат, что предполагает новый подход к информационному обеспечению, педагогическому анализу, плани</w:t>
      </w:r>
      <w:r w:rsidRPr="00B33D36">
        <w:rPr>
          <w:rFonts w:ascii="Times New Roman" w:hAnsi="Times New Roman" w:cs="Times New Roman"/>
          <w:sz w:val="28"/>
          <w:szCs w:val="28"/>
        </w:rPr>
        <w:softHyphen/>
        <w:t>рованию, организации, контролю и регулированию всей деятельности внутри школьного управления [3].</w:t>
      </w:r>
    </w:p>
    <w:p w:rsidR="00B33D36" w:rsidRPr="00B33D36" w:rsidRDefault="00B33D36" w:rsidP="00B33D36">
      <w:pPr>
        <w:pStyle w:val="a3"/>
        <w:shd w:val="clear" w:color="auto" w:fill="FFFFFF" w:themeFill="background1"/>
        <w:spacing w:after="0" w:line="240" w:lineRule="auto"/>
        <w:ind w:left="4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D36">
        <w:rPr>
          <w:rFonts w:ascii="Times New Roman" w:hAnsi="Times New Roman" w:cs="Times New Roman"/>
          <w:sz w:val="28"/>
          <w:szCs w:val="28"/>
        </w:rPr>
        <w:t>П.И. Третьяков считает, что обновление управления общеобразова</w:t>
      </w:r>
      <w:r w:rsidRPr="00B33D36">
        <w:rPr>
          <w:rFonts w:ascii="Times New Roman" w:hAnsi="Times New Roman" w:cs="Times New Roman"/>
          <w:sz w:val="28"/>
          <w:szCs w:val="28"/>
        </w:rPr>
        <w:softHyphen/>
        <w:t>тельной школой связывается, прежде всего, с формированием системы информационно-аналитической деятельности, как основного инструмента управления [</w:t>
      </w:r>
      <w:r w:rsidR="008634E9">
        <w:rPr>
          <w:rFonts w:ascii="Times New Roman" w:hAnsi="Times New Roman" w:cs="Times New Roman"/>
          <w:sz w:val="28"/>
          <w:szCs w:val="28"/>
        </w:rPr>
        <w:t>6</w:t>
      </w:r>
      <w:r w:rsidRPr="00B33D36">
        <w:rPr>
          <w:rFonts w:ascii="Times New Roman" w:hAnsi="Times New Roman" w:cs="Times New Roman"/>
          <w:sz w:val="28"/>
          <w:szCs w:val="28"/>
        </w:rPr>
        <w:t>].</w:t>
      </w:r>
    </w:p>
    <w:p w:rsidR="00B33D36" w:rsidRPr="00B33D36" w:rsidRDefault="00B33D36" w:rsidP="00B33D36">
      <w:pPr>
        <w:pStyle w:val="a3"/>
        <w:shd w:val="clear" w:color="auto" w:fill="FFFFFF" w:themeFill="background1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D36">
        <w:rPr>
          <w:rFonts w:ascii="Times New Roman" w:hAnsi="Times New Roman" w:cs="Times New Roman"/>
          <w:sz w:val="28"/>
          <w:szCs w:val="28"/>
        </w:rPr>
        <w:t>Как отмечает П.И. Третьяков, «…учитель - главное действующее лицо в обновлении педагогического процесса, именно к нему предъявляются но</w:t>
      </w:r>
      <w:r w:rsidRPr="00B33D36">
        <w:rPr>
          <w:rFonts w:ascii="Times New Roman" w:hAnsi="Times New Roman" w:cs="Times New Roman"/>
          <w:sz w:val="28"/>
          <w:szCs w:val="28"/>
        </w:rPr>
        <w:softHyphen/>
        <w:t xml:space="preserve">вые требования. Тип преподавателя - информатора, транслятора известной информации, уходит в прошлое. Гарантированные, стабильные и прочные </w:t>
      </w:r>
      <w:r w:rsidRPr="00B33D36">
        <w:rPr>
          <w:rFonts w:ascii="Times New Roman" w:hAnsi="Times New Roman" w:cs="Times New Roman"/>
          <w:sz w:val="28"/>
          <w:szCs w:val="28"/>
        </w:rPr>
        <w:lastRenderedPageBreak/>
        <w:t>знания на основе новых технологий и информационных систем может обес</w:t>
      </w:r>
      <w:r w:rsidRPr="00B33D36">
        <w:rPr>
          <w:rFonts w:ascii="Times New Roman" w:hAnsi="Times New Roman" w:cs="Times New Roman"/>
          <w:sz w:val="28"/>
          <w:szCs w:val="28"/>
        </w:rPr>
        <w:softHyphen/>
        <w:t>печить лишь профессионал высокого уровня» [</w:t>
      </w:r>
      <w:r w:rsidR="008634E9">
        <w:rPr>
          <w:rFonts w:ascii="Times New Roman" w:hAnsi="Times New Roman" w:cs="Times New Roman"/>
          <w:sz w:val="28"/>
          <w:szCs w:val="28"/>
        </w:rPr>
        <w:t>6</w:t>
      </w:r>
      <w:r w:rsidRPr="00B33D36">
        <w:rPr>
          <w:rFonts w:ascii="Times New Roman" w:hAnsi="Times New Roman" w:cs="Times New Roman"/>
          <w:sz w:val="28"/>
          <w:szCs w:val="28"/>
        </w:rPr>
        <w:t>, с. 8</w:t>
      </w:r>
      <w:proofErr w:type="gramStart"/>
      <w:r w:rsidRPr="00B33D36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</w:p>
    <w:p w:rsidR="00B33D36" w:rsidRPr="00B33D36" w:rsidRDefault="00B33D36" w:rsidP="00B33D36">
      <w:pPr>
        <w:pStyle w:val="a3"/>
        <w:shd w:val="clear" w:color="auto" w:fill="FFFFFF" w:themeFill="background1"/>
        <w:spacing w:after="0" w:line="240" w:lineRule="auto"/>
        <w:ind w:left="1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D36">
        <w:rPr>
          <w:rFonts w:ascii="Times New Roman" w:hAnsi="Times New Roman" w:cs="Times New Roman"/>
          <w:sz w:val="28"/>
          <w:szCs w:val="28"/>
        </w:rPr>
        <w:t xml:space="preserve">«Необходимость в управлении возникает всякий раз, когда люди объединяются, чтобы совместно сделать то, что порознь они сделать не </w:t>
      </w:r>
      <w:r w:rsidRPr="00B33D36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B33D36">
        <w:rPr>
          <w:rFonts w:ascii="Times New Roman" w:hAnsi="Times New Roman" w:cs="Times New Roman"/>
          <w:sz w:val="28"/>
          <w:szCs w:val="28"/>
        </w:rPr>
        <w:t>могут или порознь делать нерационально.</w:t>
      </w:r>
      <w:proofErr w:type="gramEnd"/>
      <w:r w:rsidRPr="00B33D36">
        <w:rPr>
          <w:rFonts w:ascii="Times New Roman" w:hAnsi="Times New Roman" w:cs="Times New Roman"/>
          <w:sz w:val="28"/>
          <w:szCs w:val="28"/>
        </w:rPr>
        <w:t xml:space="preserve"> В этих случаях возникает особая задача формирования общих целей и объединения усилий участников сов</w:t>
      </w:r>
      <w:r w:rsidRPr="00B33D36">
        <w:rPr>
          <w:rFonts w:ascii="Times New Roman" w:hAnsi="Times New Roman" w:cs="Times New Roman"/>
          <w:sz w:val="28"/>
          <w:szCs w:val="28"/>
        </w:rPr>
        <w:softHyphen/>
        <w:t>местной деятельности на их достижение. Эта задача и решается в процессе управления. Благодаря управлению совместная деятельность не стихийной, хаотичной, а целенаправленной и организованной» [2, с.169].</w:t>
      </w:r>
    </w:p>
    <w:p w:rsidR="00B33D36" w:rsidRPr="00B33D36" w:rsidRDefault="00B33D36" w:rsidP="00B33D36">
      <w:pPr>
        <w:pStyle w:val="a3"/>
        <w:shd w:val="clear" w:color="auto" w:fill="FFFFFF" w:themeFill="background1"/>
        <w:spacing w:after="0" w:line="240" w:lineRule="auto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8634E9">
        <w:rPr>
          <w:rFonts w:ascii="Times New Roman" w:hAnsi="Times New Roman" w:cs="Times New Roman"/>
          <w:sz w:val="28"/>
          <w:szCs w:val="28"/>
        </w:rPr>
        <w:t xml:space="preserve">Л.Г. </w:t>
      </w:r>
      <w:proofErr w:type="spellStart"/>
      <w:r w:rsidRPr="008634E9">
        <w:rPr>
          <w:rFonts w:ascii="Times New Roman" w:hAnsi="Times New Roman" w:cs="Times New Roman"/>
          <w:sz w:val="28"/>
          <w:szCs w:val="28"/>
        </w:rPr>
        <w:t>Жиляеева</w:t>
      </w:r>
      <w:proofErr w:type="spellEnd"/>
      <w:r w:rsidRPr="008634E9">
        <w:rPr>
          <w:rFonts w:ascii="Times New Roman" w:hAnsi="Times New Roman" w:cs="Times New Roman"/>
          <w:sz w:val="28"/>
          <w:szCs w:val="28"/>
        </w:rPr>
        <w:t xml:space="preserve"> [</w:t>
      </w:r>
      <w:r w:rsidR="008634E9">
        <w:rPr>
          <w:rFonts w:ascii="Times New Roman" w:hAnsi="Times New Roman" w:cs="Times New Roman"/>
          <w:sz w:val="28"/>
          <w:szCs w:val="28"/>
        </w:rPr>
        <w:t>4</w:t>
      </w:r>
      <w:r w:rsidRPr="008634E9">
        <w:rPr>
          <w:rFonts w:ascii="Times New Roman" w:hAnsi="Times New Roman" w:cs="Times New Roman"/>
          <w:sz w:val="28"/>
          <w:szCs w:val="28"/>
        </w:rPr>
        <w:t>, с.50]</w:t>
      </w:r>
      <w:r w:rsidRPr="00B33D36">
        <w:rPr>
          <w:rFonts w:ascii="Times New Roman" w:hAnsi="Times New Roman" w:cs="Times New Roman"/>
          <w:sz w:val="28"/>
          <w:szCs w:val="28"/>
        </w:rPr>
        <w:t xml:space="preserve"> описывает 2 принципа управления, учитывая которые оно может осуществляться:</w:t>
      </w:r>
    </w:p>
    <w:p w:rsidR="00B33D36" w:rsidRPr="00B33D36" w:rsidRDefault="00B33D36" w:rsidP="00B33D36">
      <w:pPr>
        <w:pStyle w:val="a3"/>
        <w:shd w:val="clear" w:color="auto" w:fill="FFFFFF" w:themeFill="background1"/>
        <w:tabs>
          <w:tab w:val="left" w:pos="1160"/>
        </w:tabs>
        <w:spacing w:after="0" w:line="240" w:lineRule="auto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33D36">
        <w:rPr>
          <w:rFonts w:ascii="Times New Roman" w:hAnsi="Times New Roman" w:cs="Times New Roman"/>
          <w:sz w:val="28"/>
          <w:szCs w:val="28"/>
        </w:rPr>
        <w:t>а)</w:t>
      </w:r>
      <w:r w:rsidRPr="00B33D36">
        <w:rPr>
          <w:rFonts w:ascii="Times New Roman" w:hAnsi="Times New Roman" w:cs="Times New Roman"/>
          <w:sz w:val="28"/>
          <w:szCs w:val="28"/>
        </w:rPr>
        <w:tab/>
        <w:t>по принципу «чёрного ящика», когда обратная связь, а, следователь</w:t>
      </w:r>
      <w:r w:rsidRPr="00B33D36">
        <w:rPr>
          <w:rFonts w:ascii="Times New Roman" w:hAnsi="Times New Roman" w:cs="Times New Roman"/>
          <w:sz w:val="28"/>
          <w:szCs w:val="28"/>
        </w:rPr>
        <w:softHyphen/>
        <w:t>но, и регуляция осуществляется с учётом конечного продукта процесса (путь, ведущий к этому, остаётся неизвестным);</w:t>
      </w:r>
    </w:p>
    <w:p w:rsidR="00B33D36" w:rsidRPr="00B33D36" w:rsidRDefault="00B33D36" w:rsidP="00B33D36">
      <w:pPr>
        <w:pStyle w:val="a3"/>
        <w:shd w:val="clear" w:color="auto" w:fill="FFFFFF" w:themeFill="background1"/>
        <w:tabs>
          <w:tab w:val="left" w:pos="1192"/>
        </w:tabs>
        <w:spacing w:after="0" w:line="240" w:lineRule="auto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33D36">
        <w:rPr>
          <w:rFonts w:ascii="Times New Roman" w:hAnsi="Times New Roman" w:cs="Times New Roman"/>
          <w:sz w:val="28"/>
          <w:szCs w:val="28"/>
        </w:rPr>
        <w:t>б)</w:t>
      </w:r>
      <w:r w:rsidRPr="00B33D36">
        <w:rPr>
          <w:rFonts w:ascii="Times New Roman" w:hAnsi="Times New Roman" w:cs="Times New Roman"/>
          <w:sz w:val="28"/>
          <w:szCs w:val="28"/>
        </w:rPr>
        <w:tab/>
        <w:t>по принципу так называемого белого ящика. В этом случае обрат</w:t>
      </w:r>
      <w:r w:rsidRPr="00B33D36">
        <w:rPr>
          <w:rFonts w:ascii="Times New Roman" w:hAnsi="Times New Roman" w:cs="Times New Roman"/>
          <w:sz w:val="28"/>
          <w:szCs w:val="28"/>
        </w:rPr>
        <w:softHyphen/>
        <w:t>ная связь несёт сведения о процессе получения конечного результата.</w:t>
      </w:r>
    </w:p>
    <w:p w:rsidR="00B33D36" w:rsidRPr="00B33D36" w:rsidRDefault="00B33D36" w:rsidP="00B33D36">
      <w:pPr>
        <w:pStyle w:val="a3"/>
        <w:shd w:val="clear" w:color="auto" w:fill="FFFFFF" w:themeFill="background1"/>
        <w:spacing w:after="0" w:line="240" w:lineRule="auto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33D36">
        <w:rPr>
          <w:rFonts w:ascii="Times New Roman" w:hAnsi="Times New Roman" w:cs="Times New Roman"/>
          <w:sz w:val="28"/>
          <w:szCs w:val="28"/>
        </w:rPr>
        <w:t>Осуществление цикличного управления возможно при выполнении следующей системы требований [1</w:t>
      </w:r>
      <w:proofErr w:type="gramStart"/>
      <w:r w:rsidRPr="00B33D36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B33D36">
        <w:rPr>
          <w:rFonts w:ascii="Times New Roman" w:hAnsi="Times New Roman" w:cs="Times New Roman"/>
          <w:sz w:val="28"/>
          <w:szCs w:val="28"/>
        </w:rPr>
        <w:t>:</w:t>
      </w:r>
    </w:p>
    <w:p w:rsidR="00B33D36" w:rsidRPr="00B33D36" w:rsidRDefault="00B33D36" w:rsidP="00B33D36">
      <w:pPr>
        <w:pStyle w:val="a3"/>
        <w:numPr>
          <w:ilvl w:val="1"/>
          <w:numId w:val="6"/>
        </w:numPr>
        <w:shd w:val="clear" w:color="auto" w:fill="FFFFFF" w:themeFill="background1"/>
        <w:tabs>
          <w:tab w:val="left" w:pos="1228"/>
        </w:tabs>
        <w:spacing w:after="0" w:line="240" w:lineRule="auto"/>
        <w:ind w:lef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33D36">
        <w:rPr>
          <w:rFonts w:ascii="Times New Roman" w:hAnsi="Times New Roman" w:cs="Times New Roman"/>
          <w:sz w:val="28"/>
          <w:szCs w:val="28"/>
        </w:rPr>
        <w:t>указание цели управления;</w:t>
      </w:r>
    </w:p>
    <w:p w:rsidR="00B33D36" w:rsidRPr="00B33D36" w:rsidRDefault="00B33D36" w:rsidP="00B33D36">
      <w:pPr>
        <w:pStyle w:val="a3"/>
        <w:numPr>
          <w:ilvl w:val="1"/>
          <w:numId w:val="6"/>
        </w:numPr>
        <w:shd w:val="clear" w:color="auto" w:fill="FFFFFF" w:themeFill="background1"/>
        <w:tabs>
          <w:tab w:val="left" w:pos="1255"/>
        </w:tabs>
        <w:spacing w:after="0" w:line="240" w:lineRule="auto"/>
        <w:ind w:lef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33D36">
        <w:rPr>
          <w:rFonts w:ascii="Times New Roman" w:hAnsi="Times New Roman" w:cs="Times New Roman"/>
          <w:sz w:val="28"/>
          <w:szCs w:val="28"/>
        </w:rPr>
        <w:t>установление исходного состояния управляемого процесса;</w:t>
      </w:r>
    </w:p>
    <w:p w:rsidR="00B33D36" w:rsidRPr="00B33D36" w:rsidRDefault="00B33D36" w:rsidP="00B33D36">
      <w:pPr>
        <w:pStyle w:val="a3"/>
        <w:numPr>
          <w:ilvl w:val="1"/>
          <w:numId w:val="6"/>
        </w:numPr>
        <w:shd w:val="clear" w:color="auto" w:fill="FFFFFF" w:themeFill="background1"/>
        <w:tabs>
          <w:tab w:val="left" w:pos="1269"/>
        </w:tabs>
        <w:spacing w:after="0" w:line="240" w:lineRule="auto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33D36">
        <w:rPr>
          <w:rFonts w:ascii="Times New Roman" w:hAnsi="Times New Roman" w:cs="Times New Roman"/>
          <w:sz w:val="28"/>
          <w:szCs w:val="28"/>
        </w:rPr>
        <w:t>определение программы действий, предусматривающей основные переходные состояния процесса;</w:t>
      </w:r>
    </w:p>
    <w:p w:rsidR="00B33D36" w:rsidRPr="00B33D36" w:rsidRDefault="00B33D36" w:rsidP="00B33D36">
      <w:pPr>
        <w:pStyle w:val="a3"/>
        <w:numPr>
          <w:ilvl w:val="1"/>
          <w:numId w:val="6"/>
        </w:numPr>
        <w:shd w:val="clear" w:color="auto" w:fill="FFFFFF" w:themeFill="background1"/>
        <w:tabs>
          <w:tab w:val="left" w:pos="1278"/>
        </w:tabs>
        <w:spacing w:after="0" w:line="240" w:lineRule="auto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33D36">
        <w:rPr>
          <w:rFonts w:ascii="Times New Roman" w:hAnsi="Times New Roman" w:cs="Times New Roman"/>
          <w:sz w:val="28"/>
          <w:szCs w:val="28"/>
        </w:rPr>
        <w:t>обеспечение получения информации по определённой системе параметров о состоянии управляемого процесса, т.е. обеспечение системати</w:t>
      </w:r>
      <w:r w:rsidRPr="00B33D36">
        <w:rPr>
          <w:rFonts w:ascii="Times New Roman" w:hAnsi="Times New Roman" w:cs="Times New Roman"/>
          <w:sz w:val="28"/>
          <w:szCs w:val="28"/>
        </w:rPr>
        <w:softHyphen/>
        <w:t>ческой обратной связи;</w:t>
      </w:r>
    </w:p>
    <w:p w:rsidR="00B33D36" w:rsidRPr="00B33D36" w:rsidRDefault="00B33D36" w:rsidP="00B33D36">
      <w:pPr>
        <w:pStyle w:val="a3"/>
        <w:numPr>
          <w:ilvl w:val="1"/>
          <w:numId w:val="6"/>
        </w:numPr>
        <w:shd w:val="clear" w:color="auto" w:fill="FFFFFF" w:themeFill="background1"/>
        <w:tabs>
          <w:tab w:val="left" w:pos="1274"/>
        </w:tabs>
        <w:spacing w:after="0" w:line="240" w:lineRule="auto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33D36">
        <w:rPr>
          <w:rFonts w:ascii="Times New Roman" w:hAnsi="Times New Roman" w:cs="Times New Roman"/>
          <w:sz w:val="28"/>
          <w:szCs w:val="28"/>
        </w:rPr>
        <w:t>обеспечение переработки информации, полученной по каналу обратной связи; выработка корректирующих воздействий и их реализация.</w:t>
      </w:r>
    </w:p>
    <w:p w:rsidR="00B33D36" w:rsidRPr="00FD1D74" w:rsidRDefault="00B33D36" w:rsidP="00B33D36">
      <w:pPr>
        <w:pStyle w:val="a3"/>
        <w:shd w:val="clear" w:color="auto" w:fill="FFFFFF" w:themeFill="background1"/>
        <w:spacing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D1D74">
        <w:rPr>
          <w:rFonts w:ascii="Times New Roman" w:hAnsi="Times New Roman" w:cs="Times New Roman"/>
          <w:sz w:val="28"/>
          <w:szCs w:val="28"/>
        </w:rPr>
        <w:t xml:space="preserve">В деятельности каждого педагога всегда происходят ситуации, когда перед учителем встаёт задача управления деятельностью ученика. </w:t>
      </w:r>
    </w:p>
    <w:p w:rsidR="00B33D36" w:rsidRPr="00FD1D74" w:rsidRDefault="00B33D36" w:rsidP="00B33D36">
      <w:pPr>
        <w:pStyle w:val="a3"/>
        <w:shd w:val="clear" w:color="auto" w:fill="FFFFFF" w:themeFill="background1"/>
        <w:spacing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D1D74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Pr="00FD1D74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FD1D74">
        <w:rPr>
          <w:rFonts w:ascii="Times New Roman" w:hAnsi="Times New Roman" w:cs="Times New Roman"/>
          <w:sz w:val="28"/>
          <w:szCs w:val="28"/>
        </w:rPr>
        <w:t xml:space="preserve"> писал: «…умение управлять уровнем требований личности, стимули</w:t>
      </w:r>
      <w:r w:rsidRPr="00FD1D74">
        <w:rPr>
          <w:rFonts w:ascii="Times New Roman" w:hAnsi="Times New Roman" w:cs="Times New Roman"/>
          <w:sz w:val="28"/>
          <w:szCs w:val="28"/>
        </w:rPr>
        <w:softHyphen/>
        <w:t>ровать его повышение - одна из тех сфер педагогического мастерства, где обучение сливается с воспитанием коллектива, где интеллектуальная жизнь коллектива, - большая сила, которая обуславливает отношение человека к самому себе, и, наконец, побуждает его к самовоспитанию</w:t>
      </w:r>
      <w:r w:rsidRPr="008634E9">
        <w:rPr>
          <w:rFonts w:ascii="Times New Roman" w:hAnsi="Times New Roman" w:cs="Times New Roman"/>
          <w:sz w:val="28"/>
          <w:szCs w:val="28"/>
        </w:rPr>
        <w:t>…» [</w:t>
      </w:r>
      <w:r w:rsidR="008634E9" w:rsidRPr="008634E9">
        <w:rPr>
          <w:rFonts w:ascii="Times New Roman" w:hAnsi="Times New Roman" w:cs="Times New Roman"/>
          <w:sz w:val="28"/>
          <w:szCs w:val="28"/>
        </w:rPr>
        <w:t>5</w:t>
      </w:r>
      <w:r w:rsidRPr="008634E9">
        <w:rPr>
          <w:rFonts w:ascii="Times New Roman" w:hAnsi="Times New Roman" w:cs="Times New Roman"/>
          <w:sz w:val="28"/>
          <w:szCs w:val="28"/>
        </w:rPr>
        <w:t>, с. 27].</w:t>
      </w:r>
    </w:p>
    <w:p w:rsidR="00B33D36" w:rsidRPr="00B33D36" w:rsidRDefault="00B33D36" w:rsidP="00B33D3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1D74">
        <w:rPr>
          <w:rFonts w:ascii="Times New Roman" w:hAnsi="Times New Roman" w:cs="Times New Roman"/>
          <w:noProof/>
          <w:sz w:val="28"/>
          <w:szCs w:val="28"/>
        </w:rPr>
        <w:t>Педагогическое управление- это комплекс принципов, методов, организационных форм и технологических приемов управления учебно-воспитательным и учебно-познавательным процессом, направленных на повышение его эффективности [</w:t>
      </w:r>
      <w:r w:rsidR="008634E9">
        <w:rPr>
          <w:rFonts w:ascii="Times New Roman" w:hAnsi="Times New Roman" w:cs="Times New Roman"/>
          <w:noProof/>
          <w:sz w:val="28"/>
          <w:szCs w:val="28"/>
        </w:rPr>
        <w:t>2</w:t>
      </w:r>
      <w:bookmarkStart w:id="0" w:name="_GoBack"/>
      <w:bookmarkEnd w:id="0"/>
      <w:r w:rsidRPr="00FD1D74">
        <w:rPr>
          <w:rFonts w:ascii="Times New Roman" w:hAnsi="Times New Roman" w:cs="Times New Roman"/>
          <w:noProof/>
          <w:sz w:val="28"/>
          <w:szCs w:val="28"/>
        </w:rPr>
        <w:t>].</w:t>
      </w:r>
    </w:p>
    <w:p w:rsidR="00B33D36" w:rsidRPr="00B33D36" w:rsidRDefault="00B33D36" w:rsidP="00B33D3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Традиционное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представление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внутришкольном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управлении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раскрывалось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таких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характеристиках,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как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целенаправленное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воздействие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субъекта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объект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управления;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влияние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управляющей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системы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управляемую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систему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с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целью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перевода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последней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качественно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новое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>состояние;</w:t>
      </w:r>
      <w:proofErr w:type="gramEnd"/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внедрение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элементов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научной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организации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педагогического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труда.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Сегодня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смену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философии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«воздействия»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управлении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школой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идет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философия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«взаимодействия»,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«сотрудничества»,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 xml:space="preserve">«рефлексивного </w:t>
      </w:r>
      <w:r w:rsidRPr="00B33D36">
        <w:rPr>
          <w:rFonts w:ascii="Times New Roman" w:hAnsi="Times New Roman" w:cs="Times New Roman"/>
          <w:noProof/>
          <w:color w:val="F8F8F8"/>
          <w:spacing w:val="-20000"/>
          <w:w w:val="1"/>
          <w:sz w:val="28"/>
          <w:szCs w:val="28"/>
        </w:rPr>
        <w:t xml:space="preserve">ер </w:t>
      </w:r>
      <w:r w:rsidRPr="00B33D36">
        <w:rPr>
          <w:rFonts w:ascii="Times New Roman" w:hAnsi="Times New Roman" w:cs="Times New Roman"/>
          <w:noProof/>
          <w:sz w:val="28"/>
          <w:szCs w:val="28"/>
        </w:rPr>
        <w:t>управления».</w:t>
      </w:r>
    </w:p>
    <w:p w:rsidR="00B33D36" w:rsidRPr="00B33D36" w:rsidRDefault="00B33D36" w:rsidP="00B33D36">
      <w:pPr>
        <w:pStyle w:val="a3"/>
        <w:shd w:val="clear" w:color="auto" w:fill="FFFFFF" w:themeFill="background1"/>
        <w:spacing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33D36">
        <w:rPr>
          <w:rFonts w:ascii="Times New Roman" w:hAnsi="Times New Roman" w:cs="Times New Roman"/>
          <w:sz w:val="28"/>
          <w:szCs w:val="28"/>
        </w:rPr>
        <w:t>В любой ситуации педагог сам выступает как личность, он должен принять определённое управленческое решение, которое является творчес</w:t>
      </w:r>
      <w:r w:rsidRPr="00B33D36">
        <w:rPr>
          <w:rFonts w:ascii="Times New Roman" w:hAnsi="Times New Roman" w:cs="Times New Roman"/>
          <w:sz w:val="28"/>
          <w:szCs w:val="28"/>
        </w:rPr>
        <w:softHyphen/>
        <w:t>ким актом руководителя по выработке оптимального комплекса действий для выполнения поставленной задачи. Решения и являются основной формой и специфическим продуктом управленческого труда.</w:t>
      </w:r>
    </w:p>
    <w:p w:rsidR="00B33D36" w:rsidRPr="006C6DE0" w:rsidRDefault="00B33D36" w:rsidP="00B33D36">
      <w:pPr>
        <w:pStyle w:val="a3"/>
        <w:shd w:val="clear" w:color="auto" w:fill="FFFFFF" w:themeFill="background1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90B">
        <w:rPr>
          <w:rFonts w:ascii="Times New Roman" w:hAnsi="Times New Roman" w:cs="Times New Roman"/>
          <w:sz w:val="28"/>
          <w:szCs w:val="28"/>
        </w:rPr>
        <w:t>Таким образом, управление представляет собой необходимый про</w:t>
      </w:r>
      <w:r w:rsidRPr="00AA590B">
        <w:rPr>
          <w:rFonts w:ascii="Times New Roman" w:hAnsi="Times New Roman" w:cs="Times New Roman"/>
          <w:sz w:val="28"/>
          <w:szCs w:val="28"/>
        </w:rPr>
        <w:softHyphen/>
        <w:t>цесс, сопровождающий возникновение, существование и функционирование общества на любой ступени его развития. В равной степени это положение применимо к любой из составных частей общества, в частности, к педагоги</w:t>
      </w:r>
      <w:r w:rsidRPr="00AA590B">
        <w:rPr>
          <w:rFonts w:ascii="Times New Roman" w:hAnsi="Times New Roman" w:cs="Times New Roman"/>
          <w:sz w:val="28"/>
          <w:szCs w:val="28"/>
        </w:rPr>
        <w:softHyphen/>
        <w:t xml:space="preserve">ке. </w:t>
      </w:r>
    </w:p>
    <w:p w:rsidR="00B33D36" w:rsidRPr="006C6DE0" w:rsidRDefault="00B33D36" w:rsidP="00B33D36">
      <w:pPr>
        <w:pStyle w:val="a3"/>
        <w:shd w:val="clear" w:color="auto" w:fill="FFFFFF" w:themeFill="background1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90B">
        <w:rPr>
          <w:rFonts w:ascii="Times New Roman" w:hAnsi="Times New Roman" w:cs="Times New Roman"/>
          <w:sz w:val="28"/>
          <w:szCs w:val="28"/>
        </w:rPr>
        <w:t>В самом общем виде управление может быть определено как упорядоче</w:t>
      </w:r>
      <w:r w:rsidRPr="00AA590B">
        <w:rPr>
          <w:rFonts w:ascii="Times New Roman" w:hAnsi="Times New Roman" w:cs="Times New Roman"/>
          <w:sz w:val="28"/>
          <w:szCs w:val="28"/>
        </w:rPr>
        <w:softHyphen/>
        <w:t>ние системы, то есть приведение в соответствие с объективной закономер</w:t>
      </w:r>
      <w:r w:rsidRPr="00AA590B">
        <w:rPr>
          <w:rFonts w:ascii="Times New Roman" w:hAnsi="Times New Roman" w:cs="Times New Roman"/>
          <w:sz w:val="28"/>
          <w:szCs w:val="28"/>
        </w:rPr>
        <w:softHyphen/>
        <w:t xml:space="preserve">ностью, действующей в данной среде. </w:t>
      </w:r>
    </w:p>
    <w:p w:rsidR="00B33D36" w:rsidRPr="00AA590B" w:rsidRDefault="00B33D36" w:rsidP="00B33D36">
      <w:pPr>
        <w:pStyle w:val="a3"/>
        <w:shd w:val="clear" w:color="auto" w:fill="FFFFFF" w:themeFill="background1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90B">
        <w:rPr>
          <w:rFonts w:ascii="Times New Roman" w:hAnsi="Times New Roman" w:cs="Times New Roman"/>
          <w:sz w:val="28"/>
          <w:szCs w:val="28"/>
        </w:rPr>
        <w:t>Если же рассматривать управление в педагогическом процессе, то нужно отметить следующее положение: чтобы эффективно управлять учением и воспитанием личности, необходимо знать ее личностные качества и состояние обученности и воспитанности. Процесс управления рассматривается на уровне общеобразовательного учреждения (как педагогической системы) и уровне взаимоотношений «учитель - ученик».</w:t>
      </w:r>
    </w:p>
    <w:p w:rsidR="001C0A90" w:rsidRDefault="001C0A90" w:rsidP="00732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A90" w:rsidRDefault="001C0A90" w:rsidP="00732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5C3" w:rsidRPr="00264EA9" w:rsidRDefault="007325C3" w:rsidP="00732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EA9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7325C3" w:rsidRPr="00264EA9" w:rsidRDefault="007325C3" w:rsidP="00732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D74" w:rsidRPr="00617797" w:rsidRDefault="00FD1D74" w:rsidP="00617797">
      <w:pPr>
        <w:pStyle w:val="a3"/>
        <w:tabs>
          <w:tab w:val="left" w:pos="567"/>
          <w:tab w:val="left" w:pos="2019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617797">
        <w:rPr>
          <w:rFonts w:ascii="Times New Roman" w:hAnsi="Times New Roman" w:cs="Times New Roman"/>
          <w:sz w:val="28"/>
          <w:szCs w:val="28"/>
        </w:rPr>
        <w:t>1</w:t>
      </w:r>
      <w:r w:rsidRPr="00617797">
        <w:rPr>
          <w:rFonts w:ascii="Times New Roman" w:hAnsi="Times New Roman" w:cs="Times New Roman"/>
          <w:sz w:val="28"/>
          <w:szCs w:val="28"/>
        </w:rPr>
        <w:t>.Бордовский,</w:t>
      </w:r>
      <w:r w:rsidRPr="00617797">
        <w:rPr>
          <w:rFonts w:ascii="Times New Roman" w:hAnsi="Times New Roman" w:cs="Times New Roman"/>
          <w:sz w:val="28"/>
          <w:szCs w:val="28"/>
        </w:rPr>
        <w:tab/>
        <w:t>Т. П. Управление качеством образовательного процесса: мо</w:t>
      </w:r>
      <w:r w:rsidRPr="00617797">
        <w:rPr>
          <w:rFonts w:ascii="Times New Roman" w:hAnsi="Times New Roman" w:cs="Times New Roman"/>
          <w:sz w:val="28"/>
          <w:szCs w:val="28"/>
        </w:rPr>
        <w:softHyphen/>
        <w:t>нография</w:t>
      </w:r>
      <w:proofErr w:type="gramStart"/>
      <w:r w:rsidRPr="006177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1779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17797">
        <w:rPr>
          <w:rFonts w:ascii="Times New Roman" w:hAnsi="Times New Roman" w:cs="Times New Roman"/>
          <w:sz w:val="28"/>
          <w:szCs w:val="28"/>
        </w:rPr>
        <w:t>СПб.:РГПУ</w:t>
      </w:r>
      <w:proofErr w:type="spellEnd"/>
      <w:r w:rsidRPr="00617797">
        <w:rPr>
          <w:rFonts w:ascii="Times New Roman" w:hAnsi="Times New Roman" w:cs="Times New Roman"/>
          <w:sz w:val="28"/>
          <w:szCs w:val="28"/>
        </w:rPr>
        <w:t xml:space="preserve"> им. А.И. Герцена, 2019.- 359 с.</w:t>
      </w:r>
    </w:p>
    <w:p w:rsidR="00FD1D74" w:rsidRPr="00617797" w:rsidRDefault="00617797" w:rsidP="00617797">
      <w:pPr>
        <w:pStyle w:val="a3"/>
        <w:tabs>
          <w:tab w:val="left" w:pos="0"/>
          <w:tab w:val="left" w:pos="284"/>
          <w:tab w:val="left" w:pos="426"/>
          <w:tab w:val="left" w:pos="851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797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FD1D74" w:rsidRPr="00617797">
        <w:rPr>
          <w:rFonts w:ascii="Times New Roman" w:hAnsi="Times New Roman" w:cs="Times New Roman"/>
          <w:sz w:val="28"/>
          <w:szCs w:val="28"/>
        </w:rPr>
        <w:t>Богословский</w:t>
      </w:r>
      <w:proofErr w:type="gramEnd"/>
      <w:r w:rsidR="00FD1D74" w:rsidRPr="00617797">
        <w:rPr>
          <w:rFonts w:ascii="Times New Roman" w:hAnsi="Times New Roman" w:cs="Times New Roman"/>
          <w:sz w:val="28"/>
          <w:szCs w:val="28"/>
        </w:rPr>
        <w:t xml:space="preserve"> В.И. Научное сопровождение образовательного процесса: методологические характеристики. - СПб</w:t>
      </w:r>
      <w:proofErr w:type="gramStart"/>
      <w:r w:rsidR="00FD1D74" w:rsidRPr="0061779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FD1D74" w:rsidRPr="00617797">
        <w:rPr>
          <w:rFonts w:ascii="Times New Roman" w:hAnsi="Times New Roman" w:cs="Times New Roman"/>
          <w:sz w:val="28"/>
          <w:szCs w:val="28"/>
        </w:rPr>
        <w:t>2020. -142 с.</w:t>
      </w:r>
    </w:p>
    <w:p w:rsidR="00FD1D74" w:rsidRPr="00617797" w:rsidRDefault="00617797" w:rsidP="00617797">
      <w:pPr>
        <w:pStyle w:val="a3"/>
        <w:widowControl w:val="0"/>
        <w:tabs>
          <w:tab w:val="left" w:pos="284"/>
          <w:tab w:val="left" w:pos="426"/>
          <w:tab w:val="left" w:pos="900"/>
          <w:tab w:val="left" w:pos="1080"/>
        </w:tabs>
        <w:adjustRightInd w:val="0"/>
        <w:spacing w:after="0" w:line="240" w:lineRule="auto"/>
        <w:ind w:right="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7797">
        <w:rPr>
          <w:rFonts w:ascii="Times New Roman" w:hAnsi="Times New Roman" w:cs="Times New Roman"/>
          <w:sz w:val="28"/>
          <w:szCs w:val="28"/>
        </w:rPr>
        <w:t>3.</w:t>
      </w:r>
      <w:r w:rsidR="00FD1D74" w:rsidRPr="00617797">
        <w:rPr>
          <w:rFonts w:ascii="Times New Roman" w:hAnsi="Times New Roman" w:cs="Times New Roman"/>
          <w:sz w:val="28"/>
          <w:szCs w:val="28"/>
        </w:rPr>
        <w:t>Виханский,</w:t>
      </w:r>
      <w:r w:rsidR="00FD1D74" w:rsidRPr="00617797">
        <w:rPr>
          <w:rFonts w:ascii="Times New Roman" w:hAnsi="Times New Roman" w:cs="Times New Roman"/>
          <w:sz w:val="28"/>
          <w:szCs w:val="28"/>
        </w:rPr>
        <w:tab/>
        <w:t>О.С. Стратегическое управление</w:t>
      </w:r>
      <w:proofErr w:type="gramStart"/>
      <w:r w:rsidR="00FD1D74" w:rsidRPr="006177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D1D74" w:rsidRPr="00617797">
        <w:rPr>
          <w:rFonts w:ascii="Times New Roman" w:hAnsi="Times New Roman" w:cs="Times New Roman"/>
          <w:sz w:val="28"/>
          <w:szCs w:val="28"/>
        </w:rPr>
        <w:t xml:space="preserve"> - М.: </w:t>
      </w:r>
      <w:proofErr w:type="spellStart"/>
      <w:r w:rsidR="00FD1D74" w:rsidRPr="00617797">
        <w:rPr>
          <w:rFonts w:ascii="Times New Roman" w:hAnsi="Times New Roman" w:cs="Times New Roman"/>
          <w:sz w:val="28"/>
          <w:szCs w:val="28"/>
        </w:rPr>
        <w:t>Гардарика</w:t>
      </w:r>
      <w:proofErr w:type="spellEnd"/>
      <w:r w:rsidR="00FD1D74" w:rsidRPr="00617797">
        <w:rPr>
          <w:rFonts w:ascii="Times New Roman" w:hAnsi="Times New Roman" w:cs="Times New Roman"/>
          <w:sz w:val="28"/>
          <w:szCs w:val="28"/>
        </w:rPr>
        <w:t>, 2019. - 296 с.</w:t>
      </w:r>
    </w:p>
    <w:p w:rsidR="00FD1D74" w:rsidRPr="00617797" w:rsidRDefault="00617797" w:rsidP="00617797">
      <w:pPr>
        <w:pStyle w:val="a3"/>
        <w:tabs>
          <w:tab w:val="left" w:pos="567"/>
          <w:tab w:val="left" w:pos="1668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617797">
        <w:rPr>
          <w:rFonts w:ascii="Times New Roman" w:hAnsi="Times New Roman" w:cs="Times New Roman"/>
          <w:sz w:val="28"/>
          <w:szCs w:val="28"/>
        </w:rPr>
        <w:t>4</w:t>
      </w:r>
      <w:r w:rsidR="00FD1D74" w:rsidRPr="00617797">
        <w:rPr>
          <w:rFonts w:ascii="Times New Roman" w:hAnsi="Times New Roman" w:cs="Times New Roman"/>
          <w:sz w:val="28"/>
          <w:szCs w:val="28"/>
        </w:rPr>
        <w:t>Жиляева,</w:t>
      </w:r>
      <w:r w:rsidR="00FD1D74" w:rsidRPr="00617797">
        <w:rPr>
          <w:rFonts w:ascii="Times New Roman" w:hAnsi="Times New Roman" w:cs="Times New Roman"/>
          <w:sz w:val="28"/>
          <w:szCs w:val="28"/>
        </w:rPr>
        <w:tab/>
        <w:t>Л.Г. Управление качеством образовательного процесса в массо</w:t>
      </w:r>
      <w:r w:rsidR="00FD1D74" w:rsidRPr="00617797">
        <w:rPr>
          <w:rFonts w:ascii="Times New Roman" w:hAnsi="Times New Roman" w:cs="Times New Roman"/>
          <w:sz w:val="28"/>
          <w:szCs w:val="28"/>
        </w:rPr>
        <w:softHyphen/>
        <w:t>вой общеобразовательной школе. - Курск, 2020. - 265 с.</w:t>
      </w:r>
    </w:p>
    <w:p w:rsidR="00FD1D74" w:rsidRPr="00617797" w:rsidRDefault="00617797" w:rsidP="00617797">
      <w:pPr>
        <w:pStyle w:val="a3"/>
        <w:tabs>
          <w:tab w:val="left" w:pos="567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D1D74" w:rsidRPr="00617797">
        <w:rPr>
          <w:rFonts w:ascii="Times New Roman" w:hAnsi="Times New Roman" w:cs="Times New Roman"/>
          <w:sz w:val="28"/>
          <w:szCs w:val="28"/>
        </w:rPr>
        <w:t>3агвязинский, В.И. Творчество в управлении школой</w:t>
      </w:r>
      <w:proofErr w:type="gramStart"/>
      <w:r w:rsidR="00FD1D74" w:rsidRPr="006177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D1D74" w:rsidRPr="00617797">
        <w:rPr>
          <w:rFonts w:ascii="Times New Roman" w:hAnsi="Times New Roman" w:cs="Times New Roman"/>
          <w:sz w:val="28"/>
          <w:szCs w:val="28"/>
        </w:rPr>
        <w:t xml:space="preserve"> - М.: Знание, 2019 - 244 с. </w:t>
      </w:r>
    </w:p>
    <w:p w:rsidR="00FD1D74" w:rsidRPr="00617797" w:rsidRDefault="00617797" w:rsidP="00617797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D1D74" w:rsidRPr="00617797">
        <w:rPr>
          <w:rFonts w:ascii="Times New Roman" w:hAnsi="Times New Roman" w:cs="Times New Roman"/>
          <w:sz w:val="28"/>
          <w:szCs w:val="28"/>
        </w:rPr>
        <w:t>Третьяков, П. И., Мартынов, Е. Г. Школа: управление по результатам. Практика педагогического менеджмента.- М., 2019.- 347 с.</w:t>
      </w:r>
    </w:p>
    <w:p w:rsidR="005C57B6" w:rsidRDefault="005C57B6" w:rsidP="00FE5EC4">
      <w:pPr>
        <w:spacing w:after="0" w:line="240" w:lineRule="auto"/>
      </w:pPr>
    </w:p>
    <w:sectPr w:rsidR="005C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D1146A"/>
    <w:multiLevelType w:val="multilevel"/>
    <w:tmpl w:val="680AD0AC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3FA1DC3"/>
    <w:multiLevelType w:val="multilevel"/>
    <w:tmpl w:val="08504F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1BF53093"/>
    <w:multiLevelType w:val="hybridMultilevel"/>
    <w:tmpl w:val="81A2B1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604C5C"/>
    <w:multiLevelType w:val="multilevel"/>
    <w:tmpl w:val="353A6EA6"/>
    <w:lvl w:ilvl="0">
      <w:start w:val="2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46073A10"/>
    <w:multiLevelType w:val="hybridMultilevel"/>
    <w:tmpl w:val="56569108"/>
    <w:lvl w:ilvl="0" w:tplc="BCAA489A">
      <w:start w:val="10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953B8"/>
    <w:multiLevelType w:val="multilevel"/>
    <w:tmpl w:val="2FE6EDA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55C36BF5"/>
    <w:multiLevelType w:val="hybridMultilevel"/>
    <w:tmpl w:val="DC3C76F0"/>
    <w:lvl w:ilvl="0" w:tplc="8C308FAE">
      <w:start w:val="31"/>
      <w:numFmt w:val="decimal"/>
      <w:lvlText w:val="%1"/>
      <w:lvlJc w:val="left"/>
      <w:pPr>
        <w:tabs>
          <w:tab w:val="num" w:pos="2346"/>
        </w:tabs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71"/>
    <w:rsid w:val="00150AA7"/>
    <w:rsid w:val="001C0A90"/>
    <w:rsid w:val="0026588E"/>
    <w:rsid w:val="002C2C71"/>
    <w:rsid w:val="003A50EF"/>
    <w:rsid w:val="003D7306"/>
    <w:rsid w:val="004C05C1"/>
    <w:rsid w:val="005C57B6"/>
    <w:rsid w:val="00617797"/>
    <w:rsid w:val="007325C3"/>
    <w:rsid w:val="008634E9"/>
    <w:rsid w:val="00B33D36"/>
    <w:rsid w:val="00BE1097"/>
    <w:rsid w:val="00CB6FD8"/>
    <w:rsid w:val="00D50997"/>
    <w:rsid w:val="00F95C80"/>
    <w:rsid w:val="00FD1D74"/>
    <w:rsid w:val="00FE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325C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325C3"/>
    <w:rPr>
      <w:rFonts w:eastAsiaTheme="minorEastAsia"/>
      <w:lang w:eastAsia="ru-RU"/>
    </w:rPr>
  </w:style>
  <w:style w:type="paragraph" w:customStyle="1" w:styleId="Default">
    <w:name w:val="Default"/>
    <w:rsid w:val="007325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325C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325C3"/>
    <w:rPr>
      <w:rFonts w:eastAsiaTheme="minorEastAsia"/>
      <w:lang w:eastAsia="ru-RU"/>
    </w:rPr>
  </w:style>
  <w:style w:type="paragraph" w:customStyle="1" w:styleId="Default">
    <w:name w:val="Default"/>
    <w:rsid w:val="007325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2023-11-18T12:01:00Z</dcterms:created>
  <dcterms:modified xsi:type="dcterms:W3CDTF">2024-02-05T15:06:00Z</dcterms:modified>
</cp:coreProperties>
</file>