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F4" w:rsidRPr="00EB5FF4" w:rsidRDefault="00EB5FF4" w:rsidP="00EB5F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Модернизация музейной педагогики: новации и перспективы</w:t>
      </w:r>
    </w:p>
    <w:p w:rsidR="00EB5FF4" w:rsidRPr="00EB5FF4" w:rsidRDefault="00EB5FF4" w:rsidP="00EB5FF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музейная педагогика переживает значительные изменения, связанные с интеграцией новых технологий и подходов, что позволяет значительно повысить качество образовательного процесса. Важным шагом в этом направлении стали работы, проводимые в рамках программы «</w:t>
      </w:r>
      <w:proofErr w:type="spellStart"/>
      <w:r w:rsidRPr="00EB5FF4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Біртұтас</w:t>
      </w:r>
      <w:proofErr w:type="spellEnd"/>
      <w:r w:rsidRPr="00E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FF4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Pr="00E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направленной на обновление и развитие педагогических практик, в том числе и в школьных музеях. Одним из ярких примеров такого обновления стал областной семинар для руководителей школьных музеев, который был организован </w:t>
      </w:r>
      <w:proofErr w:type="gramStart"/>
      <w:r w:rsidRPr="00EB5FF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Дворце школьников имени М.М. Катаева.</w:t>
      </w:r>
    </w:p>
    <w:p w:rsidR="00EB5FF4" w:rsidRPr="00EB5FF4" w:rsidRDefault="00EB5FF4" w:rsidP="00EB5FF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F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мероприятия стало обсуждение путей модернизации музейной педагогики, обмен опытом между образовательными учреждениями и краеведческими центрами, а также выявление новых форм взаимодействия между музеями и школами, что способствует более глубокому пониманию культурного наследия учащимися и формированию у них активной гражданской позиции.</w:t>
      </w:r>
    </w:p>
    <w:p w:rsidR="00EB5FF4" w:rsidRPr="00EB5FF4" w:rsidRDefault="00EB5FF4" w:rsidP="00EB5FF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Инновации в музейной педагогике: мультимедийные технологии и виртуальные экскурсии</w:t>
      </w:r>
    </w:p>
    <w:p w:rsidR="00EB5FF4" w:rsidRPr="00EB5FF4" w:rsidRDefault="00EB5FF4" w:rsidP="00EB5FF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важнейших аспектов семинара стало обсуждение роли мультимедийных технологий в музейной педагогике. В условиях, когда образование все более ориентируется на </w:t>
      </w:r>
      <w:proofErr w:type="spellStart"/>
      <w:r w:rsidRPr="00EB5FF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цифровизацию</w:t>
      </w:r>
      <w:proofErr w:type="spellEnd"/>
      <w:r w:rsidRPr="00EB5FF4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мультимедийные экспозиции становятся не просто трендом, а необходимым элементом современного музея. Они позволяют не только сделать информацию более доступной и наглядной, но и в значительной степени повысить интерактивность образовательного процесса. Мультимедийные средства открывают перед школьниками новые горизонты восприятия культурных объектов, добавляя динамичные элементы, которые поддерживают интерес и вовлеченность обучающихся.</w:t>
      </w:r>
    </w:p>
    <w:p w:rsidR="00EB5FF4" w:rsidRPr="00EB5FF4" w:rsidRDefault="00EB5FF4" w:rsidP="00EB5FF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Отметим, что мультимедийные экспозиции способны значительно расширить традиционные возможности музеев, превращая их в многофункциональные образовательные центры, где информационные технологии служат не только как средство передачи знаний, но и как способ взаимодействия с учащимися, создавая уникальные образовательные пространства.</w:t>
      </w:r>
    </w:p>
    <w:p w:rsidR="00EB5FF4" w:rsidRPr="00EB5FF4" w:rsidRDefault="00EB5FF4" w:rsidP="00EB5FF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значимым достижением в сфере музейной педагогики стали виртуальные экскурсии, которые, по мнению специалистов, открывают безграничные возможности для обучения. Виртуальные экскурсии позволяют школьникам не только познакомиться с музеями, расположенными за пределами их родного города, но и погрузиться в исторические события и культурные явления, доступ к которым в обычных условиях был бы ограничен. Виртуализация музейных коллекций и исторических объектов позволяет создать новые формы </w:t>
      </w:r>
      <w:proofErr w:type="gramStart"/>
      <w:r w:rsidRPr="00EB5F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proofErr w:type="gramEnd"/>
      <w:r w:rsidRPr="00E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контента, который, благодаря своей доступности, становится эффективным инструментом для образовательных учреждений всех уровней.</w:t>
      </w:r>
    </w:p>
    <w:p w:rsidR="00EB5FF4" w:rsidRPr="00EB5FF4" w:rsidRDefault="00EB5FF4" w:rsidP="00EB5FF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Сотрудничество музеев и школ: создание культурных центров</w:t>
      </w:r>
    </w:p>
    <w:p w:rsidR="00EB5FF4" w:rsidRPr="00EB5FF4" w:rsidRDefault="00EB5FF4" w:rsidP="00EB5FF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Серьезное внимание на семинаре было уделено теме взаимодействия школ и музеев. Важность интеграции музеев в образовательный процесс становится все более очевидной. Музеи, которые традиционно ассоциируются с местами для хранения и выставления экспонатов, сегодня начинают играть роль активных участников образовательного процесса. Они становятся центрами культурного обмена, где школьники могут не только знакомиться с предметами искусства и историческими артефактами, но и </w:t>
      </w:r>
      <w:r w:rsidRPr="00EB5F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принимать участие в проектной деятельности, исследовательских экспедициях, мастер-классах.</w:t>
      </w:r>
    </w:p>
    <w:p w:rsidR="00EB5FF4" w:rsidRPr="00EB5FF4" w:rsidRDefault="00EB5FF4" w:rsidP="00EB5FF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между школами и музеями не только способствует углубленному изучению истории, искусства и культуры, но и помогает формировать у детей такие важные качества, как творческое мышление, способность к критическому анализу и умение работать в команде. Музеи, как образовательные учреждения, могут стать мощными катализаторами для развития междисциплинарного подхода в обучении, объединяя такие области знаний, как история, искусство, литература и философия, и создавая образовательную среду, в которой школьники учат не только факты, но и важные жизненные уроки.</w:t>
      </w:r>
    </w:p>
    <w:p w:rsidR="00EB5FF4" w:rsidRPr="00EB5FF4" w:rsidRDefault="00EB5FF4" w:rsidP="00EB5FF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Краеведческая практика: от изучения истории к воспитанию патриотизма</w:t>
      </w:r>
    </w:p>
    <w:p w:rsidR="00EB5FF4" w:rsidRPr="00EB5FF4" w:rsidRDefault="00EB5FF4" w:rsidP="00EB5FF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одним значимым элементом семинара стала краеведческая практика, ориентированная на изучение культурного наследия региона. Множество исторических объектов, памятников и сакральных мест </w:t>
      </w:r>
      <w:proofErr w:type="spellStart"/>
      <w:r w:rsidRPr="00EB5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Прииртышья</w:t>
      </w:r>
      <w:proofErr w:type="spellEnd"/>
      <w:r w:rsidRPr="00E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предметом обсуждения в контексте воспитания у школьников чувства уважения к своему культурному наследию. Знание истории своего края, его традиций и обычаев формирует у детей не только патриотизм, но и активную гражданскую позицию, способствует их вовлечению в социально значимую деятельность, укрепляя связи с родным городом и его историей.</w:t>
      </w:r>
    </w:p>
    <w:p w:rsidR="00EB5FF4" w:rsidRPr="00EB5FF4" w:rsidRDefault="00EB5FF4" w:rsidP="00EB5FF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F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краеведческих практик в образовательный процесс позволяет глубже понять и осмыслить те культурные и исторические процессы, которые имеют непосредственное отношение к жизни школьников, а также укрепить их идентичность как части большого культурного пространства своей страны.</w:t>
      </w:r>
    </w:p>
    <w:p w:rsidR="00EB5FF4" w:rsidRPr="00EB5FF4" w:rsidRDefault="00EB5FF4" w:rsidP="00EB5FF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Перспективы развития музейной педагогики</w:t>
      </w:r>
    </w:p>
    <w:p w:rsidR="00EB5FF4" w:rsidRPr="00EB5FF4" w:rsidRDefault="00EB5FF4" w:rsidP="00EB5FF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 итог семинару, организаторы отметили необходимость дальнейшего укрепления сотрудничества между школьными и областными музеями, внедрения новых форм работы с музейными коллекциями и повышения роли музеев в образовательном процессе. Одним из ключевых направлений, которое предстоит развивать в будущем, является интеграция мультимедийных технологий и виртуальных ресурсов в систему музейного образования, а также создание новых форм интерактивного взаимодействия между учениками, музеями и научными учреждениями.</w:t>
      </w:r>
    </w:p>
    <w:p w:rsidR="00EB5FF4" w:rsidRPr="00EB5FF4" w:rsidRDefault="00EB5FF4" w:rsidP="00EB5FF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F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музейной педагогики, безусловно, открывает новые возможности для всех участников образовательного процесса, делая его более динамичным, доступным и многогранным. Музеи, ориентированные на использование инновационных технологий и активное сотрудничество с образовательными учреждениями, становятся не только центрами хранения и демонстрации культурных ценностей, но и важными компонентами образовательной инфраструктуры, играющими ключевую роль в воспитании гражданского сознания, творческих способностей и любви к своей Родине.</w:t>
      </w:r>
    </w:p>
    <w:p w:rsidR="007938BE" w:rsidRPr="00EB5FF4" w:rsidRDefault="00EB5FF4">
      <w:pPr>
        <w:rPr>
          <w:b/>
        </w:rPr>
      </w:pPr>
      <w:r w:rsidRPr="00EB5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Методист КГКП «Дворец школьников</w:t>
      </w:r>
      <w:bookmarkStart w:id="0" w:name="_GoBack"/>
      <w:bookmarkEnd w:id="0"/>
      <w:r w:rsidRPr="00EB5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им. М.М. Катаева»  Б. </w:t>
      </w:r>
      <w:proofErr w:type="spellStart"/>
      <w:r w:rsidRPr="00EB5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Аралбаева</w:t>
      </w:r>
      <w:proofErr w:type="spellEnd"/>
    </w:p>
    <w:sectPr w:rsidR="007938BE" w:rsidRPr="00EB5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FF4"/>
    <w:rsid w:val="007938BE"/>
    <w:rsid w:val="00EB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1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7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5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878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Школьников Дворец</dc:creator>
  <cp:lastModifiedBy>Школьников Дворец</cp:lastModifiedBy>
  <cp:revision>1</cp:revision>
  <dcterms:created xsi:type="dcterms:W3CDTF">2024-11-25T09:33:00Z</dcterms:created>
  <dcterms:modified xsi:type="dcterms:W3CDTF">2024-11-25T09:37:00Z</dcterms:modified>
</cp:coreProperties>
</file>