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1F" w:rsidRPr="00BD0B1F" w:rsidRDefault="00BD0B1F" w:rsidP="00BD0B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D0B1F">
        <w:rPr>
          <w:rFonts w:ascii="Times New Roman" w:hAnsi="Times New Roman" w:cs="Times New Roman"/>
          <w:color w:val="000000"/>
          <w:sz w:val="28"/>
          <w:szCs w:val="28"/>
        </w:rPr>
        <w:t>Таурбаева</w:t>
      </w:r>
      <w:proofErr w:type="spellEnd"/>
      <w:r w:rsidRPr="00BD0B1F">
        <w:rPr>
          <w:rFonts w:ascii="Times New Roman" w:hAnsi="Times New Roman" w:cs="Times New Roman"/>
          <w:color w:val="000000"/>
          <w:sz w:val="28"/>
          <w:szCs w:val="28"/>
        </w:rPr>
        <w:t xml:space="preserve"> Диана </w:t>
      </w:r>
      <w:proofErr w:type="spellStart"/>
      <w:r w:rsidRPr="00BD0B1F">
        <w:rPr>
          <w:rFonts w:ascii="Times New Roman" w:hAnsi="Times New Roman" w:cs="Times New Roman"/>
          <w:color w:val="000000"/>
          <w:sz w:val="28"/>
          <w:szCs w:val="28"/>
        </w:rPr>
        <w:t>Тулувовна</w:t>
      </w:r>
      <w:proofErr w:type="spellEnd"/>
    </w:p>
    <w:p w:rsidR="00BD0B1F" w:rsidRPr="00BD0B1F" w:rsidRDefault="00BD0B1F" w:rsidP="00BD0B1F">
      <w:pPr>
        <w:pStyle w:val="Default"/>
        <w:jc w:val="right"/>
        <w:rPr>
          <w:bCs/>
          <w:iCs/>
          <w:sz w:val="28"/>
          <w:szCs w:val="28"/>
        </w:rPr>
      </w:pPr>
      <w:r w:rsidRPr="00BD0B1F">
        <w:rPr>
          <w:bCs/>
          <w:iCs/>
          <w:sz w:val="28"/>
          <w:szCs w:val="28"/>
        </w:rPr>
        <w:t>магистрант</w:t>
      </w:r>
    </w:p>
    <w:p w:rsidR="00BD0B1F" w:rsidRPr="00BD0B1F" w:rsidRDefault="00BD0B1F" w:rsidP="00BD0B1F">
      <w:pPr>
        <w:pStyle w:val="Default"/>
        <w:jc w:val="right"/>
        <w:rPr>
          <w:sz w:val="28"/>
          <w:szCs w:val="28"/>
        </w:rPr>
      </w:pPr>
      <w:r w:rsidRPr="00BD0B1F">
        <w:rPr>
          <w:bCs/>
          <w:iCs/>
          <w:sz w:val="28"/>
          <w:szCs w:val="28"/>
        </w:rPr>
        <w:t xml:space="preserve"> </w:t>
      </w:r>
      <w:r w:rsidRPr="00BD0B1F">
        <w:rPr>
          <w:sz w:val="28"/>
          <w:szCs w:val="28"/>
        </w:rPr>
        <w:t>направления  подготовки</w:t>
      </w:r>
    </w:p>
    <w:p w:rsidR="00BD0B1F" w:rsidRPr="00BD0B1F" w:rsidRDefault="00BD0B1F" w:rsidP="00BD0B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0B1F">
        <w:rPr>
          <w:rFonts w:ascii="Times New Roman" w:hAnsi="Times New Roman" w:cs="Times New Roman"/>
          <w:sz w:val="28"/>
          <w:szCs w:val="28"/>
        </w:rPr>
        <w:t>«44.04.01 «Педагогическое образование»</w:t>
      </w:r>
    </w:p>
    <w:p w:rsidR="00BD0B1F" w:rsidRPr="00BD0B1F" w:rsidRDefault="00BD0B1F" w:rsidP="00BD0B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0B1F">
        <w:rPr>
          <w:rFonts w:ascii="Times New Roman" w:eastAsia="Times New Roman" w:hAnsi="Times New Roman" w:cs="Times New Roman"/>
          <w:sz w:val="28"/>
          <w:szCs w:val="28"/>
        </w:rPr>
        <w:t xml:space="preserve"> «Омская гуманитарная академия»,</w:t>
      </w:r>
    </w:p>
    <w:p w:rsidR="00BD0B1F" w:rsidRPr="00BD0B1F" w:rsidRDefault="00BD0B1F" w:rsidP="00BD0B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0B1F">
        <w:rPr>
          <w:rFonts w:ascii="Times New Roman" w:eastAsia="Times New Roman" w:hAnsi="Times New Roman" w:cs="Times New Roman"/>
          <w:sz w:val="28"/>
          <w:szCs w:val="28"/>
        </w:rPr>
        <w:t>г. Омск</w:t>
      </w:r>
    </w:p>
    <w:p w:rsidR="00BD0B1F" w:rsidRPr="00BD0B1F" w:rsidRDefault="00BD0B1F" w:rsidP="00BD0B1F">
      <w:pPr>
        <w:shd w:val="clear" w:color="auto" w:fill="FFFFFF"/>
        <w:tabs>
          <w:tab w:val="left" w:pos="5387"/>
        </w:tabs>
        <w:spacing w:after="0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D0B1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Научный руководитель д. </w:t>
      </w:r>
      <w:proofErr w:type="spellStart"/>
      <w:r w:rsidRPr="00BD0B1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</w:t>
      </w:r>
      <w:proofErr w:type="spellEnd"/>
      <w:r w:rsidRPr="00BD0B1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наук, профессор </w:t>
      </w:r>
      <w:r w:rsidRPr="00BD0B1F">
        <w:rPr>
          <w:rFonts w:ascii="Times New Roman" w:hAnsi="Times New Roman"/>
          <w:sz w:val="28"/>
          <w:szCs w:val="28"/>
        </w:rPr>
        <w:t>Е.В.</w:t>
      </w:r>
      <w:r w:rsidRPr="00BD0B1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BD0B1F">
        <w:rPr>
          <w:rFonts w:ascii="Times New Roman" w:hAnsi="Times New Roman"/>
          <w:sz w:val="28"/>
          <w:szCs w:val="28"/>
        </w:rPr>
        <w:t>Лопанова</w:t>
      </w:r>
      <w:proofErr w:type="spellEnd"/>
    </w:p>
    <w:p w:rsidR="00BD0B1F" w:rsidRDefault="00BD0B1F" w:rsidP="00BD0B1F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D0B1F" w:rsidRPr="00362109" w:rsidRDefault="00BD0B1F" w:rsidP="00BD0B1F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2109">
        <w:rPr>
          <w:rFonts w:ascii="Times New Roman" w:eastAsia="Times New Roman" w:hAnsi="Times New Roman" w:cs="Times New Roman"/>
          <w:sz w:val="28"/>
          <w:szCs w:val="28"/>
        </w:rPr>
        <w:t xml:space="preserve">Понятие и </w:t>
      </w:r>
      <w:r>
        <w:rPr>
          <w:rFonts w:ascii="Times New Roman" w:eastAsia="Times New Roman" w:hAnsi="Times New Roman" w:cs="Times New Roman"/>
          <w:sz w:val="28"/>
          <w:szCs w:val="28"/>
        </w:rPr>
        <w:t>сущность агрессивности подростков</w:t>
      </w:r>
    </w:p>
    <w:p w:rsidR="00BD0B1F" w:rsidRPr="0096086C" w:rsidRDefault="00BD0B1F" w:rsidP="00BD0B1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6C">
        <w:rPr>
          <w:rFonts w:ascii="Times New Roman" w:hAnsi="Times New Roman"/>
          <w:sz w:val="28"/>
          <w:szCs w:val="28"/>
        </w:rPr>
        <w:t>Агрессивное поведение подростков  - одна из наиболее актуальных социальных проблем в наше время. Чтобы определить пути профилактики данного феномена, необходимо, для начала, раскрыть смысловую сферу понятий «</w:t>
      </w:r>
      <w:proofErr w:type="gramStart"/>
      <w:r w:rsidRPr="0096086C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proofErr w:type="gramEnd"/>
      <w:r w:rsidRPr="0096086C">
        <w:rPr>
          <w:rFonts w:ascii="Times New Roman" w:hAnsi="Times New Roman"/>
          <w:sz w:val="28"/>
          <w:szCs w:val="28"/>
        </w:rPr>
        <w:t>грессия</w:t>
      </w:r>
      <w:proofErr w:type="spellEnd"/>
      <w:r w:rsidRPr="0096086C">
        <w:rPr>
          <w:rFonts w:ascii="Times New Roman" w:hAnsi="Times New Roman"/>
          <w:sz w:val="28"/>
          <w:szCs w:val="28"/>
        </w:rPr>
        <w:t>», «</w:t>
      </w:r>
      <w:r w:rsidRPr="0096086C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Pr="0096086C">
        <w:rPr>
          <w:rFonts w:ascii="Times New Roman" w:hAnsi="Times New Roman"/>
          <w:sz w:val="28"/>
          <w:szCs w:val="28"/>
        </w:rPr>
        <w:t>грессивность</w:t>
      </w:r>
      <w:proofErr w:type="spellEnd"/>
      <w:r w:rsidRPr="0096086C">
        <w:rPr>
          <w:rFonts w:ascii="Times New Roman" w:hAnsi="Times New Roman"/>
          <w:sz w:val="28"/>
          <w:szCs w:val="28"/>
        </w:rPr>
        <w:t>», «</w:t>
      </w:r>
      <w:r w:rsidRPr="0096086C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Pr="0096086C">
        <w:rPr>
          <w:rFonts w:ascii="Times New Roman" w:hAnsi="Times New Roman"/>
          <w:sz w:val="28"/>
          <w:szCs w:val="28"/>
        </w:rPr>
        <w:t>грессивное</w:t>
      </w:r>
      <w:proofErr w:type="spellEnd"/>
      <w:r w:rsidRPr="0096086C">
        <w:rPr>
          <w:rFonts w:ascii="Times New Roman" w:hAnsi="Times New Roman"/>
          <w:sz w:val="28"/>
          <w:szCs w:val="28"/>
        </w:rPr>
        <w:t xml:space="preserve"> поведение».</w:t>
      </w:r>
    </w:p>
    <w:p w:rsidR="00BD0B1F" w:rsidRPr="0096086C" w:rsidRDefault="00BD0B1F" w:rsidP="00BD0B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6C">
        <w:rPr>
          <w:rFonts w:ascii="Times New Roman" w:hAnsi="Times New Roman"/>
          <w:sz w:val="28"/>
          <w:szCs w:val="28"/>
        </w:rPr>
        <w:t xml:space="preserve">С давних времен ученые пытались дать определение понятия «агрессия», но точного и однозначного определения на сегодняшний день нет. </w:t>
      </w:r>
    </w:p>
    <w:p w:rsidR="00BD0B1F" w:rsidRPr="0096086C" w:rsidRDefault="00BD0B1F" w:rsidP="00BD0B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6C">
        <w:rPr>
          <w:rFonts w:ascii="Times New Roman" w:hAnsi="Times New Roman"/>
          <w:sz w:val="28"/>
          <w:szCs w:val="28"/>
        </w:rPr>
        <w:t>Так, например, в Древней Греции ученые определяли слово «агрессия» (от греческого «</w:t>
      </w:r>
      <w:proofErr w:type="spellStart"/>
      <w:r w:rsidRPr="0096086C">
        <w:rPr>
          <w:rFonts w:ascii="Times New Roman" w:hAnsi="Times New Roman"/>
          <w:sz w:val="28"/>
          <w:szCs w:val="28"/>
          <w:lang w:val="en-US"/>
        </w:rPr>
        <w:t>aggredy</w:t>
      </w:r>
      <w:proofErr w:type="spellEnd"/>
      <w:r w:rsidRPr="0096086C">
        <w:rPr>
          <w:rFonts w:ascii="Times New Roman" w:hAnsi="Times New Roman"/>
          <w:sz w:val="28"/>
          <w:szCs w:val="28"/>
        </w:rPr>
        <w:t xml:space="preserve">») «идти вперед», «приближаться». Как и в любом фундаментальном понятии, здесь соединены противоположные  тенденции. «Приближаться» можно как с целью налаживания контакта, так и с какой-либо враждебной целью. </w:t>
      </w:r>
    </w:p>
    <w:p w:rsidR="00BD0B1F" w:rsidRPr="0096086C" w:rsidRDefault="00BD0B1F" w:rsidP="00BD0B1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6C">
        <w:rPr>
          <w:rFonts w:ascii="Times New Roman" w:hAnsi="Times New Roman"/>
          <w:sz w:val="28"/>
          <w:szCs w:val="28"/>
        </w:rPr>
        <w:t xml:space="preserve">А. </w:t>
      </w:r>
      <w:proofErr w:type="spellStart"/>
      <w:proofErr w:type="gramStart"/>
      <w:r w:rsidRPr="0096086C">
        <w:rPr>
          <w:rFonts w:ascii="Times New Roman" w:hAnsi="Times New Roman"/>
          <w:sz w:val="28"/>
          <w:szCs w:val="28"/>
        </w:rPr>
        <w:t>Басс</w:t>
      </w:r>
      <w:proofErr w:type="spellEnd"/>
      <w:proofErr w:type="gramEnd"/>
      <w:r w:rsidRPr="0096086C">
        <w:rPr>
          <w:rFonts w:ascii="Times New Roman" w:hAnsi="Times New Roman"/>
          <w:sz w:val="28"/>
          <w:szCs w:val="28"/>
        </w:rPr>
        <w:t xml:space="preserve"> говорит об агрессии как тенденции приближения к объекту или удаления от него [</w:t>
      </w:r>
      <w:r>
        <w:rPr>
          <w:rFonts w:ascii="Times New Roman" w:hAnsi="Times New Roman"/>
          <w:sz w:val="28"/>
          <w:szCs w:val="28"/>
        </w:rPr>
        <w:t>1</w:t>
      </w:r>
      <w:r w:rsidRPr="0096086C">
        <w:rPr>
          <w:rFonts w:ascii="Times New Roman" w:hAnsi="Times New Roman"/>
          <w:sz w:val="28"/>
          <w:szCs w:val="28"/>
        </w:rPr>
        <w:t xml:space="preserve">], а  Р. </w:t>
      </w:r>
      <w:proofErr w:type="spellStart"/>
      <w:r w:rsidRPr="0096086C">
        <w:rPr>
          <w:rFonts w:ascii="Times New Roman" w:hAnsi="Times New Roman"/>
          <w:sz w:val="28"/>
          <w:szCs w:val="28"/>
        </w:rPr>
        <w:t>Бэрон</w:t>
      </w:r>
      <w:proofErr w:type="spellEnd"/>
      <w:r w:rsidRPr="0096086C">
        <w:rPr>
          <w:rFonts w:ascii="Times New Roman" w:hAnsi="Times New Roman"/>
          <w:sz w:val="28"/>
          <w:szCs w:val="28"/>
        </w:rPr>
        <w:t xml:space="preserve"> описывает ее как внутреннюю силу (не объясняя ее происхождения), дающую человеку возможность противостоять внешним силам [</w:t>
      </w:r>
      <w:r>
        <w:rPr>
          <w:rFonts w:ascii="Times New Roman" w:hAnsi="Times New Roman"/>
          <w:sz w:val="28"/>
          <w:szCs w:val="28"/>
        </w:rPr>
        <w:t>3</w:t>
      </w:r>
      <w:r w:rsidRPr="0096086C">
        <w:rPr>
          <w:rFonts w:ascii="Times New Roman" w:hAnsi="Times New Roman"/>
          <w:sz w:val="28"/>
          <w:szCs w:val="28"/>
        </w:rPr>
        <w:t xml:space="preserve">]. </w:t>
      </w:r>
    </w:p>
    <w:p w:rsidR="00BD0B1F" w:rsidRPr="0096086C" w:rsidRDefault="00BD0B1F" w:rsidP="00BD0B1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6C">
        <w:rPr>
          <w:rFonts w:ascii="Times New Roman" w:hAnsi="Times New Roman"/>
          <w:sz w:val="28"/>
          <w:szCs w:val="28"/>
        </w:rPr>
        <w:t xml:space="preserve">Под агрессией понимаются акты враждебности, атаки, разрушения, т.е. действия, которые вредят другому лицу или объекту. </w:t>
      </w:r>
    </w:p>
    <w:p w:rsidR="00BD0B1F" w:rsidRPr="0096086C" w:rsidRDefault="00BD0B1F" w:rsidP="00BD0B1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6C">
        <w:rPr>
          <w:rFonts w:ascii="Times New Roman" w:hAnsi="Times New Roman"/>
          <w:sz w:val="28"/>
          <w:szCs w:val="28"/>
        </w:rPr>
        <w:t>Например, Л.А. Волкова утверждает, что человеческая агрессивность есть поведенческая реакция, характеризующаяся проявлением силы в попытке нанести вред или ущерб личности или обществу [</w:t>
      </w:r>
      <w:r>
        <w:rPr>
          <w:rFonts w:ascii="Times New Roman" w:hAnsi="Times New Roman"/>
          <w:sz w:val="28"/>
          <w:szCs w:val="28"/>
        </w:rPr>
        <w:t>4</w:t>
      </w:r>
      <w:r w:rsidRPr="0096086C">
        <w:rPr>
          <w:rFonts w:ascii="Times New Roman" w:hAnsi="Times New Roman"/>
          <w:sz w:val="28"/>
          <w:szCs w:val="28"/>
        </w:rPr>
        <w:t>].</w:t>
      </w:r>
    </w:p>
    <w:p w:rsidR="00BD0B1F" w:rsidRPr="0096086C" w:rsidRDefault="00BD0B1F" w:rsidP="00BD0B1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6C">
        <w:rPr>
          <w:rFonts w:ascii="Times New Roman" w:hAnsi="Times New Roman"/>
          <w:sz w:val="28"/>
          <w:szCs w:val="28"/>
        </w:rPr>
        <w:t>В то же время многие авторы разводят понятие агрессии как специфической формы поведения и агрессивности как психического свойства личности [</w:t>
      </w:r>
      <w:r>
        <w:rPr>
          <w:rFonts w:ascii="Times New Roman" w:hAnsi="Times New Roman"/>
          <w:sz w:val="28"/>
          <w:szCs w:val="28"/>
        </w:rPr>
        <w:t>1;</w:t>
      </w:r>
      <w:r w:rsidRPr="009608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  <w:r w:rsidRPr="0096086C">
        <w:rPr>
          <w:rFonts w:ascii="Times New Roman" w:hAnsi="Times New Roman"/>
          <w:sz w:val="28"/>
          <w:szCs w:val="28"/>
        </w:rPr>
        <w:t>4]. Таким образом, агрессия трактуется как процесс, имеющий специфическую функцию и организацию; агрессивность же рассматривается как некоторая структура, которая является компонентом более сложной структуры психических свойств человека.</w:t>
      </w:r>
    </w:p>
    <w:p w:rsidR="00BD0B1F" w:rsidRPr="0096086C" w:rsidRDefault="00BD0B1F" w:rsidP="00BD0B1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6C">
        <w:rPr>
          <w:rFonts w:ascii="Times New Roman" w:hAnsi="Times New Roman"/>
          <w:sz w:val="28"/>
          <w:szCs w:val="28"/>
        </w:rPr>
        <w:t xml:space="preserve">Давая определение агрессии, ряд исследователей стремятся сделать это на основе изучения поддающихся объективному наблюдению и измерению явлений, чаще всего актов поведения. </w:t>
      </w:r>
    </w:p>
    <w:p w:rsidR="00BD0B1F" w:rsidRPr="0096086C" w:rsidRDefault="00BD0B1F" w:rsidP="00BD0B1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6C">
        <w:rPr>
          <w:rFonts w:ascii="Times New Roman" w:hAnsi="Times New Roman"/>
          <w:sz w:val="28"/>
          <w:szCs w:val="28"/>
        </w:rPr>
        <w:t>Например, К.Ю. Гуляева определяет агрессию как реакцию, в результате которой другой орг</w:t>
      </w:r>
      <w:r w:rsidR="00FC0CAE">
        <w:rPr>
          <w:rFonts w:ascii="Times New Roman" w:hAnsi="Times New Roman"/>
          <w:sz w:val="28"/>
          <w:szCs w:val="28"/>
        </w:rPr>
        <w:t>анизм получает болевые стимулы</w:t>
      </w:r>
      <w:r w:rsidRPr="0096086C">
        <w:rPr>
          <w:rFonts w:ascii="Times New Roman" w:hAnsi="Times New Roman"/>
          <w:sz w:val="28"/>
          <w:szCs w:val="28"/>
        </w:rPr>
        <w:t xml:space="preserve">, а С.А. </w:t>
      </w:r>
      <w:proofErr w:type="spellStart"/>
      <w:r w:rsidRPr="0096086C">
        <w:rPr>
          <w:rFonts w:ascii="Times New Roman" w:hAnsi="Times New Roman"/>
          <w:sz w:val="28"/>
          <w:szCs w:val="28"/>
        </w:rPr>
        <w:t>Завражец</w:t>
      </w:r>
      <w:proofErr w:type="spellEnd"/>
      <w:r w:rsidRPr="0096086C">
        <w:rPr>
          <w:rFonts w:ascii="Times New Roman" w:hAnsi="Times New Roman"/>
          <w:sz w:val="28"/>
          <w:szCs w:val="28"/>
        </w:rPr>
        <w:t xml:space="preserve"> как физическое действие или угрозу такого действия со стороны </w:t>
      </w:r>
      <w:r w:rsidRPr="0096086C">
        <w:rPr>
          <w:rFonts w:ascii="Times New Roman" w:hAnsi="Times New Roman"/>
          <w:sz w:val="28"/>
          <w:szCs w:val="28"/>
        </w:rPr>
        <w:lastRenderedPageBreak/>
        <w:t xml:space="preserve">одной особи, которые уменьшают свободу или генетическую </w:t>
      </w:r>
      <w:r w:rsidR="00FC0CAE">
        <w:rPr>
          <w:rFonts w:ascii="Times New Roman" w:hAnsi="Times New Roman"/>
          <w:sz w:val="28"/>
          <w:szCs w:val="28"/>
        </w:rPr>
        <w:t>приспособленность другой особи</w:t>
      </w:r>
      <w:r w:rsidRPr="0096086C">
        <w:rPr>
          <w:rFonts w:ascii="Times New Roman" w:hAnsi="Times New Roman"/>
          <w:sz w:val="28"/>
          <w:szCs w:val="28"/>
        </w:rPr>
        <w:t>.</w:t>
      </w:r>
    </w:p>
    <w:p w:rsidR="00BD0B1F" w:rsidRPr="0096086C" w:rsidRDefault="00BD0B1F" w:rsidP="00BD0B1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086C">
        <w:rPr>
          <w:rFonts w:ascii="Times New Roman" w:hAnsi="Times New Roman"/>
          <w:sz w:val="28"/>
          <w:szCs w:val="28"/>
        </w:rPr>
        <w:t>В «Большом психологическом словаре» дано следующее определение понятия «агрессия» - мотивированное деструктивное поведение, противоречащее нормам (правилам) сосуществования людей в обществе, наносящее вред объектам нападения (одушевленным и неодушевленным), приносящее физический ущерб людям или вызывающее у них психологический дискомфорт (отрицательные переживания, состояние напряженности, страха, подавленности и т.п.) [</w:t>
      </w:r>
      <w:r>
        <w:rPr>
          <w:rFonts w:ascii="Times New Roman" w:hAnsi="Times New Roman"/>
          <w:sz w:val="28"/>
          <w:szCs w:val="28"/>
        </w:rPr>
        <w:t>2</w:t>
      </w:r>
      <w:r w:rsidRPr="0096086C">
        <w:rPr>
          <w:rFonts w:ascii="Times New Roman" w:hAnsi="Times New Roman"/>
          <w:sz w:val="28"/>
          <w:szCs w:val="28"/>
        </w:rPr>
        <w:t>].</w:t>
      </w:r>
      <w:proofErr w:type="gramEnd"/>
    </w:p>
    <w:p w:rsidR="00BD0B1F" w:rsidRPr="0096086C" w:rsidRDefault="00BD0B1F" w:rsidP="00BD0B1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6C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Pr="0096086C">
        <w:rPr>
          <w:rFonts w:ascii="Times New Roman" w:hAnsi="Times New Roman"/>
          <w:sz w:val="28"/>
          <w:szCs w:val="28"/>
        </w:rPr>
        <w:t>Ушановой</w:t>
      </w:r>
      <w:proofErr w:type="spellEnd"/>
      <w:r w:rsidRPr="0096086C">
        <w:rPr>
          <w:rFonts w:ascii="Times New Roman" w:hAnsi="Times New Roman"/>
          <w:sz w:val="28"/>
          <w:szCs w:val="28"/>
        </w:rPr>
        <w:t xml:space="preserve"> агрессия трактуется как поведение, связанное с нанесением физической или моральной травмы другому человеку или угрозы таковой; разрушительное воздействие на группу [</w:t>
      </w:r>
      <w:r w:rsidR="00FC0CAE">
        <w:rPr>
          <w:rFonts w:ascii="Times New Roman" w:hAnsi="Times New Roman"/>
          <w:sz w:val="28"/>
          <w:szCs w:val="28"/>
        </w:rPr>
        <w:t>7</w:t>
      </w:r>
      <w:r w:rsidRPr="0096086C">
        <w:rPr>
          <w:rFonts w:ascii="Times New Roman" w:hAnsi="Times New Roman"/>
          <w:sz w:val="28"/>
          <w:szCs w:val="28"/>
        </w:rPr>
        <w:t>].</w:t>
      </w:r>
    </w:p>
    <w:p w:rsidR="00BD0B1F" w:rsidRPr="0096086C" w:rsidRDefault="00BD0B1F" w:rsidP="00BD0B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6C">
        <w:rPr>
          <w:rFonts w:ascii="Times New Roman" w:hAnsi="Times New Roman"/>
          <w:sz w:val="28"/>
          <w:szCs w:val="28"/>
        </w:rPr>
        <w:t xml:space="preserve">В быту агрессия воспринимается людьми как сугубо отрицательное проявление человеческой природы. Представление об этом феномене и его </w:t>
      </w:r>
      <w:proofErr w:type="gramStart"/>
      <w:r w:rsidRPr="0096086C">
        <w:rPr>
          <w:rFonts w:ascii="Times New Roman" w:hAnsi="Times New Roman"/>
          <w:sz w:val="28"/>
          <w:szCs w:val="28"/>
        </w:rPr>
        <w:t>описание</w:t>
      </w:r>
      <w:proofErr w:type="gramEnd"/>
      <w:r w:rsidRPr="0096086C">
        <w:rPr>
          <w:rFonts w:ascii="Times New Roman" w:hAnsi="Times New Roman"/>
          <w:sz w:val="28"/>
          <w:szCs w:val="28"/>
        </w:rPr>
        <w:t xml:space="preserve"> и его описание также имеет негативную окраску. Оно включает разрушение, нанесение ущерба, физических и нравственных страданий. Согласно принятым формулировкам, агрессия – это действия и высказывания, направленные на причинение вреда, душевной и физической боли другому существу</w:t>
      </w:r>
      <w:r w:rsidR="00FC0CAE">
        <w:rPr>
          <w:rFonts w:ascii="Times New Roman" w:hAnsi="Times New Roman"/>
          <w:sz w:val="28"/>
          <w:szCs w:val="28"/>
        </w:rPr>
        <w:t xml:space="preserve"> [5</w:t>
      </w:r>
      <w:r w:rsidRPr="0096086C">
        <w:rPr>
          <w:rFonts w:ascii="Times New Roman" w:hAnsi="Times New Roman"/>
          <w:sz w:val="28"/>
          <w:szCs w:val="28"/>
        </w:rPr>
        <w:t xml:space="preserve">]. </w:t>
      </w:r>
    </w:p>
    <w:p w:rsidR="00BD0B1F" w:rsidRPr="0096086C" w:rsidRDefault="00BD0B1F" w:rsidP="00BD0B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6C">
        <w:rPr>
          <w:rFonts w:ascii="Times New Roman" w:hAnsi="Times New Roman"/>
          <w:sz w:val="28"/>
          <w:szCs w:val="28"/>
        </w:rPr>
        <w:t>Термин «агрессия» имеет широкое распространение для обозначения насильственных захватнических действий. Агрессия и агрессоры всегда оцениваются резко отрицательно, как выражение наличия культа грубой силы. В основном же под агрессией понимается вредоносное поведение. В понятии «агрессия» объединяются различные по форме и результатам акты поведения – от злых шуток, сплетен, враждебных фантазий, до бандитизма и убийств</w:t>
      </w:r>
      <w:r w:rsidR="00FC0CAE">
        <w:rPr>
          <w:rFonts w:ascii="Times New Roman" w:hAnsi="Times New Roman"/>
          <w:sz w:val="28"/>
          <w:szCs w:val="28"/>
        </w:rPr>
        <w:t xml:space="preserve"> [</w:t>
      </w:r>
      <w:r w:rsidRPr="0096086C">
        <w:rPr>
          <w:rFonts w:ascii="Times New Roman" w:hAnsi="Times New Roman"/>
          <w:sz w:val="28"/>
          <w:szCs w:val="28"/>
        </w:rPr>
        <w:t xml:space="preserve">2]. </w:t>
      </w:r>
    </w:p>
    <w:p w:rsidR="00BD0B1F" w:rsidRPr="0096086C" w:rsidRDefault="00BD0B1F" w:rsidP="00BD0B1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6C">
        <w:rPr>
          <w:rFonts w:ascii="Times New Roman" w:hAnsi="Times New Roman"/>
          <w:sz w:val="28"/>
          <w:szCs w:val="28"/>
        </w:rPr>
        <w:t>Понятие агрессии неоднозначно, но она характеризуется следующими особенностями:</w:t>
      </w:r>
    </w:p>
    <w:p w:rsidR="00BD0B1F" w:rsidRPr="0096086C" w:rsidRDefault="00BD0B1F" w:rsidP="00BD0B1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6C">
        <w:rPr>
          <w:rFonts w:ascii="Times New Roman" w:hAnsi="Times New Roman"/>
          <w:sz w:val="28"/>
          <w:szCs w:val="28"/>
        </w:rPr>
        <w:t xml:space="preserve">-агрессия обязательно подразумевает преднамеренное, </w:t>
      </w:r>
      <w:proofErr w:type="spellStart"/>
      <w:proofErr w:type="gramStart"/>
      <w:r w:rsidRPr="0096086C">
        <w:rPr>
          <w:rFonts w:ascii="Times New Roman" w:hAnsi="Times New Roman"/>
          <w:sz w:val="28"/>
          <w:szCs w:val="28"/>
        </w:rPr>
        <w:t>целенап-равленное</w:t>
      </w:r>
      <w:proofErr w:type="spellEnd"/>
      <w:proofErr w:type="gramEnd"/>
      <w:r w:rsidRPr="0096086C">
        <w:rPr>
          <w:rFonts w:ascii="Times New Roman" w:hAnsi="Times New Roman"/>
          <w:sz w:val="28"/>
          <w:szCs w:val="28"/>
        </w:rPr>
        <w:t xml:space="preserve"> причинение вреда жертве;</w:t>
      </w:r>
    </w:p>
    <w:p w:rsidR="00BD0B1F" w:rsidRPr="0096086C" w:rsidRDefault="00BD0B1F" w:rsidP="00BD0B1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6C">
        <w:rPr>
          <w:rFonts w:ascii="Times New Roman" w:hAnsi="Times New Roman"/>
          <w:sz w:val="28"/>
          <w:szCs w:val="28"/>
        </w:rPr>
        <w:t>- в качестве агрессии может рассматриваться только такое поведение, которое подразумевает причинение вреда или ущерба живым организмам;</w:t>
      </w:r>
    </w:p>
    <w:p w:rsidR="00BD0B1F" w:rsidRPr="0096086C" w:rsidRDefault="00BD0B1F" w:rsidP="00BD0B1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6C">
        <w:rPr>
          <w:rFonts w:ascii="Times New Roman" w:hAnsi="Times New Roman"/>
          <w:sz w:val="28"/>
          <w:szCs w:val="28"/>
        </w:rPr>
        <w:t>- жертва должна обладать мотивацией избегания подобного с собой обращения [7].</w:t>
      </w:r>
    </w:p>
    <w:p w:rsidR="00BD0B1F" w:rsidRPr="0096086C" w:rsidRDefault="00BD0B1F" w:rsidP="00BD0B1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6C">
        <w:rPr>
          <w:rFonts w:ascii="Times New Roman" w:hAnsi="Times New Roman"/>
          <w:sz w:val="28"/>
          <w:szCs w:val="28"/>
        </w:rPr>
        <w:t>Многие авторы разводят понятия агрессии, как специфической формы поведения и агрессии как свойства личности. В последнем случае речь идет об агрессивности как компоненте личностной структуры [39].</w:t>
      </w:r>
    </w:p>
    <w:p w:rsidR="00BD0B1F" w:rsidRPr="0096086C" w:rsidRDefault="00BD0B1F" w:rsidP="00BD0B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6C">
        <w:rPr>
          <w:rFonts w:ascii="Times New Roman" w:hAnsi="Times New Roman"/>
          <w:sz w:val="28"/>
          <w:szCs w:val="28"/>
        </w:rPr>
        <w:t xml:space="preserve">Итак,  агрессия - это действия (индивидуальные или коллективные), направленные на нанесение физического, либо психологического вреда или ущерба. </w:t>
      </w:r>
    </w:p>
    <w:p w:rsidR="00BD0B1F" w:rsidRPr="0096086C" w:rsidRDefault="00BD0B1F" w:rsidP="00BD0B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6C">
        <w:rPr>
          <w:rFonts w:ascii="Times New Roman" w:hAnsi="Times New Roman"/>
          <w:sz w:val="28"/>
          <w:szCs w:val="28"/>
        </w:rPr>
        <w:t>В большинстве современных словарей агрессия определяется через целенаправленные действия. Однако самые существенные проблемы связаны именно с тем, что зачастую агрессия не является целенаправленной, а выступает лишь как побочный эффект жизнедеятельности субъекта, который может даже и не иметь представления о том, что он поступает.</w:t>
      </w:r>
    </w:p>
    <w:p w:rsidR="00BD0B1F" w:rsidRPr="0096086C" w:rsidRDefault="00BD0B1F" w:rsidP="00BD0B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6C">
        <w:rPr>
          <w:rFonts w:ascii="Times New Roman" w:hAnsi="Times New Roman"/>
          <w:sz w:val="28"/>
          <w:szCs w:val="28"/>
        </w:rPr>
        <w:lastRenderedPageBreak/>
        <w:t xml:space="preserve">Агрессивное поведение – поведение индивида (либо предрасположенность к определенным действиям), в результате которого наносится моральный или физический ущерб другому человеку. </w:t>
      </w:r>
    </w:p>
    <w:p w:rsidR="00BD0B1F" w:rsidRPr="0096086C" w:rsidRDefault="00BD0B1F" w:rsidP="00BD0B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086C">
        <w:rPr>
          <w:rFonts w:ascii="Times New Roman" w:hAnsi="Times New Roman"/>
          <w:sz w:val="28"/>
          <w:szCs w:val="28"/>
        </w:rPr>
        <w:t xml:space="preserve">Агрессивность – относительно устойчивая черта личности, </w:t>
      </w:r>
      <w:proofErr w:type="spellStart"/>
      <w:r w:rsidRPr="0096086C">
        <w:rPr>
          <w:rFonts w:ascii="Times New Roman" w:hAnsi="Times New Roman"/>
          <w:sz w:val="28"/>
          <w:szCs w:val="28"/>
        </w:rPr>
        <w:t>выража-ющаяся</w:t>
      </w:r>
      <w:proofErr w:type="spellEnd"/>
      <w:r w:rsidRPr="0096086C">
        <w:rPr>
          <w:rFonts w:ascii="Times New Roman" w:hAnsi="Times New Roman"/>
          <w:sz w:val="28"/>
          <w:szCs w:val="28"/>
        </w:rPr>
        <w:t xml:space="preserve"> в готовности к агрессии, а также в склонности воспринимать и интерпретировать поведение другого как враждебное.</w:t>
      </w:r>
      <w:proofErr w:type="gramEnd"/>
      <w:r w:rsidRPr="0096086C">
        <w:rPr>
          <w:rFonts w:ascii="Times New Roman" w:hAnsi="Times New Roman"/>
          <w:sz w:val="28"/>
          <w:szCs w:val="28"/>
        </w:rPr>
        <w:t xml:space="preserve"> В силу своей устойчивости и вхождения в структуру личности, агрессивность способна предопределять общую тенденцию поведения</w:t>
      </w:r>
      <w:r w:rsidR="00FC0CAE">
        <w:rPr>
          <w:rFonts w:ascii="Times New Roman" w:hAnsi="Times New Roman"/>
          <w:sz w:val="28"/>
          <w:szCs w:val="28"/>
        </w:rPr>
        <w:t xml:space="preserve"> [3</w:t>
      </w:r>
      <w:r w:rsidRPr="0096086C">
        <w:rPr>
          <w:rFonts w:ascii="Times New Roman" w:hAnsi="Times New Roman"/>
          <w:sz w:val="28"/>
          <w:szCs w:val="28"/>
        </w:rPr>
        <w:t>].</w:t>
      </w:r>
    </w:p>
    <w:p w:rsidR="00BD0B1F" w:rsidRPr="0096086C" w:rsidRDefault="00BD0B1F" w:rsidP="00BD0B1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6C">
        <w:rPr>
          <w:rFonts w:ascii="Times New Roman" w:hAnsi="Times New Roman"/>
          <w:sz w:val="28"/>
          <w:szCs w:val="28"/>
        </w:rPr>
        <w:t xml:space="preserve">Ключевая роль в развитии агрессивности принадлежит индивидуальным, личностным детерминантам. Под ними понимают устойчивые черты характера и наклонности. </w:t>
      </w:r>
      <w:proofErr w:type="gramStart"/>
      <w:r w:rsidRPr="0096086C">
        <w:rPr>
          <w:rFonts w:ascii="Times New Roman" w:hAnsi="Times New Roman"/>
          <w:sz w:val="28"/>
          <w:szCs w:val="28"/>
        </w:rPr>
        <w:t>Роль индивидуальных детерминант агрессивности чрезвычайно велика.</w:t>
      </w:r>
      <w:proofErr w:type="gramEnd"/>
      <w:r w:rsidRPr="0096086C">
        <w:rPr>
          <w:rFonts w:ascii="Times New Roman" w:hAnsi="Times New Roman"/>
          <w:sz w:val="28"/>
          <w:szCs w:val="28"/>
        </w:rPr>
        <w:t xml:space="preserve"> Поэтому необходимо обратить внимание на индивидуально-личностный аспект развития агрессии [8].</w:t>
      </w:r>
    </w:p>
    <w:p w:rsidR="00BD0B1F" w:rsidRPr="0096086C" w:rsidRDefault="00BD0B1F" w:rsidP="00BD0B1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6C">
        <w:rPr>
          <w:rFonts w:ascii="Times New Roman" w:hAnsi="Times New Roman"/>
          <w:sz w:val="28"/>
          <w:szCs w:val="28"/>
        </w:rPr>
        <w:t>С. Н. Дубинин считает, что истоки агрессивности находятся на уровне нейродинамических и психодинамических качеств, темперамента и некоторых видов акцентуаций характера. К ним можно отнести эмоциональную чувствительность и раздражительность, уровень тревожности, некоторые эмоции, входящие в так называемый комплекс враждебности, - гнев, отвращение, презрение, а также эмоция страха. Совокупное действие этих характеристик обусловливает готовность человека к агрессивным действиям, а эти действия, в свою очередь, формируют агрессивное поведение [</w:t>
      </w:r>
      <w:r w:rsidR="00FC0CAE">
        <w:rPr>
          <w:rFonts w:ascii="Times New Roman" w:hAnsi="Times New Roman"/>
          <w:sz w:val="28"/>
          <w:szCs w:val="28"/>
        </w:rPr>
        <w:t>6</w:t>
      </w:r>
      <w:r w:rsidRPr="0096086C">
        <w:rPr>
          <w:rFonts w:ascii="Times New Roman" w:hAnsi="Times New Roman"/>
          <w:sz w:val="28"/>
          <w:szCs w:val="28"/>
        </w:rPr>
        <w:t xml:space="preserve">]. </w:t>
      </w:r>
    </w:p>
    <w:p w:rsidR="00BD0B1F" w:rsidRPr="0096086C" w:rsidRDefault="00BD0B1F" w:rsidP="00BD0B1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6C">
        <w:rPr>
          <w:rFonts w:ascii="Times New Roman" w:hAnsi="Times New Roman"/>
          <w:sz w:val="28"/>
          <w:szCs w:val="28"/>
        </w:rPr>
        <w:t>На современном этапе агрессивность рассматривают с различных позиций</w:t>
      </w:r>
      <w:r w:rsidR="00FC0CAE">
        <w:rPr>
          <w:rFonts w:ascii="Times New Roman" w:hAnsi="Times New Roman"/>
          <w:sz w:val="28"/>
          <w:szCs w:val="28"/>
        </w:rPr>
        <w:t xml:space="preserve"> [</w:t>
      </w:r>
      <w:bookmarkStart w:id="0" w:name="_GoBack"/>
      <w:bookmarkEnd w:id="0"/>
      <w:r w:rsidRPr="0096086C">
        <w:rPr>
          <w:rFonts w:ascii="Times New Roman" w:hAnsi="Times New Roman"/>
          <w:sz w:val="28"/>
          <w:szCs w:val="28"/>
        </w:rPr>
        <w:t>4]:</w:t>
      </w:r>
    </w:p>
    <w:p w:rsidR="00BD0B1F" w:rsidRPr="0096086C" w:rsidRDefault="00BD0B1F" w:rsidP="00BD0B1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6C">
        <w:rPr>
          <w:rFonts w:ascii="Times New Roman" w:hAnsi="Times New Roman"/>
          <w:sz w:val="28"/>
          <w:szCs w:val="28"/>
        </w:rPr>
        <w:t>- теория инстинкта рассматривает агрессивность как неотъемлемое свойство всех живых существ, реализующееся в борьбе за жизнь;</w:t>
      </w:r>
    </w:p>
    <w:p w:rsidR="00BD0B1F" w:rsidRPr="0096086C" w:rsidRDefault="00BD0B1F" w:rsidP="00BD0B1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6C">
        <w:rPr>
          <w:rFonts w:ascii="Times New Roman" w:hAnsi="Times New Roman"/>
          <w:sz w:val="28"/>
          <w:szCs w:val="28"/>
        </w:rPr>
        <w:t>-теория побуждения подразумевает, что для возникновения агрессивности необходим внешний стимул;</w:t>
      </w:r>
    </w:p>
    <w:p w:rsidR="00BD0B1F" w:rsidRPr="0096086C" w:rsidRDefault="00BD0B1F" w:rsidP="00BD0B1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6C">
        <w:rPr>
          <w:rFonts w:ascii="Times New Roman" w:hAnsi="Times New Roman"/>
          <w:sz w:val="28"/>
          <w:szCs w:val="28"/>
        </w:rPr>
        <w:t>- теория смещенной агрессии утверждает, что для реализации агрессивности выбирается заведомо безобидный объект, что всегда расширяет рамки агрессии, проецируя ее вовне;</w:t>
      </w:r>
    </w:p>
    <w:p w:rsidR="00BD0B1F" w:rsidRPr="0096086C" w:rsidRDefault="00BD0B1F" w:rsidP="00BD0B1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6C">
        <w:rPr>
          <w:rFonts w:ascii="Times New Roman" w:hAnsi="Times New Roman"/>
          <w:sz w:val="28"/>
          <w:szCs w:val="28"/>
        </w:rPr>
        <w:t xml:space="preserve">- когнитивная (познавательная) теория предполагает наличие </w:t>
      </w:r>
      <w:proofErr w:type="spellStart"/>
      <w:r w:rsidRPr="0096086C">
        <w:rPr>
          <w:rFonts w:ascii="Times New Roman" w:hAnsi="Times New Roman"/>
          <w:sz w:val="28"/>
          <w:szCs w:val="28"/>
        </w:rPr>
        <w:t>когнитивно</w:t>
      </w:r>
      <w:proofErr w:type="spellEnd"/>
      <w:r w:rsidRPr="0096086C">
        <w:rPr>
          <w:rFonts w:ascii="Times New Roman" w:hAnsi="Times New Roman"/>
          <w:sz w:val="28"/>
          <w:szCs w:val="28"/>
        </w:rPr>
        <w:t xml:space="preserve"> - аффективного механизма. В этом случае характер </w:t>
      </w:r>
      <w:proofErr w:type="spellStart"/>
      <w:proofErr w:type="gramStart"/>
      <w:r w:rsidRPr="0096086C">
        <w:rPr>
          <w:rFonts w:ascii="Times New Roman" w:hAnsi="Times New Roman"/>
          <w:sz w:val="28"/>
          <w:szCs w:val="28"/>
        </w:rPr>
        <w:t>интер-претации</w:t>
      </w:r>
      <w:proofErr w:type="spellEnd"/>
      <w:proofErr w:type="gramEnd"/>
      <w:r w:rsidRPr="0096086C">
        <w:rPr>
          <w:rFonts w:ascii="Times New Roman" w:hAnsi="Times New Roman"/>
          <w:sz w:val="28"/>
          <w:szCs w:val="28"/>
        </w:rPr>
        <w:t xml:space="preserve"> человеком чьих-либо действий оказывает решающее влияние на его эмоции и поведение. </w:t>
      </w:r>
    </w:p>
    <w:p w:rsidR="00BD0B1F" w:rsidRPr="00900411" w:rsidRDefault="00BD0B1F" w:rsidP="00BD0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B1F" w:rsidRDefault="00BD0B1F" w:rsidP="00BD0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D0B1F" w:rsidRDefault="00BD0B1F" w:rsidP="00BD0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B1F" w:rsidRDefault="00BD0B1F" w:rsidP="00BD0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713B0">
        <w:rPr>
          <w:rFonts w:ascii="Times New Roman" w:hAnsi="Times New Roman"/>
          <w:sz w:val="28"/>
          <w:szCs w:val="28"/>
        </w:rPr>
        <w:t>.</w:t>
      </w:r>
      <w:proofErr w:type="gramStart"/>
      <w:r w:rsidRPr="009713B0">
        <w:rPr>
          <w:rFonts w:ascii="Times New Roman" w:hAnsi="Times New Roman"/>
          <w:sz w:val="28"/>
          <w:szCs w:val="28"/>
        </w:rPr>
        <w:t>Басс</w:t>
      </w:r>
      <w:proofErr w:type="gramEnd"/>
      <w:r w:rsidRPr="009713B0">
        <w:rPr>
          <w:rFonts w:ascii="Times New Roman" w:hAnsi="Times New Roman"/>
          <w:sz w:val="28"/>
          <w:szCs w:val="28"/>
        </w:rPr>
        <w:t xml:space="preserve">, А., Психология агрессии [Текст]/ </w:t>
      </w:r>
      <w:proofErr w:type="spellStart"/>
      <w:r w:rsidRPr="009713B0">
        <w:rPr>
          <w:rFonts w:ascii="Times New Roman" w:hAnsi="Times New Roman"/>
          <w:sz w:val="28"/>
          <w:szCs w:val="28"/>
        </w:rPr>
        <w:t>А.Басс</w:t>
      </w:r>
      <w:proofErr w:type="spellEnd"/>
      <w:r w:rsidRPr="009713B0">
        <w:rPr>
          <w:rFonts w:ascii="Times New Roman" w:hAnsi="Times New Roman"/>
          <w:sz w:val="28"/>
          <w:szCs w:val="28"/>
        </w:rPr>
        <w:t>.- С-Пб.: 2014.-961с.</w:t>
      </w:r>
    </w:p>
    <w:p w:rsidR="00BD0B1F" w:rsidRPr="009713B0" w:rsidRDefault="00BD0B1F" w:rsidP="00BD0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713B0">
        <w:rPr>
          <w:rFonts w:ascii="Times New Roman" w:hAnsi="Times New Roman"/>
          <w:sz w:val="28"/>
          <w:szCs w:val="28"/>
        </w:rPr>
        <w:t>.Большой психологический словарь</w:t>
      </w:r>
      <w:proofErr w:type="gramStart"/>
      <w:r w:rsidRPr="009713B0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9713B0">
        <w:rPr>
          <w:rFonts w:ascii="Times New Roman" w:hAnsi="Times New Roman"/>
          <w:sz w:val="28"/>
          <w:szCs w:val="28"/>
        </w:rPr>
        <w:t>од ред. Б.Г. Мещерякова, В.П. Зин-</w:t>
      </w:r>
      <w:proofErr w:type="spellStart"/>
      <w:r w:rsidRPr="009713B0">
        <w:rPr>
          <w:rFonts w:ascii="Times New Roman" w:hAnsi="Times New Roman"/>
          <w:sz w:val="28"/>
          <w:szCs w:val="28"/>
        </w:rPr>
        <w:t>ченко</w:t>
      </w:r>
      <w:proofErr w:type="spellEnd"/>
      <w:r w:rsidRPr="009713B0">
        <w:rPr>
          <w:rFonts w:ascii="Times New Roman" w:hAnsi="Times New Roman"/>
          <w:sz w:val="28"/>
          <w:szCs w:val="28"/>
        </w:rPr>
        <w:t>. - М.: АСТ; СПб</w:t>
      </w:r>
      <w:proofErr w:type="gramStart"/>
      <w:r w:rsidRPr="009713B0"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 w:rsidRPr="009713B0">
        <w:rPr>
          <w:rFonts w:ascii="Times New Roman" w:hAnsi="Times New Roman"/>
          <w:sz w:val="28"/>
          <w:szCs w:val="28"/>
        </w:rPr>
        <w:t>Прайм-Еврознак</w:t>
      </w:r>
      <w:proofErr w:type="spellEnd"/>
      <w:r w:rsidRPr="009713B0">
        <w:rPr>
          <w:rFonts w:ascii="Times New Roman" w:hAnsi="Times New Roman"/>
          <w:sz w:val="28"/>
          <w:szCs w:val="28"/>
        </w:rPr>
        <w:t>, 2014. - 816 с.</w:t>
      </w:r>
    </w:p>
    <w:p w:rsidR="00BD0B1F" w:rsidRPr="009713B0" w:rsidRDefault="00BD0B1F" w:rsidP="00BD0B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713B0">
        <w:rPr>
          <w:rFonts w:ascii="Times New Roman" w:hAnsi="Times New Roman"/>
          <w:sz w:val="28"/>
          <w:szCs w:val="28"/>
        </w:rPr>
        <w:t>.Бэрон, Р., Ричардсон, Д. Агрессия [Текст]/</w:t>
      </w:r>
      <w:r w:rsidRPr="00971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13B0">
        <w:rPr>
          <w:rFonts w:ascii="Times New Roman" w:hAnsi="Times New Roman"/>
          <w:sz w:val="28"/>
          <w:szCs w:val="28"/>
        </w:rPr>
        <w:t xml:space="preserve"> Р. </w:t>
      </w:r>
      <w:proofErr w:type="spellStart"/>
      <w:r w:rsidRPr="009713B0">
        <w:rPr>
          <w:rFonts w:ascii="Times New Roman" w:hAnsi="Times New Roman"/>
          <w:sz w:val="28"/>
          <w:szCs w:val="28"/>
        </w:rPr>
        <w:t>Бэрон</w:t>
      </w:r>
      <w:proofErr w:type="spellEnd"/>
      <w:r w:rsidRPr="009713B0">
        <w:rPr>
          <w:rFonts w:ascii="Times New Roman" w:hAnsi="Times New Roman"/>
          <w:sz w:val="28"/>
          <w:szCs w:val="28"/>
        </w:rPr>
        <w:t>, Д.  Ричардсон.- СПб: Питер, 2001. 352-с.;</w:t>
      </w:r>
    </w:p>
    <w:p w:rsidR="00BD0B1F" w:rsidRPr="009713B0" w:rsidRDefault="00BD0B1F" w:rsidP="00BD0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9713B0">
        <w:rPr>
          <w:rFonts w:ascii="Times New Roman" w:hAnsi="Times New Roman"/>
          <w:sz w:val="28"/>
          <w:szCs w:val="28"/>
        </w:rPr>
        <w:t>.Волкова, Л.А. Причины криминально-агрессивного поведения подростков / Л.А. Волкова // Среднее профессиональное образование. - 2014. - №8. - С. 70-72.</w:t>
      </w:r>
    </w:p>
    <w:p w:rsidR="00BD0B1F" w:rsidRPr="009713B0" w:rsidRDefault="00BD0B1F" w:rsidP="00BD0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713B0">
        <w:rPr>
          <w:rFonts w:ascii="Times New Roman" w:hAnsi="Times New Roman"/>
          <w:sz w:val="28"/>
          <w:szCs w:val="28"/>
        </w:rPr>
        <w:t>.Гуляева, К.Ю. Агрессивность в подростковом возрасте и её коррекция / К.Ю. Гуляева // Омский научный вестник. - 2016. - №3. - С. 107-110.</w:t>
      </w:r>
    </w:p>
    <w:p w:rsidR="00BD0B1F" w:rsidRPr="009713B0" w:rsidRDefault="00BD0B1F" w:rsidP="00BD0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713B0">
        <w:rPr>
          <w:rFonts w:ascii="Times New Roman" w:hAnsi="Times New Roman"/>
          <w:sz w:val="28"/>
          <w:szCs w:val="28"/>
        </w:rPr>
        <w:t xml:space="preserve">.Дубинин, С.Н. Агрессия как стратегия адаптации подростков / С.Н. </w:t>
      </w:r>
      <w:proofErr w:type="gramStart"/>
      <w:r w:rsidRPr="009713B0">
        <w:rPr>
          <w:rFonts w:ascii="Times New Roman" w:hAnsi="Times New Roman"/>
          <w:sz w:val="28"/>
          <w:szCs w:val="28"/>
        </w:rPr>
        <w:t>Дуби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9713B0">
        <w:rPr>
          <w:rFonts w:ascii="Times New Roman" w:hAnsi="Times New Roman"/>
          <w:sz w:val="28"/>
          <w:szCs w:val="28"/>
        </w:rPr>
        <w:t>нин</w:t>
      </w:r>
      <w:proofErr w:type="spellEnd"/>
      <w:proofErr w:type="gramEnd"/>
      <w:r w:rsidRPr="009713B0">
        <w:rPr>
          <w:rFonts w:ascii="Times New Roman" w:hAnsi="Times New Roman"/>
          <w:sz w:val="28"/>
          <w:szCs w:val="28"/>
        </w:rPr>
        <w:t xml:space="preserve"> // Среднее профессиональное образование. - 2015. - №4. - С. 41-44.</w:t>
      </w:r>
    </w:p>
    <w:p w:rsidR="00BD0B1F" w:rsidRPr="009713B0" w:rsidRDefault="00BD0B1F" w:rsidP="00BD0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713B0">
        <w:rPr>
          <w:rFonts w:ascii="Times New Roman" w:hAnsi="Times New Roman"/>
          <w:sz w:val="28"/>
          <w:szCs w:val="28"/>
        </w:rPr>
        <w:t>.Ушанова, А.А. Структуры личности подростков с разными уровнями п</w:t>
      </w:r>
      <w:r>
        <w:rPr>
          <w:rFonts w:ascii="Times New Roman" w:hAnsi="Times New Roman"/>
          <w:sz w:val="28"/>
          <w:szCs w:val="28"/>
        </w:rPr>
        <w:t xml:space="preserve">роявления агрессивных реакций /А.А. </w:t>
      </w:r>
      <w:proofErr w:type="spellStart"/>
      <w:r>
        <w:rPr>
          <w:rFonts w:ascii="Times New Roman" w:hAnsi="Times New Roman"/>
          <w:sz w:val="28"/>
          <w:szCs w:val="28"/>
        </w:rPr>
        <w:t>Ушанова</w:t>
      </w:r>
      <w:proofErr w:type="spellEnd"/>
      <w:r w:rsidRPr="009713B0">
        <w:rPr>
          <w:rFonts w:ascii="Times New Roman" w:hAnsi="Times New Roman"/>
          <w:sz w:val="28"/>
          <w:szCs w:val="28"/>
        </w:rPr>
        <w:t xml:space="preserve">// Ярославский </w:t>
      </w:r>
      <w:proofErr w:type="gramStart"/>
      <w:r w:rsidRPr="009713B0">
        <w:rPr>
          <w:rFonts w:ascii="Times New Roman" w:hAnsi="Times New Roman"/>
          <w:sz w:val="28"/>
          <w:szCs w:val="28"/>
        </w:rPr>
        <w:t>педагоги-</w:t>
      </w:r>
      <w:proofErr w:type="spellStart"/>
      <w:r w:rsidRPr="009713B0">
        <w:rPr>
          <w:rFonts w:ascii="Times New Roman" w:hAnsi="Times New Roman"/>
          <w:sz w:val="28"/>
          <w:szCs w:val="28"/>
        </w:rPr>
        <w:t>ческий</w:t>
      </w:r>
      <w:proofErr w:type="spellEnd"/>
      <w:proofErr w:type="gramEnd"/>
      <w:r w:rsidRPr="009713B0">
        <w:rPr>
          <w:rFonts w:ascii="Times New Roman" w:hAnsi="Times New Roman"/>
          <w:sz w:val="28"/>
          <w:szCs w:val="28"/>
        </w:rPr>
        <w:t xml:space="preserve"> вестник. - 2015. - №4. - С. 144-149. </w:t>
      </w:r>
    </w:p>
    <w:p w:rsidR="00BD0B1F" w:rsidRDefault="00BD0B1F" w:rsidP="00BD0B1F">
      <w:pPr>
        <w:spacing w:after="0" w:line="240" w:lineRule="auto"/>
      </w:pPr>
    </w:p>
    <w:p w:rsidR="005C57B6" w:rsidRDefault="005C57B6" w:rsidP="00BD0B1F">
      <w:pPr>
        <w:spacing w:after="0" w:line="240" w:lineRule="auto"/>
      </w:pPr>
    </w:p>
    <w:sectPr w:rsidR="005C57B6" w:rsidSect="0043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0E"/>
    <w:rsid w:val="004C05C1"/>
    <w:rsid w:val="005C57B6"/>
    <w:rsid w:val="0064690E"/>
    <w:rsid w:val="00BD0B1F"/>
    <w:rsid w:val="00FC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"/>
    <w:uiPriority w:val="99"/>
    <w:unhideWhenUsed/>
    <w:qFormat/>
    <w:rsid w:val="00BD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basedOn w:val="a0"/>
    <w:link w:val="a3"/>
    <w:uiPriority w:val="99"/>
    <w:rsid w:val="00BD0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D0B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"/>
    <w:uiPriority w:val="99"/>
    <w:unhideWhenUsed/>
    <w:qFormat/>
    <w:rsid w:val="00BD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basedOn w:val="a0"/>
    <w:link w:val="a3"/>
    <w:uiPriority w:val="99"/>
    <w:rsid w:val="00BD0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D0B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2021-08-23T14:37:00Z</dcterms:created>
  <dcterms:modified xsi:type="dcterms:W3CDTF">2021-08-23T14:49:00Z</dcterms:modified>
</cp:coreProperties>
</file>