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AD40" w14:textId="77777777" w:rsidR="004C283F" w:rsidRPr="00987B6B" w:rsidRDefault="004C283F" w:rsidP="004C283F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>Химия- биология бағытындағы Назарбаев Зияткерлік мектебі</w:t>
      </w:r>
    </w:p>
    <w:p w14:paraId="03311EA2" w14:textId="77777777" w:rsidR="004C283F" w:rsidRPr="00987B6B" w:rsidRDefault="004C283F" w:rsidP="004C283F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>Қарағанды қаласы</w:t>
      </w:r>
    </w:p>
    <w:p w14:paraId="0E70F10A" w14:textId="77777777" w:rsidR="004C283F" w:rsidRPr="00987B6B" w:rsidRDefault="004C283F" w:rsidP="004C283F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>Биология мұғалімдерінің әдістемелік бірлестігі</w:t>
      </w:r>
    </w:p>
    <w:p w14:paraId="1DDBCB5A" w14:textId="234FD86C" w:rsidR="004C283F" w:rsidRPr="00A75954" w:rsidRDefault="004C283F" w:rsidP="004C283F">
      <w:pPr>
        <w:jc w:val="right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</w:p>
    <w:p w14:paraId="14150773" w14:textId="77777777" w:rsidR="004C283F" w:rsidRPr="00C4098F" w:rsidRDefault="004C283F" w:rsidP="004C283F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</w:p>
    <w:p w14:paraId="05CB92C2" w14:textId="77777777" w:rsidR="004C283F" w:rsidRPr="00A75954" w:rsidRDefault="004C283F" w:rsidP="004C283F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</w:p>
    <w:p w14:paraId="6DC9D6FE" w14:textId="77777777" w:rsidR="004C283F" w:rsidRPr="00A75954" w:rsidRDefault="004C283F" w:rsidP="00C4098F">
      <w:pP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kk-KZ"/>
        </w:rPr>
      </w:pPr>
    </w:p>
    <w:p w14:paraId="7349C927" w14:textId="77777777" w:rsidR="004C283F" w:rsidRPr="00C4098F" w:rsidRDefault="004C283F" w:rsidP="004C283F">
      <w:pPr>
        <w:jc w:val="center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  <w:r w:rsidRPr="00C4098F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kk-KZ"/>
        </w:rPr>
        <w:t>Семинар</w:t>
      </w:r>
      <w:r w:rsidRPr="00987B6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kk-KZ"/>
        </w:rPr>
        <w:t xml:space="preserve"> тақырыбы</w:t>
      </w:r>
      <w:r w:rsidRPr="00C4098F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  <w:lang w:val="kk-KZ"/>
        </w:rPr>
        <w:t>:</w:t>
      </w:r>
      <w:r w:rsidRPr="00C409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 xml:space="preserve"> </w:t>
      </w:r>
      <w:r w:rsidR="006A5117" w:rsidRPr="00C4098F">
        <w:rPr>
          <w:rFonts w:ascii="Times New Roman" w:hAnsi="Times New Roman" w:cs="Times New Roman"/>
          <w:sz w:val="28"/>
          <w:szCs w:val="28"/>
          <w:lang w:val="kk-KZ"/>
        </w:rPr>
        <w:t>Проблема туғызу арқылы оқыту арқылы сабақтың тиімділігін арттыру</w:t>
      </w:r>
    </w:p>
    <w:p w14:paraId="70B6D92C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B65E80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C543588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9684DE" w14:textId="77777777" w:rsidR="004C283F" w:rsidRPr="00987B6B" w:rsidRDefault="004C283F" w:rsidP="004C283F">
      <w:pPr>
        <w:jc w:val="right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</w:pPr>
      <w:r w:rsidRPr="00987B6B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Тренер:</w:t>
      </w: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  <w:lang w:val="kk-KZ"/>
        </w:rPr>
        <w:t>Куанбаева Аяулым Абайбековна  (мұғалім)</w:t>
      </w:r>
    </w:p>
    <w:p w14:paraId="7A73DFAF" w14:textId="77777777" w:rsidR="004C283F" w:rsidRPr="00987B6B" w:rsidRDefault="004C283F" w:rsidP="004C283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B6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14:paraId="4A592EC4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63E826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</w:rPr>
      </w:pPr>
    </w:p>
    <w:p w14:paraId="45CDD691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AD4D93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85AC2A" w14:textId="77777777" w:rsidR="004C283F" w:rsidRPr="00987B6B" w:rsidRDefault="004C283F" w:rsidP="004C283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E2A7DBB" w14:textId="4E77D00D" w:rsidR="004C283F" w:rsidRDefault="004C283F" w:rsidP="004C283F">
      <w:pPr>
        <w:rPr>
          <w:rFonts w:ascii="Times New Roman" w:hAnsi="Times New Roman" w:cs="Times New Roman"/>
          <w:sz w:val="28"/>
          <w:szCs w:val="28"/>
        </w:rPr>
      </w:pPr>
    </w:p>
    <w:p w14:paraId="65754FF9" w14:textId="6089E7B6" w:rsidR="00A75954" w:rsidRDefault="00A75954" w:rsidP="004C283F">
      <w:pPr>
        <w:rPr>
          <w:rFonts w:ascii="Times New Roman" w:hAnsi="Times New Roman" w:cs="Times New Roman"/>
          <w:sz w:val="28"/>
          <w:szCs w:val="28"/>
        </w:rPr>
      </w:pPr>
    </w:p>
    <w:p w14:paraId="258B0C4F" w14:textId="6263E859" w:rsidR="00A75954" w:rsidRDefault="00A75954" w:rsidP="004C283F">
      <w:pPr>
        <w:rPr>
          <w:rFonts w:ascii="Times New Roman" w:hAnsi="Times New Roman" w:cs="Times New Roman"/>
          <w:sz w:val="28"/>
          <w:szCs w:val="28"/>
        </w:rPr>
      </w:pPr>
    </w:p>
    <w:p w14:paraId="11778528" w14:textId="66E7A210" w:rsidR="00A75954" w:rsidRDefault="00A75954" w:rsidP="004C283F">
      <w:pPr>
        <w:rPr>
          <w:rFonts w:ascii="Times New Roman" w:hAnsi="Times New Roman" w:cs="Times New Roman"/>
          <w:sz w:val="28"/>
          <w:szCs w:val="28"/>
        </w:rPr>
      </w:pPr>
    </w:p>
    <w:p w14:paraId="5F412E08" w14:textId="628FCA29" w:rsidR="009929B4" w:rsidRDefault="009929B4" w:rsidP="004C283F">
      <w:pPr>
        <w:rPr>
          <w:rFonts w:ascii="Times New Roman" w:hAnsi="Times New Roman" w:cs="Times New Roman"/>
          <w:sz w:val="28"/>
          <w:szCs w:val="28"/>
        </w:rPr>
      </w:pPr>
    </w:p>
    <w:p w14:paraId="414B7E41" w14:textId="77777777" w:rsidR="009929B4" w:rsidRPr="00987B6B" w:rsidRDefault="009929B4" w:rsidP="004C283F">
      <w:pPr>
        <w:rPr>
          <w:rFonts w:ascii="Times New Roman" w:hAnsi="Times New Roman" w:cs="Times New Roman"/>
          <w:sz w:val="28"/>
          <w:szCs w:val="28"/>
        </w:rPr>
      </w:pPr>
    </w:p>
    <w:p w14:paraId="2F264ACC" w14:textId="58B5B89A" w:rsidR="004C283F" w:rsidRPr="00A75954" w:rsidRDefault="004C283F" w:rsidP="004C28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87B6B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</w:t>
      </w:r>
      <w:r w:rsidRPr="00987B6B">
        <w:rPr>
          <w:rFonts w:ascii="Times New Roman" w:hAnsi="Times New Roman" w:cs="Times New Roman"/>
          <w:sz w:val="28"/>
          <w:szCs w:val="28"/>
        </w:rPr>
        <w:t xml:space="preserve"> 20</w:t>
      </w:r>
      <w:r w:rsidR="00A75954">
        <w:rPr>
          <w:rFonts w:ascii="Times New Roman" w:hAnsi="Times New Roman" w:cs="Times New Roman"/>
          <w:sz w:val="28"/>
          <w:szCs w:val="28"/>
          <w:lang w:val="kk-KZ"/>
        </w:rPr>
        <w:t>23</w:t>
      </w:r>
    </w:p>
    <w:tbl>
      <w:tblPr>
        <w:tblStyle w:val="a4"/>
        <w:tblW w:w="105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133"/>
      </w:tblGrid>
      <w:tr w:rsidR="002653D7" w:rsidRPr="00A75954" w14:paraId="4705CCF1" w14:textId="77777777" w:rsidTr="004507C0">
        <w:tc>
          <w:tcPr>
            <w:tcW w:w="1418" w:type="dxa"/>
          </w:tcPr>
          <w:p w14:paraId="6B10421C" w14:textId="77777777" w:rsidR="002653D7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Тақырып:</w:t>
            </w:r>
          </w:p>
        </w:tc>
        <w:tc>
          <w:tcPr>
            <w:tcW w:w="9133" w:type="dxa"/>
          </w:tcPr>
          <w:p w14:paraId="69C50961" w14:textId="77777777" w:rsidR="002653D7" w:rsidRPr="00987B6B" w:rsidRDefault="006A5117" w:rsidP="006A51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 туғызу арқылы оқыту арқылы сабақтың тиімділігін арттыру</w:t>
            </w:r>
          </w:p>
        </w:tc>
      </w:tr>
      <w:tr w:rsidR="002653D7" w:rsidRPr="00987B6B" w14:paraId="73BF47C0" w14:textId="77777777" w:rsidTr="004507C0">
        <w:tc>
          <w:tcPr>
            <w:tcW w:w="1418" w:type="dxa"/>
          </w:tcPr>
          <w:p w14:paraId="4494194F" w14:textId="77777777" w:rsidR="002653D7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Күн:</w:t>
            </w:r>
          </w:p>
        </w:tc>
        <w:tc>
          <w:tcPr>
            <w:tcW w:w="9133" w:type="dxa"/>
          </w:tcPr>
          <w:p w14:paraId="009BCACA" w14:textId="4978CE74" w:rsidR="002653D7" w:rsidRPr="00A75954" w:rsidRDefault="008A4881" w:rsidP="008A4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2653D7" w:rsidRPr="0098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653D7" w:rsidRPr="0098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</w:t>
            </w:r>
            <w:r w:rsidR="00A759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8E2CD4" w:rsidRPr="00A75954" w14:paraId="138157F4" w14:textId="77777777" w:rsidTr="004507C0">
        <w:tc>
          <w:tcPr>
            <w:tcW w:w="1418" w:type="dxa"/>
          </w:tcPr>
          <w:p w14:paraId="20F9C890" w14:textId="77777777" w:rsidR="008E2CD4" w:rsidRPr="00987B6B" w:rsidRDefault="008E2CD4" w:rsidP="00D42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4"/>
                <w:szCs w:val="28"/>
              </w:rPr>
              <w:t>Ресурс</w:t>
            </w:r>
            <w:r w:rsidRPr="00987B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тар:</w:t>
            </w:r>
          </w:p>
        </w:tc>
        <w:tc>
          <w:tcPr>
            <w:tcW w:w="9133" w:type="dxa"/>
          </w:tcPr>
          <w:p w14:paraId="298FFA48" w14:textId="77777777" w:rsidR="008E2CD4" w:rsidRPr="00987B6B" w:rsidRDefault="004C283F" w:rsidP="00D42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8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workshop on Problem-based and  Inquiry Learning</w:t>
            </w: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жинағы </w:t>
            </w:r>
          </w:p>
        </w:tc>
      </w:tr>
      <w:tr w:rsidR="008E2CD4" w:rsidRPr="00987B6B" w14:paraId="66872045" w14:textId="77777777" w:rsidTr="004507C0">
        <w:tc>
          <w:tcPr>
            <w:tcW w:w="1418" w:type="dxa"/>
          </w:tcPr>
          <w:p w14:paraId="6417DD2B" w14:textId="77777777" w:rsidR="008E2CD4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мүшелер:</w:t>
            </w:r>
          </w:p>
        </w:tc>
        <w:tc>
          <w:tcPr>
            <w:tcW w:w="9133" w:type="dxa"/>
          </w:tcPr>
          <w:p w14:paraId="028C96F0" w14:textId="77777777" w:rsidR="008E2CD4" w:rsidRPr="00987B6B" w:rsidRDefault="006A5117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 мамандар </w:t>
            </w:r>
          </w:p>
        </w:tc>
      </w:tr>
      <w:tr w:rsidR="008E2CD4" w:rsidRPr="00A75954" w14:paraId="7CC33881" w14:textId="77777777" w:rsidTr="004507C0">
        <w:tc>
          <w:tcPr>
            <w:tcW w:w="1418" w:type="dxa"/>
          </w:tcPr>
          <w:p w14:paraId="68EDE1EA" w14:textId="77777777" w:rsidR="008E2CD4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Мақсат:</w:t>
            </w:r>
          </w:p>
        </w:tc>
        <w:tc>
          <w:tcPr>
            <w:tcW w:w="9133" w:type="dxa"/>
          </w:tcPr>
          <w:p w14:paraId="0900BF9A" w14:textId="77777777" w:rsidR="008E2CD4" w:rsidRPr="00987B6B" w:rsidRDefault="006A5117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8E2CD4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роблема</w:t>
            </w: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E2CD4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туғызу арқылы оқытудың әдістемесін түсіндіру</w:t>
            </w:r>
          </w:p>
        </w:tc>
      </w:tr>
      <w:tr w:rsidR="008E2CD4" w:rsidRPr="00987B6B" w14:paraId="77F4B891" w14:textId="77777777" w:rsidTr="004507C0">
        <w:tc>
          <w:tcPr>
            <w:tcW w:w="1418" w:type="dxa"/>
          </w:tcPr>
          <w:p w14:paraId="685BAA97" w14:textId="77777777" w:rsidR="008E2CD4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Міндеттер:</w:t>
            </w:r>
          </w:p>
        </w:tc>
        <w:tc>
          <w:tcPr>
            <w:tcW w:w="9133" w:type="dxa"/>
          </w:tcPr>
          <w:p w14:paraId="1FAC5B44" w14:textId="77777777" w:rsidR="008E2CD4" w:rsidRPr="00987B6B" w:rsidRDefault="00B94C38" w:rsidP="00B94C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 туғызу арқылы оқытудың негіздемесін  түсінеді;</w:t>
            </w:r>
          </w:p>
          <w:p w14:paraId="32361592" w14:textId="77777777" w:rsidR="00B94C38" w:rsidRPr="00987B6B" w:rsidRDefault="002406E9" w:rsidP="00B94C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Проблемалық жағдаяттарды таңдау жолдарын талдайды;</w:t>
            </w:r>
          </w:p>
          <w:p w14:paraId="5FE66205" w14:textId="77777777" w:rsidR="002406E9" w:rsidRPr="00987B6B" w:rsidRDefault="00E4003A" w:rsidP="00B94C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Проблемалық жағдаяттың дәлелдемесін, өзектілігін, мәселені шешу жолдарын және  іс-әрекет жоспарын құрайды</w:t>
            </w:r>
            <w:r w:rsidR="00190E4B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44B4DCF" w14:textId="77777777" w:rsidR="00E4003A" w:rsidRPr="00987B6B" w:rsidRDefault="00E4003A" w:rsidP="00B94C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Тақырыптық проблемалық жағдаяттар құрастырады</w:t>
            </w:r>
            <w:r w:rsidR="00190E4B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E2CD4" w:rsidRPr="00987B6B" w14:paraId="4DD7E43D" w14:textId="77777777" w:rsidTr="004507C0">
        <w:tc>
          <w:tcPr>
            <w:tcW w:w="1418" w:type="dxa"/>
          </w:tcPr>
          <w:p w14:paraId="02597FA0" w14:textId="77777777" w:rsidR="008E2CD4" w:rsidRPr="00987B6B" w:rsidRDefault="008E2CD4" w:rsidP="000C01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Барысы:</w:t>
            </w:r>
          </w:p>
          <w:p w14:paraId="3E81D4CC" w14:textId="77777777" w:rsidR="008E2CD4" w:rsidRPr="00987B6B" w:rsidRDefault="008E2CD4" w:rsidP="000C01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 1</w:t>
            </w:r>
          </w:p>
        </w:tc>
        <w:tc>
          <w:tcPr>
            <w:tcW w:w="9133" w:type="dxa"/>
          </w:tcPr>
          <w:p w14:paraId="15CD6E61" w14:textId="77777777" w:rsidR="00C238D8" w:rsidRPr="00987B6B" w:rsidRDefault="00C238D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бөліну.  Семинардың тақырыбын және мақсаттарын айту.   </w:t>
            </w:r>
          </w:p>
          <w:p w14:paraId="051048AC" w14:textId="77777777" w:rsidR="00C238D8" w:rsidRPr="00987B6B" w:rsidRDefault="00190E4B" w:rsidP="00190E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 проблема туғызу арқылы оқытудың негіздемесі</w:t>
            </w:r>
            <w:r w:rsidR="00C238D8"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</w:t>
            </w: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таныстыр</w:t>
            </w:r>
            <w:r w:rsidR="00C238D8"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у. </w:t>
            </w:r>
          </w:p>
          <w:p w14:paraId="5CC0A242" w14:textId="77777777" w:rsidR="00B94C38" w:rsidRPr="00987B6B" w:rsidRDefault="00B94C38" w:rsidP="00B94C3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 и методологические подходы проблемно-ориентированного</w:t>
            </w: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обучения.</w:t>
            </w:r>
          </w:p>
          <w:p w14:paraId="651DAB85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принципы для </w:t>
            </w:r>
            <w:proofErr w:type="gram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эффективного  моделирования</w:t>
            </w:r>
            <w:proofErr w:type="gram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проблем резюмированы  Савин-Баденом и  </w:t>
            </w:r>
            <w:proofErr w:type="spell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Ховел-Мейлжером</w:t>
            </w:r>
            <w:proofErr w:type="spell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49FC96" w14:textId="77777777" w:rsidR="00B94C38" w:rsidRPr="00987B6B" w:rsidRDefault="00B94C38" w:rsidP="00190E4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Требует изучения новых базовых знаний</w:t>
            </w:r>
          </w:p>
          <w:p w14:paraId="376BD637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Проблема должна быть такой, которая требует изучения новых базовых знаний по решению проблем</w:t>
            </w:r>
          </w:p>
          <w:p w14:paraId="3F05E003" w14:textId="77777777" w:rsidR="00B94C38" w:rsidRPr="00987B6B" w:rsidRDefault="00B94C38" w:rsidP="00190E4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Совпадать с результатами и изучающей программы</w:t>
            </w:r>
          </w:p>
          <w:p w14:paraId="5F6F995F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управления и разрешения ПОО проблем, ученики достигнут результатов обучения программы. Проблема должна быть разбита соответствующие уровни компетентности учеников и этап  учебный программы и должна включать в себя знания, навыки (по конкретным дисциплинам и жизненные) и отношения. </w:t>
            </w:r>
          </w:p>
          <w:p w14:paraId="575BB9E3" w14:textId="77777777" w:rsidR="00B94C38" w:rsidRPr="00987B6B" w:rsidRDefault="00B94C38" w:rsidP="00190E4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Быть представленной в контексте  близком и относящемся к нынешней или будущей профессии  ученика </w:t>
            </w:r>
          </w:p>
          <w:p w14:paraId="74F71446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Проблемы должны напоминать реальную ситуацию, с которой ученики столкнуться в настоящей или будущей профессии. Также важно представить проблемную ситуацию в таком виде в каком бы она предстала в реальной жизни.</w:t>
            </w:r>
          </w:p>
          <w:p w14:paraId="45D1C754" w14:textId="77777777" w:rsidR="00B94C38" w:rsidRPr="00987B6B" w:rsidRDefault="00B94C38" w:rsidP="00190E4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Стимулировать  развитие умственного  мышления посредством сигналов в проблеме</w:t>
            </w:r>
          </w:p>
          <w:p w14:paraId="1BD8ABC6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Ученики понимают и запоминают лучшее информацию когда у них есть несколько </w:t>
            </w:r>
            <w:proofErr w:type="gram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возможности  для</w:t>
            </w:r>
            <w:proofErr w:type="gram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ее прорабатывания. </w:t>
            </w:r>
            <w:proofErr w:type="gram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Прорабатывание может быть</w:t>
            </w:r>
            <w:proofErr w:type="gram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формах как например обсуждения, ставить и отвечать на вопросы, а также в процессах применения навыков умственного мышления как анализ, синтез и оценка. В процессе  проработке ученики расширяют и представляют больше детальной информации о том, что они изучают  и тем самым гарантируется, что новая информация понятна. Проблемная ситуация содержать сигналы, которые будут поощрять  развитие.</w:t>
            </w: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2427EA1" w14:textId="77777777" w:rsidR="00B94C38" w:rsidRPr="00987B6B" w:rsidRDefault="00B94C38" w:rsidP="00190E4B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Стимулировать интерес в предмете</w:t>
            </w:r>
          </w:p>
          <w:p w14:paraId="2C00CD11" w14:textId="77777777" w:rsidR="00B94C38" w:rsidRPr="00987B6B" w:rsidRDefault="00B94C38" w:rsidP="0019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не должна лично касаться ученика и должна отражать современную ситуацию, и должна быть интересна для ученика. Должна стимулировать ученика исследовать проблему дальше и пробудить интерес в предмете.</w:t>
            </w:r>
          </w:p>
          <w:p w14:paraId="35C7D234" w14:textId="77777777" w:rsidR="008E2CD4" w:rsidRPr="00987B6B" w:rsidRDefault="008E2CD4" w:rsidP="00110E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8E2CD4" w:rsidRPr="00987B6B" w14:paraId="2EC3D372" w14:textId="77777777" w:rsidTr="004507C0">
        <w:tc>
          <w:tcPr>
            <w:tcW w:w="1418" w:type="dxa"/>
          </w:tcPr>
          <w:p w14:paraId="6E5BDFB5" w14:textId="77777777" w:rsidR="008E2CD4" w:rsidRPr="00987B6B" w:rsidRDefault="008E2CD4" w:rsidP="000C01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Бөлім 2 </w:t>
            </w:r>
          </w:p>
        </w:tc>
        <w:tc>
          <w:tcPr>
            <w:tcW w:w="9133" w:type="dxa"/>
          </w:tcPr>
          <w:p w14:paraId="55A22401" w14:textId="77777777" w:rsidR="00190E4B" w:rsidRPr="00987B6B" w:rsidRDefault="00190E4B" w:rsidP="00855989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Проблемалық жағдаяттарды қалай таңдау керек екендігі айт</w:t>
            </w:r>
            <w:r w:rsidR="00855989"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у. </w:t>
            </w:r>
          </w:p>
          <w:p w14:paraId="484C20F1" w14:textId="77777777" w:rsidR="00CE2270" w:rsidRPr="00987B6B" w:rsidRDefault="00CE2270" w:rsidP="0085598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Выработать проблемную ситуацию</w:t>
            </w:r>
          </w:p>
          <w:p w14:paraId="2B988A94" w14:textId="77777777" w:rsidR="00CE2270" w:rsidRPr="00987B6B" w:rsidRDefault="00CE2270" w:rsidP="00190E4B">
            <w:pPr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Подготовка и разработка проблемной ситуации</w:t>
            </w:r>
          </w:p>
          <w:p w14:paraId="16091F1E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концепцию для изучения по программе </w:t>
            </w:r>
          </w:p>
          <w:p w14:paraId="76FB8315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Визуализировать </w:t>
            </w:r>
            <w:proofErr w:type="gram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ситуацию</w:t>
            </w:r>
            <w:proofErr w:type="gram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с которой ученики могут столкнуться в реальной жизни и описать ее на бумажном носителе</w:t>
            </w:r>
          </w:p>
          <w:p w14:paraId="29E0BDE2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В рамках проблемной ситуации распределить роли учеников</w:t>
            </w:r>
          </w:p>
          <w:p w14:paraId="2DE14751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вопросы или задания </w:t>
            </w:r>
            <w:proofErr w:type="gramStart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ученикам  для</w:t>
            </w:r>
            <w:proofErr w:type="gramEnd"/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проблемы и дать четкое описания результатов. Примеры результатов включают ответы, план действий.</w:t>
            </w:r>
          </w:p>
          <w:p w14:paraId="3679BB74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>Проверить, что проблемный сценарий высказан четко и просто. Предоставить минимальную  и ключевую информацию по проблеме</w:t>
            </w:r>
          </w:p>
          <w:p w14:paraId="7719207D" w14:textId="77777777" w:rsidR="00CE2270" w:rsidRPr="00987B6B" w:rsidRDefault="00CE2270" w:rsidP="00855989">
            <w:pPr>
              <w:pStyle w:val="a3"/>
              <w:numPr>
                <w:ilvl w:val="0"/>
                <w:numId w:val="7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Убедиться, что проблема открыта и информация может быть найдена и различных источниках. </w:t>
            </w:r>
          </w:p>
          <w:tbl>
            <w:tblPr>
              <w:tblStyle w:val="a4"/>
              <w:tblW w:w="8646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268"/>
              <w:gridCol w:w="1842"/>
              <w:gridCol w:w="1984"/>
            </w:tblGrid>
            <w:tr w:rsidR="00CE2270" w:rsidRPr="00987B6B" w14:paraId="7B7F1CE0" w14:textId="77777777" w:rsidTr="000C0125">
              <w:tc>
                <w:tcPr>
                  <w:tcW w:w="2552" w:type="dxa"/>
                </w:tcPr>
                <w:p w14:paraId="1A0042F7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 знаний</w:t>
                  </w:r>
                </w:p>
              </w:tc>
              <w:tc>
                <w:tcPr>
                  <w:tcW w:w="2268" w:type="dxa"/>
                </w:tcPr>
                <w:p w14:paraId="1715B268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знаний</w:t>
                  </w:r>
                </w:p>
              </w:tc>
              <w:tc>
                <w:tcPr>
                  <w:tcW w:w="1842" w:type="dxa"/>
                </w:tcPr>
                <w:p w14:paraId="366A0DDC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Типы проблем</w:t>
                  </w:r>
                </w:p>
              </w:tc>
              <w:tc>
                <w:tcPr>
                  <w:tcW w:w="1984" w:type="dxa"/>
                </w:tcPr>
                <w:p w14:paraId="1DA26EBD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Примеры вопросов </w:t>
                  </w:r>
                </w:p>
              </w:tc>
            </w:tr>
            <w:tr w:rsidR="00CE2270" w:rsidRPr="00987B6B" w14:paraId="4FBB9BB9" w14:textId="77777777" w:rsidTr="000C0125">
              <w:tc>
                <w:tcPr>
                  <w:tcW w:w="2552" w:type="dxa"/>
                </w:tcPr>
                <w:p w14:paraId="5683C3DF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Наглядные знания</w:t>
                  </w:r>
                </w:p>
              </w:tc>
              <w:tc>
                <w:tcPr>
                  <w:tcW w:w="2268" w:type="dxa"/>
                </w:tcPr>
                <w:p w14:paraId="17FE1DA7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Знание фактов </w:t>
                  </w:r>
                </w:p>
              </w:tc>
              <w:tc>
                <w:tcPr>
                  <w:tcW w:w="1842" w:type="dxa"/>
                </w:tcPr>
                <w:p w14:paraId="0AC448C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фактов</w:t>
                  </w:r>
                </w:p>
              </w:tc>
              <w:tc>
                <w:tcPr>
                  <w:tcW w:w="1984" w:type="dxa"/>
                </w:tcPr>
                <w:p w14:paraId="27284A6A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факты</w:t>
                  </w:r>
                </w:p>
              </w:tc>
            </w:tr>
            <w:tr w:rsidR="00CE2270" w:rsidRPr="00987B6B" w14:paraId="26669775" w14:textId="77777777" w:rsidTr="000C0125">
              <w:tc>
                <w:tcPr>
                  <w:tcW w:w="2552" w:type="dxa"/>
                </w:tcPr>
                <w:p w14:paraId="6B51F287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Объяснительные </w:t>
                  </w:r>
                </w:p>
              </w:tc>
              <w:tc>
                <w:tcPr>
                  <w:tcW w:w="2268" w:type="dxa"/>
                </w:tcPr>
                <w:p w14:paraId="41D21B9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Причины возникновения</w:t>
                  </w:r>
                </w:p>
              </w:tc>
              <w:tc>
                <w:tcPr>
                  <w:tcW w:w="1842" w:type="dxa"/>
                </w:tcPr>
                <w:p w14:paraId="3478E46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Объяснения проблем </w:t>
                  </w:r>
                </w:p>
              </w:tc>
              <w:tc>
                <w:tcPr>
                  <w:tcW w:w="1984" w:type="dxa"/>
                </w:tcPr>
                <w:p w14:paraId="1CDEB230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это случилось</w:t>
                  </w:r>
                </w:p>
              </w:tc>
            </w:tr>
            <w:tr w:rsidR="00CE2270" w:rsidRPr="00987B6B" w14:paraId="05D7FDFB" w14:textId="77777777" w:rsidTr="000C0125">
              <w:tc>
                <w:tcPr>
                  <w:tcW w:w="2552" w:type="dxa"/>
                </w:tcPr>
                <w:p w14:paraId="48CD29F0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Процедурные </w:t>
                  </w:r>
                </w:p>
              </w:tc>
              <w:tc>
                <w:tcPr>
                  <w:tcW w:w="2268" w:type="dxa"/>
                </w:tcPr>
                <w:p w14:paraId="01CEAC2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Действия по ситуации, для ее изменения</w:t>
                  </w:r>
                </w:p>
              </w:tc>
              <w:tc>
                <w:tcPr>
                  <w:tcW w:w="1842" w:type="dxa"/>
                </w:tcPr>
                <w:p w14:paraId="70AE8D48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Выработка стратегии</w:t>
                  </w:r>
                </w:p>
              </w:tc>
              <w:tc>
                <w:tcPr>
                  <w:tcW w:w="1984" w:type="dxa"/>
                </w:tcPr>
                <w:p w14:paraId="736F09CD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Какие  шаги предпринять </w:t>
                  </w:r>
                </w:p>
              </w:tc>
            </w:tr>
            <w:tr w:rsidR="00CE2270" w:rsidRPr="00987B6B" w14:paraId="656CBD28" w14:textId="77777777" w:rsidTr="000C0125">
              <w:tc>
                <w:tcPr>
                  <w:tcW w:w="2552" w:type="dxa"/>
                </w:tcPr>
                <w:p w14:paraId="4A37271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Персональные </w:t>
                  </w:r>
                </w:p>
              </w:tc>
              <w:tc>
                <w:tcPr>
                  <w:tcW w:w="2268" w:type="dxa"/>
                </w:tcPr>
                <w:p w14:paraId="40E2FA2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Изучить и понять персональное отношения </w:t>
                  </w:r>
                </w:p>
              </w:tc>
              <w:tc>
                <w:tcPr>
                  <w:tcW w:w="1842" w:type="dxa"/>
                </w:tcPr>
                <w:p w14:paraId="5EA302A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Моральная дилемма в решении проблем</w:t>
                  </w:r>
                </w:p>
              </w:tc>
              <w:tc>
                <w:tcPr>
                  <w:tcW w:w="1984" w:type="dxa"/>
                </w:tcPr>
                <w:p w14:paraId="2EAAB19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нужно сделать в такой ситуации</w:t>
                  </w:r>
                </w:p>
              </w:tc>
            </w:tr>
          </w:tbl>
          <w:p w14:paraId="17A1A1AB" w14:textId="77777777" w:rsidR="008E2CD4" w:rsidRPr="00987B6B" w:rsidRDefault="008E2CD4" w:rsidP="00110E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E2CD4" w:rsidRPr="00987B6B" w14:paraId="2C5B4E8C" w14:textId="77777777" w:rsidTr="004507C0">
        <w:tc>
          <w:tcPr>
            <w:tcW w:w="1418" w:type="dxa"/>
            <w:vMerge w:val="restart"/>
          </w:tcPr>
          <w:p w14:paraId="29938A57" w14:textId="77777777" w:rsidR="008E2CD4" w:rsidRPr="00987B6B" w:rsidRDefault="008E2CD4" w:rsidP="000C01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Іс-әрекеттер</w:t>
            </w:r>
          </w:p>
        </w:tc>
        <w:tc>
          <w:tcPr>
            <w:tcW w:w="9133" w:type="dxa"/>
          </w:tcPr>
          <w:p w14:paraId="1C2F01DA" w14:textId="77777777" w:rsidR="00190E4B" w:rsidRPr="00987B6B" w:rsidRDefault="00190E4B" w:rsidP="00CA77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мүшелеріне проблемалық жағдаят беріледі. Топ мүшелері жағдаятты талдайды және оны кестеге толтырады. </w:t>
            </w:r>
            <w:r w:rsidR="00CA771C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жауаптары дұрыс жауаппен тексеріледі. </w:t>
            </w:r>
          </w:p>
          <w:tbl>
            <w:tblPr>
              <w:tblStyle w:val="a4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225"/>
              <w:gridCol w:w="2225"/>
              <w:gridCol w:w="2226"/>
              <w:gridCol w:w="2226"/>
            </w:tblGrid>
            <w:tr w:rsidR="00CA771C" w:rsidRPr="00A75954" w14:paraId="0F332C0A" w14:textId="77777777" w:rsidTr="00CA771C">
              <w:tc>
                <w:tcPr>
                  <w:tcW w:w="2225" w:type="dxa"/>
                </w:tcPr>
                <w:p w14:paraId="5266BE4B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Дәлелдемесі </w:t>
                  </w:r>
                </w:p>
              </w:tc>
              <w:tc>
                <w:tcPr>
                  <w:tcW w:w="2225" w:type="dxa"/>
                </w:tcPr>
                <w:p w14:paraId="4A9F22A1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Идеясы </w:t>
                  </w:r>
                </w:p>
              </w:tc>
              <w:tc>
                <w:tcPr>
                  <w:tcW w:w="2226" w:type="dxa"/>
                </w:tcPr>
                <w:p w14:paraId="56005D18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Мәселені шешу жолдары</w:t>
                  </w:r>
                </w:p>
              </w:tc>
              <w:tc>
                <w:tcPr>
                  <w:tcW w:w="2226" w:type="dxa"/>
                </w:tcPr>
                <w:p w14:paraId="67003D0E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Іс-әрекет жоспары  </w:t>
                  </w:r>
                </w:p>
              </w:tc>
            </w:tr>
            <w:tr w:rsidR="00CA771C" w:rsidRPr="00A75954" w14:paraId="6E270C72" w14:textId="77777777" w:rsidTr="00CA771C">
              <w:tc>
                <w:tcPr>
                  <w:tcW w:w="2225" w:type="dxa"/>
                </w:tcPr>
                <w:p w14:paraId="392D28F7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5" w:type="dxa"/>
                </w:tcPr>
                <w:p w14:paraId="14896174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6" w:type="dxa"/>
                </w:tcPr>
                <w:p w14:paraId="756C4AD2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26" w:type="dxa"/>
                </w:tcPr>
                <w:p w14:paraId="567F5685" w14:textId="77777777" w:rsidR="00CA771C" w:rsidRPr="00987B6B" w:rsidRDefault="00CA771C" w:rsidP="00CA771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6B157356" w14:textId="77777777" w:rsidR="00CE2270" w:rsidRPr="00987B6B" w:rsidRDefault="00CE2270" w:rsidP="006A51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Проблемная ситуация 1</w:t>
            </w:r>
          </w:p>
          <w:p w14:paraId="30F6A93F" w14:textId="77777777" w:rsidR="00CE2270" w:rsidRPr="00987B6B" w:rsidRDefault="00CE2270" w:rsidP="00CE2270">
            <w:pPr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</w:rPr>
              <w:t>Плесневелый хлеб</w:t>
            </w:r>
          </w:p>
          <w:p w14:paraId="01C7AB3C" w14:textId="77777777" w:rsidR="00CE2270" w:rsidRPr="00987B6B" w:rsidRDefault="00CE2270" w:rsidP="00190E4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</w:rPr>
              <w:t xml:space="preserve">Ваш друг Дина Оразова купила буханку хлеба из соседней пекарни «Вкусные выпечки». Когда она пришла домой, она обнаружила на хлебе зеленые пятна плесени. Она вернулась в пекарню, чтобы возвратить деньги. Но пекарня отказалась возместить, настаивая на том, что хлеб </w:t>
            </w:r>
            <w:r w:rsidRPr="00987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 свежеиспеченным. Дина желает знать причину появления плесени, и что она может предпринять в данной ситуации. </w:t>
            </w:r>
          </w:p>
          <w:tbl>
            <w:tblPr>
              <w:tblStyle w:val="a4"/>
              <w:tblW w:w="8789" w:type="dxa"/>
              <w:tblInd w:w="90" w:type="dxa"/>
              <w:tblLayout w:type="fixed"/>
              <w:tblLook w:val="04A0" w:firstRow="1" w:lastRow="0" w:firstColumn="1" w:lastColumn="0" w:noHBand="0" w:noVBand="1"/>
            </w:tblPr>
            <w:tblGrid>
              <w:gridCol w:w="1924"/>
              <w:gridCol w:w="2126"/>
              <w:gridCol w:w="1984"/>
              <w:gridCol w:w="2755"/>
            </w:tblGrid>
            <w:tr w:rsidR="00CE2270" w:rsidRPr="00987B6B" w14:paraId="192B8A40" w14:textId="77777777" w:rsidTr="006A5117">
              <w:tc>
                <w:tcPr>
                  <w:tcW w:w="1924" w:type="dxa"/>
                </w:tcPr>
                <w:p w14:paraId="6400CC00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Факты </w:t>
                  </w:r>
                </w:p>
              </w:tc>
              <w:tc>
                <w:tcPr>
                  <w:tcW w:w="2126" w:type="dxa"/>
                </w:tcPr>
                <w:p w14:paraId="0D9F067B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Идеи </w:t>
                  </w:r>
                </w:p>
              </w:tc>
              <w:tc>
                <w:tcPr>
                  <w:tcW w:w="1984" w:type="dxa"/>
                </w:tcPr>
                <w:p w14:paraId="28C84512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Изучение проблем </w:t>
                  </w:r>
                </w:p>
              </w:tc>
              <w:tc>
                <w:tcPr>
                  <w:tcW w:w="2755" w:type="dxa"/>
                </w:tcPr>
                <w:p w14:paraId="260E99B5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 действий </w:t>
                  </w:r>
                </w:p>
              </w:tc>
            </w:tr>
            <w:tr w:rsidR="00CE2270" w:rsidRPr="00987B6B" w14:paraId="438B6F26" w14:textId="77777777" w:rsidTr="006A5117">
              <w:tc>
                <w:tcPr>
                  <w:tcW w:w="1924" w:type="dxa"/>
                </w:tcPr>
                <w:p w14:paraId="3663766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 купила буханку хлеба</w:t>
                  </w:r>
                </w:p>
              </w:tc>
              <w:tc>
                <w:tcPr>
                  <w:tcW w:w="2126" w:type="dxa"/>
                </w:tcPr>
                <w:p w14:paraId="20C1BC90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Зеленые пятна </w:t>
                  </w:r>
                  <w:proofErr w:type="gramStart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-это</w:t>
                  </w:r>
                  <w:proofErr w:type="gramEnd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плесень </w:t>
                  </w:r>
                </w:p>
              </w:tc>
              <w:tc>
                <w:tcPr>
                  <w:tcW w:w="1984" w:type="dxa"/>
                </w:tcPr>
                <w:p w14:paraId="436B98CF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такое плесень? </w:t>
                  </w:r>
                </w:p>
              </w:tc>
              <w:tc>
                <w:tcPr>
                  <w:tcW w:w="2755" w:type="dxa"/>
                </w:tcPr>
                <w:p w14:paraId="11D21565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Отправить в хлеб в лабораторию на экспертизу на наличие плесени</w:t>
                  </w:r>
                </w:p>
              </w:tc>
            </w:tr>
            <w:tr w:rsidR="00CE2270" w:rsidRPr="00987B6B" w14:paraId="787BC4C4" w14:textId="77777777" w:rsidTr="006A5117">
              <w:tc>
                <w:tcPr>
                  <w:tcW w:w="1924" w:type="dxa"/>
                </w:tcPr>
                <w:p w14:paraId="5733EC21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хлебе были зеленые пятна</w:t>
                  </w:r>
                </w:p>
              </w:tc>
              <w:tc>
                <w:tcPr>
                  <w:tcW w:w="2126" w:type="dxa"/>
                </w:tcPr>
                <w:p w14:paraId="7DF69A55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 забыла проверит срок давности хлеба</w:t>
                  </w:r>
                </w:p>
              </w:tc>
              <w:tc>
                <w:tcPr>
                  <w:tcW w:w="1984" w:type="dxa"/>
                </w:tcPr>
                <w:p w14:paraId="788BA1B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хлеб заплесневел?</w:t>
                  </w:r>
                </w:p>
              </w:tc>
              <w:tc>
                <w:tcPr>
                  <w:tcW w:w="2755" w:type="dxa"/>
                </w:tcPr>
                <w:p w14:paraId="1FC8E166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Встретиться с органами для получения руководства и ознакомления с правами потребителей для получения компенсации от пекарен, которые реализуют плесневелый хлеб</w:t>
                  </w:r>
                </w:p>
              </w:tc>
            </w:tr>
            <w:tr w:rsidR="00CE2270" w:rsidRPr="00987B6B" w14:paraId="52878B9E" w14:textId="77777777" w:rsidTr="006A5117">
              <w:tc>
                <w:tcPr>
                  <w:tcW w:w="1924" w:type="dxa"/>
                </w:tcPr>
                <w:p w14:paraId="3F3894A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Куплен был в магазине </w:t>
                  </w:r>
                </w:p>
              </w:tc>
              <w:tc>
                <w:tcPr>
                  <w:tcW w:w="2126" w:type="dxa"/>
                </w:tcPr>
                <w:p w14:paraId="78ACAC40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хлебе не было отметки о сроки давности, чтобы проверить </w:t>
                  </w:r>
                </w:p>
              </w:tc>
              <w:tc>
                <w:tcPr>
                  <w:tcW w:w="1984" w:type="dxa"/>
                </w:tcPr>
                <w:p w14:paraId="135919AD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хлеб плесневеет?</w:t>
                  </w:r>
                </w:p>
              </w:tc>
              <w:tc>
                <w:tcPr>
                  <w:tcW w:w="2755" w:type="dxa"/>
                </w:tcPr>
                <w:p w14:paraId="5C3AB03A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E2270" w:rsidRPr="00987B6B" w14:paraId="078102B9" w14:textId="77777777" w:rsidTr="006A5117">
              <w:tc>
                <w:tcPr>
                  <w:tcW w:w="1924" w:type="dxa"/>
                </w:tcPr>
                <w:p w14:paraId="3504117A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«Вкусные выпечки» отказывается компенсировать</w:t>
                  </w:r>
                </w:p>
              </w:tc>
              <w:tc>
                <w:tcPr>
                  <w:tcW w:w="2126" w:type="dxa"/>
                </w:tcPr>
                <w:p w14:paraId="781F506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«Вкусные выпечки» лгут и хлеб не был свежим</w:t>
                  </w:r>
                </w:p>
              </w:tc>
              <w:tc>
                <w:tcPr>
                  <w:tcW w:w="1984" w:type="dxa"/>
                </w:tcPr>
                <w:p w14:paraId="645D875E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предотвратить процесс </w:t>
                  </w:r>
                  <w:proofErr w:type="spellStart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плесневения</w:t>
                  </w:r>
                  <w:proofErr w:type="spellEnd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хлеба?</w:t>
                  </w:r>
                </w:p>
              </w:tc>
              <w:tc>
                <w:tcPr>
                  <w:tcW w:w="2755" w:type="dxa"/>
                </w:tcPr>
                <w:p w14:paraId="731F0147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E2270" w:rsidRPr="00987B6B" w14:paraId="63D5AA72" w14:textId="77777777" w:rsidTr="006A5117">
              <w:tc>
                <w:tcPr>
                  <w:tcW w:w="1924" w:type="dxa"/>
                </w:tcPr>
                <w:p w14:paraId="7B52257B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«Вкусные </w:t>
                  </w:r>
                  <w:proofErr w:type="spellStart"/>
                  <w:proofErr w:type="gramStart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выпечки»настаивает</w:t>
                  </w:r>
                  <w:proofErr w:type="spellEnd"/>
                  <w:proofErr w:type="gramEnd"/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том, что хлеб был свежим</w:t>
                  </w:r>
                </w:p>
              </w:tc>
              <w:tc>
                <w:tcPr>
                  <w:tcW w:w="2126" w:type="dxa"/>
                </w:tcPr>
                <w:p w14:paraId="1974DB51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330E812D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правила должен магазин «Вкусные выпечки» соблюдать, чтобы хлеб не плесневел?</w:t>
                  </w:r>
                </w:p>
              </w:tc>
              <w:tc>
                <w:tcPr>
                  <w:tcW w:w="2755" w:type="dxa"/>
                </w:tcPr>
                <w:p w14:paraId="4E7E718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E2270" w:rsidRPr="00987B6B" w14:paraId="285AB25E" w14:textId="77777777" w:rsidTr="006A5117">
              <w:tc>
                <w:tcPr>
                  <w:tcW w:w="1924" w:type="dxa"/>
                </w:tcPr>
                <w:p w14:paraId="16F8BAEC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Дина заинтересовалась причиной почему появилась </w:t>
                  </w: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плесень </w:t>
                  </w:r>
                </w:p>
              </w:tc>
              <w:tc>
                <w:tcPr>
                  <w:tcW w:w="2126" w:type="dxa"/>
                </w:tcPr>
                <w:p w14:paraId="5F27AB9A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FEF11CF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Какие права имеет клиент, когда им продают плесневелый </w:t>
                  </w: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хлеб?</w:t>
                  </w:r>
                </w:p>
              </w:tc>
              <w:tc>
                <w:tcPr>
                  <w:tcW w:w="2755" w:type="dxa"/>
                </w:tcPr>
                <w:p w14:paraId="618AE406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E2270" w:rsidRPr="00987B6B" w14:paraId="281882BE" w14:textId="77777777" w:rsidTr="006A5117">
              <w:tc>
                <w:tcPr>
                  <w:tcW w:w="1924" w:type="dxa"/>
                </w:tcPr>
                <w:p w14:paraId="3A79811D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7B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 удивляется, что она могла сделать</w:t>
                  </w:r>
                </w:p>
              </w:tc>
              <w:tc>
                <w:tcPr>
                  <w:tcW w:w="2126" w:type="dxa"/>
                </w:tcPr>
                <w:p w14:paraId="625AFB84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576FE9D1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55" w:type="dxa"/>
                </w:tcPr>
                <w:p w14:paraId="7B69E238" w14:textId="77777777" w:rsidR="00CE2270" w:rsidRPr="00987B6B" w:rsidRDefault="00CE2270" w:rsidP="000C01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4F5C8B5D" w14:textId="77777777" w:rsidR="008E2CD4" w:rsidRPr="00987B6B" w:rsidRDefault="008E2CD4" w:rsidP="00CE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CD4" w:rsidRPr="00987B6B" w14:paraId="4B8256BD" w14:textId="77777777" w:rsidTr="004507C0">
        <w:tc>
          <w:tcPr>
            <w:tcW w:w="1418" w:type="dxa"/>
            <w:vMerge/>
          </w:tcPr>
          <w:p w14:paraId="45E10994" w14:textId="77777777" w:rsidR="008E2CD4" w:rsidRPr="00987B6B" w:rsidRDefault="008E2CD4" w:rsidP="00110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3" w:type="dxa"/>
          </w:tcPr>
          <w:p w14:paraId="65395FDC" w14:textId="77777777" w:rsidR="00855989" w:rsidRPr="00987B6B" w:rsidRDefault="00CA771C" w:rsidP="00987B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мүшелері жеке тақырыптар бойынша проблемалық жағдаяттар құр</w:t>
            </w:r>
            <w:r w:rsidR="000B200E"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у. </w:t>
            </w:r>
          </w:p>
          <w:p w14:paraId="651F66BE" w14:textId="77777777" w:rsidR="00987B6B" w:rsidRPr="00987B6B" w:rsidRDefault="00987B6B" w:rsidP="00987B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B56F7A" w14:textId="77777777" w:rsidR="00987B6B" w:rsidRPr="00987B6B" w:rsidRDefault="00987B6B" w:rsidP="00987B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</w:tc>
      </w:tr>
      <w:tr w:rsidR="004C283F" w:rsidRPr="00A75954" w14:paraId="44785B1F" w14:textId="77777777" w:rsidTr="00500DCA">
        <w:tc>
          <w:tcPr>
            <w:tcW w:w="10551" w:type="dxa"/>
            <w:gridSpan w:val="2"/>
          </w:tcPr>
          <w:p w14:paraId="62466C12" w14:textId="77777777" w:rsidR="004C283F" w:rsidRPr="00987B6B" w:rsidRDefault="004C283F" w:rsidP="004C28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Пайдаланылған әдебиеттер</w:t>
            </w:r>
          </w:p>
          <w:p w14:paraId="42ACEAEC" w14:textId="77777777" w:rsidR="004C283F" w:rsidRPr="00987B6B" w:rsidRDefault="004C283F" w:rsidP="004C28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87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workshop on Problem-based and  Inquiry Learning</w:t>
            </w: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жинағы</w:t>
            </w:r>
          </w:p>
          <w:p w14:paraId="7EBD274A" w14:textId="77777777" w:rsidR="004C283F" w:rsidRPr="00987B6B" w:rsidRDefault="00000000" w:rsidP="004C28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4C283F" w:rsidRPr="00987B6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http://freepapers.ru/16/problemaly-oytu/281677.1828477.list1.html</w:t>
              </w:r>
            </w:hyperlink>
          </w:p>
          <w:p w14:paraId="39992DA1" w14:textId="77777777" w:rsidR="004C283F" w:rsidRPr="00987B6B" w:rsidRDefault="004C283F" w:rsidP="004C283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http://kk.convdocs.org/docs/index-148200.html</w:t>
            </w:r>
          </w:p>
        </w:tc>
      </w:tr>
    </w:tbl>
    <w:p w14:paraId="584C81BD" w14:textId="77777777" w:rsidR="00844A89" w:rsidRPr="00987B6B" w:rsidRDefault="00844A89">
      <w:pPr>
        <w:rPr>
          <w:sz w:val="28"/>
          <w:szCs w:val="28"/>
          <w:lang w:val="kk-KZ"/>
        </w:rPr>
      </w:pPr>
    </w:p>
    <w:sectPr w:rsidR="00844A89" w:rsidRPr="00987B6B" w:rsidSect="004C283F">
      <w:pgSz w:w="11906" w:h="16838"/>
      <w:pgMar w:top="1134" w:right="850" w:bottom="1134" w:left="1701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0F"/>
    <w:multiLevelType w:val="hybridMultilevel"/>
    <w:tmpl w:val="ADDA39FC"/>
    <w:lvl w:ilvl="0" w:tplc="A66868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1DAA"/>
    <w:multiLevelType w:val="hybridMultilevel"/>
    <w:tmpl w:val="DEA60EEC"/>
    <w:lvl w:ilvl="0" w:tplc="A5A674A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E66BD"/>
    <w:multiLevelType w:val="hybridMultilevel"/>
    <w:tmpl w:val="17C410E8"/>
    <w:lvl w:ilvl="0" w:tplc="09A0AD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D17DA8"/>
    <w:multiLevelType w:val="hybridMultilevel"/>
    <w:tmpl w:val="F768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1E8C"/>
    <w:multiLevelType w:val="hybridMultilevel"/>
    <w:tmpl w:val="0B54F7F8"/>
    <w:lvl w:ilvl="0" w:tplc="A5A639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EA3D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0CA2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E73B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211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C015B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0E4B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E46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EE1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D67994"/>
    <w:multiLevelType w:val="hybridMultilevel"/>
    <w:tmpl w:val="0B4C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4391A"/>
    <w:multiLevelType w:val="hybridMultilevel"/>
    <w:tmpl w:val="B37E63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8857CC3"/>
    <w:multiLevelType w:val="hybridMultilevel"/>
    <w:tmpl w:val="E1807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2877"/>
    <w:multiLevelType w:val="hybridMultilevel"/>
    <w:tmpl w:val="38940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46537">
    <w:abstractNumId w:val="7"/>
  </w:num>
  <w:num w:numId="2" w16cid:durableId="1349138692">
    <w:abstractNumId w:val="8"/>
  </w:num>
  <w:num w:numId="3" w16cid:durableId="980499203">
    <w:abstractNumId w:val="3"/>
  </w:num>
  <w:num w:numId="4" w16cid:durableId="1640845530">
    <w:abstractNumId w:val="5"/>
  </w:num>
  <w:num w:numId="5" w16cid:durableId="2118677022">
    <w:abstractNumId w:val="0"/>
  </w:num>
  <w:num w:numId="6" w16cid:durableId="1066689414">
    <w:abstractNumId w:val="2"/>
  </w:num>
  <w:num w:numId="7" w16cid:durableId="348875470">
    <w:abstractNumId w:val="6"/>
  </w:num>
  <w:num w:numId="8" w16cid:durableId="1885485153">
    <w:abstractNumId w:val="1"/>
  </w:num>
  <w:num w:numId="9" w16cid:durableId="1234436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3D7"/>
    <w:rsid w:val="000B200E"/>
    <w:rsid w:val="00190E4B"/>
    <w:rsid w:val="002406E9"/>
    <w:rsid w:val="002653D7"/>
    <w:rsid w:val="00354126"/>
    <w:rsid w:val="003F4B9A"/>
    <w:rsid w:val="004507C0"/>
    <w:rsid w:val="004C283F"/>
    <w:rsid w:val="00547232"/>
    <w:rsid w:val="00572349"/>
    <w:rsid w:val="005F700E"/>
    <w:rsid w:val="00607D6A"/>
    <w:rsid w:val="00687038"/>
    <w:rsid w:val="006A5117"/>
    <w:rsid w:val="00844A89"/>
    <w:rsid w:val="00855989"/>
    <w:rsid w:val="008A4881"/>
    <w:rsid w:val="008E2CD4"/>
    <w:rsid w:val="00965C4D"/>
    <w:rsid w:val="00987B6B"/>
    <w:rsid w:val="009929B4"/>
    <w:rsid w:val="00A75954"/>
    <w:rsid w:val="00B94C38"/>
    <w:rsid w:val="00C238D8"/>
    <w:rsid w:val="00C4098F"/>
    <w:rsid w:val="00CA771C"/>
    <w:rsid w:val="00CE2270"/>
    <w:rsid w:val="00E4003A"/>
    <w:rsid w:val="00E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809"/>
  <w15:docId w15:val="{BCAF7746-BCFF-41FE-9741-D8969A7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49"/>
    <w:pPr>
      <w:ind w:left="720"/>
      <w:contextualSpacing/>
    </w:pPr>
  </w:style>
  <w:style w:type="table" w:styleId="a4">
    <w:name w:val="Table Grid"/>
    <w:basedOn w:val="a1"/>
    <w:uiPriority w:val="59"/>
    <w:rsid w:val="0026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53D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53D7"/>
  </w:style>
  <w:style w:type="paragraph" w:styleId="a6">
    <w:name w:val="Balloon Text"/>
    <w:basedOn w:val="a"/>
    <w:link w:val="a7"/>
    <w:uiPriority w:val="99"/>
    <w:semiHidden/>
    <w:unhideWhenUsed/>
    <w:rsid w:val="00C4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0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1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eepapers.ru/16/problemaly-oytu/281677.1828477.list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</dc:creator>
  <cp:lastModifiedBy>Куанбаева Аяулым Абайбековна</cp:lastModifiedBy>
  <cp:revision>2</cp:revision>
  <cp:lastPrinted>2017-06-07T03:30:00Z</cp:lastPrinted>
  <dcterms:created xsi:type="dcterms:W3CDTF">2023-03-14T19:43:00Z</dcterms:created>
  <dcterms:modified xsi:type="dcterms:W3CDTF">2023-03-14T19:43:00Z</dcterms:modified>
</cp:coreProperties>
</file>