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D2F68" w14:textId="77777777" w:rsidR="001B013D" w:rsidRDefault="00767721" w:rsidP="001B013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4C69">
        <w:rPr>
          <w:sz w:val="28"/>
          <w:szCs w:val="28"/>
        </w:rPr>
        <w:t xml:space="preserve">                                              </w:t>
      </w:r>
    </w:p>
    <w:p w14:paraId="3C13D235" w14:textId="72E10EAE" w:rsidR="00094700" w:rsidRPr="001B013D" w:rsidRDefault="00094700" w:rsidP="001B013D">
      <w:pPr>
        <w:rPr>
          <w:sz w:val="28"/>
          <w:szCs w:val="28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Развитие речевого аппарата у детей с особыми образовательными потребностями средствами игровой деятельности в условиях инклюзивного образования</w:t>
      </w:r>
    </w:p>
    <w:p w14:paraId="5F741517" w14:textId="77777777" w:rsidR="00094700" w:rsidRPr="00094700" w:rsidRDefault="00094700" w:rsidP="000947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Сидорова М.Ю.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br/>
        <w:t>Педагог-дефектолог, логопед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br/>
        <w:t>КМНО «Колледж непрерывного образования», г. Алматы, Республика Казахстан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br/>
        <w:t>e-mail: </w:t>
      </w:r>
      <w:hyperlink r:id="rId6" w:tgtFrame="_blank" w:history="1">
        <w:r w:rsidRPr="00094700">
          <w:rPr>
            <w:rFonts w:ascii="Arial" w:eastAsia="Times New Roman" w:hAnsi="Arial" w:cs="Arial"/>
            <w:color w:val="0066CC"/>
            <w:sz w:val="24"/>
            <w:szCs w:val="24"/>
            <w:u w:val="single"/>
            <w:lang w:val="ru-KZ" w:eastAsia="ru-KZ"/>
          </w:rPr>
          <w:t>margo120283@mail.ru</w:t>
        </w:r>
      </w:hyperlink>
    </w:p>
    <w:p w14:paraId="035A0B65" w14:textId="77777777" w:rsidR="00094700" w:rsidRPr="00094700" w:rsidRDefault="00094700" w:rsidP="000947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Аннотация.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 В статье рассматривается проблема развития речи у детей с особыми образовательными потребностями в условиях инклюзивного образования. Обобщается опыт Л.С. Выготского, В.А. Сухомлинского, А.С. Макаренко, М. Монтессори. На основе педагогического наблюдения обосновывается эффективность дидактических игр, артикуляционной и пальчиковой гимнастики для активизации речевой, когнитивной и волевой сфер детей с ограниченными возможностями здоровья. Представлены практические рекомендации и примеры дидактических игр для педагогов и родителей по организации взаимодействия с детьми с ООП.</w:t>
      </w:r>
    </w:p>
    <w:p w14:paraId="3073D4B8" w14:textId="77777777" w:rsidR="00094700" w:rsidRPr="00094700" w:rsidRDefault="00094700" w:rsidP="000947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Ключевые слова: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 инклюзивное образование, особые образовательные потребности, ограниченные возможности здоровья, дидактическая игра, артикуляционная гимнастика, пальчиковая гимнастика, инклюзивная культура.</w:t>
      </w:r>
    </w:p>
    <w:p w14:paraId="66B46511" w14:textId="77777777" w:rsidR="00094700" w:rsidRPr="00094700" w:rsidRDefault="00094700" w:rsidP="000947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Введение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br/>
        <w:t>С конца XX века инклюзивное образование стало ведущей мировой тенденцией. Саламанкская декларация ЮНЕСКО 1994 г. закрепила право лиц с особыми образовательными потребностями на обучение в общеобразовательных учреждениях. В Республике Казахстан данное право регулируется Законом «Об образовании» и Концепцией развития инклюзивного образования.[1][2][3]</w:t>
      </w:r>
    </w:p>
    <w:p w14:paraId="31962F4B" w14:textId="77777777" w:rsidR="00094700" w:rsidRPr="00094700" w:rsidRDefault="00094700" w:rsidP="000947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Цель исследования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 — теоретически обосновать и описать практический опыт применения игровых приёмов для развития речевого аппарата у детей с ООП в условиях инклюзии.</w:t>
      </w:r>
    </w:p>
    <w:p w14:paraId="69A11C39" w14:textId="77777777" w:rsidR="00094700" w:rsidRPr="00094700" w:rsidRDefault="00094700" w:rsidP="000947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Задачи:</w:t>
      </w:r>
    </w:p>
    <w:p w14:paraId="64C49796" w14:textId="77777777" w:rsidR="00094700" w:rsidRPr="00094700" w:rsidRDefault="00094700" w:rsidP="0009470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Уточнить содержание понятий «ООП» и «ОВЗ» в современном педагогическом дискурсе.</w:t>
      </w:r>
    </w:p>
    <w:p w14:paraId="64F8505F" w14:textId="77777777" w:rsidR="00094700" w:rsidRPr="00094700" w:rsidRDefault="00094700" w:rsidP="00094700">
      <w:pPr>
        <w:numPr>
          <w:ilvl w:val="0"/>
          <w:numId w:val="12"/>
        </w:numPr>
        <w:shd w:val="clear" w:color="auto" w:fill="FFFFFF"/>
        <w:spacing w:before="24"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Проанализировать механизмы влияния игровой деятельности на речь и высшие психические функции детей с ООП.</w:t>
      </w:r>
    </w:p>
    <w:p w14:paraId="25304885" w14:textId="77777777" w:rsidR="00094700" w:rsidRPr="00094700" w:rsidRDefault="00094700" w:rsidP="00094700">
      <w:pPr>
        <w:numPr>
          <w:ilvl w:val="0"/>
          <w:numId w:val="12"/>
        </w:numPr>
        <w:shd w:val="clear" w:color="auto" w:fill="FFFFFF"/>
        <w:spacing w:before="24"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Описать результаты педагогического наблюдения за применением дидактических игр, артикуляционной и пальчиковой гимнастики, привести примеры игр.</w:t>
      </w:r>
    </w:p>
    <w:p w14:paraId="485AE165" w14:textId="77777777" w:rsidR="00094700" w:rsidRPr="00094700" w:rsidRDefault="00094700" w:rsidP="00094700">
      <w:pPr>
        <w:numPr>
          <w:ilvl w:val="0"/>
          <w:numId w:val="12"/>
        </w:numPr>
        <w:shd w:val="clear" w:color="auto" w:fill="FFFFFF"/>
        <w:spacing w:before="24"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Сформулировать рекомендации по формированию инклюзивной культуры участников образовательного процесса.</w:t>
      </w:r>
    </w:p>
    <w:p w14:paraId="6185B9AE" w14:textId="77777777" w:rsidR="00094700" w:rsidRPr="00094700" w:rsidRDefault="00094700" w:rsidP="000947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1. Теоретические основы инклюзивного образования детей с ООП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br/>
      </w: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1.1. Понятийный аппарат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br/>
        <w:t>ООП — особые образовательные потребности — необходимость в создании специальных условий обучения, обусловленная нарушениями в физическом и/или психическом развитии. ОВЗ — ограниченные возможности здоровья — категория, характеризующая стойкие расстройства функций организма, приводящие к ограничению жизнедеятельности. Не каждый ребенок с ОВЗ имеет ООП, если он способен осваивать типовую учебную программу без адаптации.[2]</w:t>
      </w:r>
    </w:p>
    <w:p w14:paraId="623127D1" w14:textId="77777777" w:rsidR="00094700" w:rsidRPr="00094700" w:rsidRDefault="00094700" w:rsidP="000947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1.2. Историко-педагогический аспект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br/>
        <w:t xml:space="preserve">Идеи совместного обучения детей с нарушениями развития впервые выдвинул сурдопедагог С. Гейнике в XVIII в. В XIX в. в Европе создавались специальные 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lastRenderedPageBreak/>
        <w:t>классы при общеобразовательных школах. Во второй половине XX в. концепция «нормализации» привела к переходу от сегрегации к интеграции, а затем к инклюзии как включению ребенка в общую среду с адаптацией самой среды.[4]</w:t>
      </w:r>
    </w:p>
    <w:p w14:paraId="12D17471" w14:textId="77777777" w:rsidR="00094700" w:rsidRPr="00094700" w:rsidRDefault="00094700" w:rsidP="000947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1.3. Особенности восприятия информации детьми с ООП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br/>
        <w:t>Согласно культурно-исторической теории Л.С. Выготского, развитие ребенка с нарушением идет по тем же законам, но требует создания специальных «обходных путей». Ведущими каналами восприятия становятся зрительный, тактильный и предметно-действенный. В.А. Сухомлинский подчеркивал роль эмоционального фактора и семейного воспитания в становлении личности ребенка.[5][6][10]</w:t>
      </w:r>
    </w:p>
    <w:p w14:paraId="086CBBAA" w14:textId="77777777" w:rsidR="00094700" w:rsidRPr="00094700" w:rsidRDefault="00094700" w:rsidP="000947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Эффективные способы подачи материала: полисенсорность, визуализация, алгоритмизация, многократное повторение в игровой форме. М. Монтессори экспериментально доказала, что самостоятельное манипулирование предметами активизирует мышление и речь, так как зона мелкой моторики в коре головного мозга анатомически связана с речедвигательным центром Брока.[7]</w:t>
      </w:r>
    </w:p>
    <w:p w14:paraId="4E682D77" w14:textId="77777777" w:rsidR="00094700" w:rsidRPr="00094700" w:rsidRDefault="00094700" w:rsidP="000947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2. Игровые технологии как средство развития речи у детей с ООП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br/>
      </w: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2.1. Нейрофизиологическое обоснование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br/>
        <w:t>Речь обеспечивается совместной работой лобных, височных, теменных и затылочных долей головного мозга, а также мозжечка. Артикуляционный аппарат, мелкая и крупная моторика формируют единую функциональную систему. Недостаточная подвижность языка и кисти рук тормозит формирование устной и письменной речи.[8]</w:t>
      </w:r>
    </w:p>
    <w:p w14:paraId="0DA51DBA" w14:textId="77777777" w:rsidR="00094700" w:rsidRPr="00094700" w:rsidRDefault="00094700" w:rsidP="000947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2.2. Артикуляционная гимнастика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br/>
        <w:t>Систематическое выполнение артикуляционных упражнений развивает подвижность речевых органов, нормализует мышечный тонус, формирует кинестетические ощущения. Игровая форма «Сказка о Веселом Язычке» снижает тревожность и повышает мотивацию детей с ООП. Рекомендуемая длительность — 3–5 минут в начале занятия.</w:t>
      </w:r>
    </w:p>
    <w:p w14:paraId="127226D7" w14:textId="77777777" w:rsidR="00094700" w:rsidRPr="00094700" w:rsidRDefault="00094700" w:rsidP="000947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2.3. Пальчиковая гимнастика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br/>
        <w:t>Зона проекции кисти руки занимает около трети площади двигательной коры и расположена рядом с речевой зоной. Активизация мелкой моторики стимулирует речевые центры. Кроме того, пальчиковые игры развивают межполушарное взаимодействие, внимание, память. Оптимально использовать как динамическую паузу каждые 10–15 минут урока.</w:t>
      </w:r>
    </w:p>
    <w:p w14:paraId="4048B769" w14:textId="77777777" w:rsidR="00094700" w:rsidRPr="00094700" w:rsidRDefault="00094700" w:rsidP="000947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2.4. Дидактические игры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br/>
        <w:t>Игра остается ведущей деятельностью для детей с ЗПР и легкой умственной отсталостью до 9–10 лет. Дидактическая игра решает коррекционные задачи: расширение словаря, формирование грамматического строя, развитие связной речи, произвольного внимания, фонематического слуха.</w:t>
      </w:r>
    </w:p>
    <w:p w14:paraId="40B0FE8D" w14:textId="77777777" w:rsidR="00094700" w:rsidRPr="00094700" w:rsidRDefault="00094700" w:rsidP="000947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Результаты педагогического наблюдения автора за 2023–2025 гг. показали, что при систематическом включении дидактических игр в структуру урока отмечается положительная динамика усвоения программного материала, снижение поведенческих нарушений и рост речевой инициативы у детей с ООП.</w:t>
      </w:r>
    </w:p>
    <w:p w14:paraId="61224508" w14:textId="77777777" w:rsidR="00094700" w:rsidRPr="00094700" w:rsidRDefault="00094700" w:rsidP="000947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А.С. Макаренко указывал, что коллективная игровая и трудовая деятельность формирует социально-бытовые навыки и волевые качества. Таким образом, игра в инклюзивном классе выполняет не только дидактическую, но и социализирующую функцию.[9][12]</w:t>
      </w:r>
    </w:p>
    <w:p w14:paraId="7ABF2DA0" w14:textId="77777777" w:rsidR="00094700" w:rsidRPr="00094700" w:rsidRDefault="00094700" w:rsidP="000947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Примеры дидактических игр, апробированных в практике автора:</w:t>
      </w:r>
    </w:p>
    <w:p w14:paraId="13465EA5" w14:textId="77777777" w:rsidR="00094700" w:rsidRPr="00094700" w:rsidRDefault="00094700" w:rsidP="0009470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«Волшебный мешочек»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br/>
      </w:r>
      <w:r w:rsidRPr="00094700">
        <w:rPr>
          <w:rFonts w:ascii="Arial" w:eastAsia="Times New Roman" w:hAnsi="Arial" w:cs="Arial"/>
          <w:i/>
          <w:iCs/>
          <w:color w:val="111112"/>
          <w:sz w:val="24"/>
          <w:szCs w:val="24"/>
          <w:lang w:val="ru-KZ" w:eastAsia="ru-KZ"/>
        </w:rPr>
        <w:t>Цель: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 развитие тактильного восприятия, обогащение словаря прилагательных и существительных, формирование фразовой речи.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br/>
      </w:r>
      <w:r w:rsidRPr="00094700">
        <w:rPr>
          <w:rFonts w:ascii="Arial" w:eastAsia="Times New Roman" w:hAnsi="Arial" w:cs="Arial"/>
          <w:i/>
          <w:iCs/>
          <w:color w:val="111112"/>
          <w:sz w:val="24"/>
          <w:szCs w:val="24"/>
          <w:lang w:val="ru-KZ" w:eastAsia="ru-KZ"/>
        </w:rPr>
        <w:t>Ход игры: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 xml:space="preserve"> В непрозрачный мешочек помещаются мелкие предметы разной 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lastRenderedPageBreak/>
        <w:t>фактуры: гладкий камешек, колючий каштан, мягкая игрушка, шершавая губка. Ребенок на ощупь определяет предмет, описывает его: «Это круглый, гладкий, холодный камешек». Затем достает и проверяет.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br/>
      </w:r>
      <w:r w:rsidRPr="00094700">
        <w:rPr>
          <w:rFonts w:ascii="Arial" w:eastAsia="Times New Roman" w:hAnsi="Arial" w:cs="Arial"/>
          <w:i/>
          <w:iCs/>
          <w:color w:val="111112"/>
          <w:sz w:val="24"/>
          <w:szCs w:val="24"/>
          <w:lang w:val="ru-KZ" w:eastAsia="ru-KZ"/>
        </w:rPr>
        <w:t>Коррекционный эффект: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 активизация сенсорных эталонов, стимуляция речевых центров через тактильный анализатор. Для неговорящих детей используется приём выбора картинки.</w:t>
      </w:r>
    </w:p>
    <w:p w14:paraId="0DA99BD0" w14:textId="77777777" w:rsidR="00094700" w:rsidRPr="00094700" w:rsidRDefault="00094700" w:rsidP="0009470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«Что изменилось?»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br/>
      </w:r>
      <w:r w:rsidRPr="00094700">
        <w:rPr>
          <w:rFonts w:ascii="Arial" w:eastAsia="Times New Roman" w:hAnsi="Arial" w:cs="Arial"/>
          <w:i/>
          <w:iCs/>
          <w:color w:val="111112"/>
          <w:sz w:val="24"/>
          <w:szCs w:val="24"/>
          <w:lang w:val="ru-KZ" w:eastAsia="ru-KZ"/>
        </w:rPr>
        <w:t>Цель: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 развитие зрительного внимания, памяти, грамматического строя — употребление существительных в Р.п.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br/>
      </w:r>
      <w:r w:rsidRPr="00094700">
        <w:rPr>
          <w:rFonts w:ascii="Arial" w:eastAsia="Times New Roman" w:hAnsi="Arial" w:cs="Arial"/>
          <w:i/>
          <w:iCs/>
          <w:color w:val="111112"/>
          <w:sz w:val="24"/>
          <w:szCs w:val="24"/>
          <w:lang w:val="ru-KZ" w:eastAsia="ru-KZ"/>
        </w:rPr>
        <w:t>Ход игры: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 На столе 4–5 предметных картинок. Педагог просит запомнить. Дети закрывают глаза. Педагог убирает 1 картинку. Вопрос: «Чего не стало?» Ответ: «Не стало мяча».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br/>
      </w:r>
      <w:r w:rsidRPr="00094700">
        <w:rPr>
          <w:rFonts w:ascii="Arial" w:eastAsia="Times New Roman" w:hAnsi="Arial" w:cs="Arial"/>
          <w:i/>
          <w:iCs/>
          <w:color w:val="111112"/>
          <w:sz w:val="24"/>
          <w:szCs w:val="24"/>
          <w:lang w:val="ru-KZ" w:eastAsia="ru-KZ"/>
        </w:rPr>
        <w:t>Усложнение: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 менять картинки местами, добавлять новые. Для детей с РАС игра проводится с реальными предметами.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br/>
      </w:r>
      <w:r w:rsidRPr="00094700">
        <w:rPr>
          <w:rFonts w:ascii="Arial" w:eastAsia="Times New Roman" w:hAnsi="Arial" w:cs="Arial"/>
          <w:i/>
          <w:iCs/>
          <w:color w:val="111112"/>
          <w:sz w:val="24"/>
          <w:szCs w:val="24"/>
          <w:lang w:val="ru-KZ" w:eastAsia="ru-KZ"/>
        </w:rPr>
        <w:t>Коррекционный эффект: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 формирование произвольного внимания, автоматизация падежных окончаний.</w:t>
      </w:r>
    </w:p>
    <w:p w14:paraId="3ECB330F" w14:textId="77777777" w:rsidR="00094700" w:rsidRPr="00094700" w:rsidRDefault="00094700" w:rsidP="0009470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«Один — много»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br/>
      </w:r>
      <w:r w:rsidRPr="00094700">
        <w:rPr>
          <w:rFonts w:ascii="Arial" w:eastAsia="Times New Roman" w:hAnsi="Arial" w:cs="Arial"/>
          <w:i/>
          <w:iCs/>
          <w:color w:val="111112"/>
          <w:sz w:val="24"/>
          <w:szCs w:val="24"/>
          <w:lang w:val="ru-KZ" w:eastAsia="ru-KZ"/>
        </w:rPr>
        <w:t>Цель: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 формирование грамматической категории числа существительных, развитие фонематического слуха.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br/>
      </w:r>
      <w:r w:rsidRPr="00094700">
        <w:rPr>
          <w:rFonts w:ascii="Arial" w:eastAsia="Times New Roman" w:hAnsi="Arial" w:cs="Arial"/>
          <w:i/>
          <w:iCs/>
          <w:color w:val="111112"/>
          <w:sz w:val="24"/>
          <w:szCs w:val="24"/>
          <w:lang w:val="ru-KZ" w:eastAsia="ru-KZ"/>
        </w:rPr>
        <w:t>Ход игры: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 Педагог бросает мяч ребенку и называет слово в ед.ч.: «Стол». Ребенок ловит мяч, возвращает его и называет мн.ч.: «Столы».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br/>
      </w:r>
      <w:r w:rsidRPr="00094700">
        <w:rPr>
          <w:rFonts w:ascii="Arial" w:eastAsia="Times New Roman" w:hAnsi="Arial" w:cs="Arial"/>
          <w:i/>
          <w:iCs/>
          <w:color w:val="111112"/>
          <w:sz w:val="24"/>
          <w:szCs w:val="24"/>
          <w:lang w:val="ru-KZ" w:eastAsia="ru-KZ"/>
        </w:rPr>
        <w:t>Вариант для инклюзивного класса: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 используются картинки. Ребенок с ООП работает в паре с тьютором или нормотипичным сверстником.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br/>
      </w:r>
      <w:r w:rsidRPr="00094700">
        <w:rPr>
          <w:rFonts w:ascii="Arial" w:eastAsia="Times New Roman" w:hAnsi="Arial" w:cs="Arial"/>
          <w:i/>
          <w:iCs/>
          <w:color w:val="111112"/>
          <w:sz w:val="24"/>
          <w:szCs w:val="24"/>
          <w:lang w:val="ru-KZ" w:eastAsia="ru-KZ"/>
        </w:rPr>
        <w:t>Коррекционный эффект: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 усвоение словоизменения происходит в движении, что снижает утомляемость и повышает мотивацию.</w:t>
      </w:r>
    </w:p>
    <w:p w14:paraId="14729EA5" w14:textId="77777777" w:rsidR="00094700" w:rsidRPr="00094700" w:rsidRDefault="00094700" w:rsidP="0009470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«Собери предложение»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br/>
      </w:r>
      <w:r w:rsidRPr="00094700">
        <w:rPr>
          <w:rFonts w:ascii="Arial" w:eastAsia="Times New Roman" w:hAnsi="Arial" w:cs="Arial"/>
          <w:i/>
          <w:iCs/>
          <w:color w:val="111112"/>
          <w:sz w:val="24"/>
          <w:szCs w:val="24"/>
          <w:lang w:val="ru-KZ" w:eastAsia="ru-KZ"/>
        </w:rPr>
        <w:t>Цель: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 развитие синтаксиса, связной речи, навыков чтения.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br/>
      </w:r>
      <w:r w:rsidRPr="00094700">
        <w:rPr>
          <w:rFonts w:ascii="Arial" w:eastAsia="Times New Roman" w:hAnsi="Arial" w:cs="Arial"/>
          <w:i/>
          <w:iCs/>
          <w:color w:val="111112"/>
          <w:sz w:val="24"/>
          <w:szCs w:val="24"/>
          <w:lang w:val="ru-KZ" w:eastAsia="ru-KZ"/>
        </w:rPr>
        <w:t>Ход игры: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 Ребенку предлагаются карточки со словами: «Мальчик», «ест», «яблоко», «красное». Задача — составить предложение. Для нечитающих детей используются пиктограммы или сюжетная картинка.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br/>
      </w:r>
      <w:r w:rsidRPr="00094700">
        <w:rPr>
          <w:rFonts w:ascii="Arial" w:eastAsia="Times New Roman" w:hAnsi="Arial" w:cs="Arial"/>
          <w:i/>
          <w:iCs/>
          <w:color w:val="111112"/>
          <w:sz w:val="24"/>
          <w:szCs w:val="24"/>
          <w:lang w:val="ru-KZ" w:eastAsia="ru-KZ"/>
        </w:rPr>
        <w:t>Коррекционный эффект: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 наглядно-действенное формирование фразы, преодоление аграмматизма. Игра эффективна при алалии и ЗПР.</w:t>
      </w:r>
    </w:p>
    <w:p w14:paraId="0C3CCB67" w14:textId="77777777" w:rsidR="00094700" w:rsidRPr="00094700" w:rsidRDefault="00094700" w:rsidP="0009470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«Логопедическое лото»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br/>
      </w:r>
      <w:r w:rsidRPr="00094700">
        <w:rPr>
          <w:rFonts w:ascii="Arial" w:eastAsia="Times New Roman" w:hAnsi="Arial" w:cs="Arial"/>
          <w:i/>
          <w:iCs/>
          <w:color w:val="111112"/>
          <w:sz w:val="24"/>
          <w:szCs w:val="24"/>
          <w:lang w:val="ru-KZ" w:eastAsia="ru-KZ"/>
        </w:rPr>
        <w:t>Цель: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 автоматизация звуков в словах, развитие фонематического восприятия, классификация.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br/>
      </w:r>
      <w:r w:rsidRPr="00094700">
        <w:rPr>
          <w:rFonts w:ascii="Arial" w:eastAsia="Times New Roman" w:hAnsi="Arial" w:cs="Arial"/>
          <w:i/>
          <w:iCs/>
          <w:color w:val="111112"/>
          <w:sz w:val="24"/>
          <w:szCs w:val="24"/>
          <w:lang w:val="ru-KZ" w:eastAsia="ru-KZ"/>
        </w:rPr>
        <w:t>Ход игры: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 Большие карты с изображениями предметов на заданный звук. Маленькие карточки раздаются детям. Педагог называет: «У кого машина?» Ребенок, у которого на карте есть машина, закрывает картинку фишкой и повторяет: «У меня машина».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br/>
      </w:r>
      <w:r w:rsidRPr="00094700">
        <w:rPr>
          <w:rFonts w:ascii="Arial" w:eastAsia="Times New Roman" w:hAnsi="Arial" w:cs="Arial"/>
          <w:i/>
          <w:iCs/>
          <w:color w:val="111112"/>
          <w:sz w:val="24"/>
          <w:szCs w:val="24"/>
          <w:lang w:val="ru-KZ" w:eastAsia="ru-KZ"/>
        </w:rPr>
        <w:t>Коррекционный эффект: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 многократное проговаривание звука в игровой форме снимает негативизм, характерный для детей с ООП.</w:t>
      </w:r>
    </w:p>
    <w:p w14:paraId="1353EF62" w14:textId="77777777" w:rsidR="00094700" w:rsidRPr="00094700" w:rsidRDefault="00094700" w:rsidP="000947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Методические требования к проведению игр в инклюзивном классе:</w:t>
      </w:r>
    </w:p>
    <w:p w14:paraId="16134896" w14:textId="77777777" w:rsidR="00094700" w:rsidRPr="00094700" w:rsidRDefault="00094700" w:rsidP="0009470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Наглядность и доступность: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 инструкция сопровождается показом. Используются реальные предметы, а не только картинки.</w:t>
      </w:r>
    </w:p>
    <w:p w14:paraId="7CD46EFE" w14:textId="77777777" w:rsidR="00094700" w:rsidRPr="00094700" w:rsidRDefault="00094700" w:rsidP="0009470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Дозирование: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 1–2 игры за урок длительностью 5–7 минут. Перенасыщение игрой приводит к перевозбуждению.</w:t>
      </w:r>
    </w:p>
    <w:p w14:paraId="7CB2F191" w14:textId="77777777" w:rsidR="00094700" w:rsidRPr="00094700" w:rsidRDefault="00094700" w:rsidP="0009470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Индивидуализация: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 для ребенка с ООП подбирается роль «помощника», «контролера». Это повышает статус в группе.</w:t>
      </w:r>
    </w:p>
    <w:p w14:paraId="77EA4C12" w14:textId="77777777" w:rsidR="00094700" w:rsidRPr="00094700" w:rsidRDefault="00094700" w:rsidP="0009470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Позитивная оценка: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 фиксируется любое речевое усилие. «Ты старался сказать», «У тебя почти получилось».</w:t>
      </w:r>
    </w:p>
    <w:p w14:paraId="72754D3D" w14:textId="77777777" w:rsidR="00094700" w:rsidRPr="00094700" w:rsidRDefault="00094700" w:rsidP="000947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3. Рекомендации по организации образовательного процесса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br/>
      </w: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3.1. Для педагогов</w:t>
      </w:r>
    </w:p>
    <w:p w14:paraId="1921235C" w14:textId="77777777" w:rsidR="00094700" w:rsidRPr="00094700" w:rsidRDefault="00094700" w:rsidP="00094700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lastRenderedPageBreak/>
        <w:t>Структурирование урока: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 визуальное расписание, четкие этапы, чередование статики и динамики.</w:t>
      </w:r>
    </w:p>
    <w:p w14:paraId="27564030" w14:textId="77777777" w:rsidR="00094700" w:rsidRPr="00094700" w:rsidRDefault="00094700" w:rsidP="00094700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Принцип «малых шагов»: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 инструкция из 3–5 слов, опора на наглядность, предметно-практическая деятельность.</w:t>
      </w:r>
    </w:p>
    <w:p w14:paraId="32E93B05" w14:textId="77777777" w:rsidR="00094700" w:rsidRPr="00094700" w:rsidRDefault="00094700" w:rsidP="00094700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Игровые приёмы: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 сюрпризный момент, персонаж-помощник с «ошибками», ролевые игры. Рекомендуется не более 1–2 игр за урок, но с систематическим применением.</w:t>
      </w:r>
    </w:p>
    <w:p w14:paraId="3889F088" w14:textId="77777777" w:rsidR="00094700" w:rsidRPr="00094700" w:rsidRDefault="00094700" w:rsidP="00094700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Инклюзивная культура общения: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 обращение по имени, позиция «на уровне глаз», предоставление дополнительного времени на ответ. Педагог задает модель взаимодействия для всего класса.</w:t>
      </w:r>
    </w:p>
    <w:p w14:paraId="1EDD5059" w14:textId="77777777" w:rsidR="00094700" w:rsidRPr="00094700" w:rsidRDefault="00094700" w:rsidP="00094700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Междисциплинарное взаимодействие: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 согласование приёмов с логопедом, дефектологом, психологом.</w:t>
      </w:r>
    </w:p>
    <w:p w14:paraId="2B602FFD" w14:textId="77777777" w:rsidR="00094700" w:rsidRPr="00094700" w:rsidRDefault="00094700" w:rsidP="000947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3.2. Для родителей</w:t>
      </w:r>
    </w:p>
    <w:p w14:paraId="241DC598" w14:textId="77777777" w:rsidR="00094700" w:rsidRPr="00094700" w:rsidRDefault="00094700" w:rsidP="0009470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Режим и система: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 ежедневные 15-минутные артикуляционные и пальчиковые тренировки эффективнее, чем длительные занятия 1 раз в неделю.</w:t>
      </w:r>
    </w:p>
    <w:p w14:paraId="2532130A" w14:textId="77777777" w:rsidR="00094700" w:rsidRPr="00094700" w:rsidRDefault="00094700" w:rsidP="0009470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Бытовое развитие: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 включение ребенка в домашний труд, совместное приготовление пищи, игры с крупами, водой, песком для развития сенсорики.</w:t>
      </w:r>
    </w:p>
    <w:p w14:paraId="0D1130AA" w14:textId="77777777" w:rsidR="00094700" w:rsidRPr="00094700" w:rsidRDefault="00094700" w:rsidP="0009470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«Правило маленьких побед»: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 фиксация любого прогресса для профилактики родительского выгорания.</w:t>
      </w:r>
    </w:p>
    <w:p w14:paraId="6784AEEA" w14:textId="77777777" w:rsidR="00094700" w:rsidRPr="00094700" w:rsidRDefault="00094700" w:rsidP="0009470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Ресурсное состояние: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 наличие у родителя собственного хобби и психологической поддержки. Эмоциональное состояние взрослого напрямую влияет на динамику развития ребенка.</w:t>
      </w:r>
    </w:p>
    <w:p w14:paraId="683739F2" w14:textId="77777777" w:rsidR="00094700" w:rsidRPr="00094700" w:rsidRDefault="00094700" w:rsidP="000947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Заключение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br/>
        <w:t>Инклюзивное образование предполагает адаптацию среды, а не только ребенка. Включение дидактических игр, артикуляционной и пальчиковой гимнастики в структуру урока является нейрофизиологически обоснованным способом развития речевого аппарата и высших психических функций у детей с ООП. Системное применение игровых технологий способствует формированию учебной мотивации, произвольного поведения и социальных навыков. Ключевую роль играет инклюзивная культура педагога и поддержка семьи.</w:t>
      </w:r>
    </w:p>
    <w:p w14:paraId="29B6EB2E" w14:textId="77777777" w:rsidR="00094700" w:rsidRPr="00094700" w:rsidRDefault="00094700" w:rsidP="000947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Перспективы исследования:</w:t>
      </w: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 проведение экспериментальной работы с количественной оценкой динамики речевого развития у детей с ООП при использовании предложенного комплекса игровых приёмов.</w:t>
      </w:r>
    </w:p>
    <w:p w14:paraId="69691D9F" w14:textId="77777777" w:rsidR="00094700" w:rsidRPr="00094700" w:rsidRDefault="00094700" w:rsidP="000947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b/>
          <w:bCs/>
          <w:color w:val="111112"/>
          <w:sz w:val="24"/>
          <w:szCs w:val="24"/>
          <w:lang w:val="ru-KZ" w:eastAsia="ru-KZ"/>
        </w:rPr>
        <w:t>Литература</w:t>
      </w:r>
    </w:p>
    <w:p w14:paraId="00A25BC5" w14:textId="77777777" w:rsidR="00094700" w:rsidRPr="00094700" w:rsidRDefault="00094700" w:rsidP="00094700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Саламанкская декларация и рамки действий по образованию лиц с особыми потребностями, принятые Всемирной конференцией по образованию лиц с особыми потребностями: доступ и качество. Саламанка, Испания, 7–10 июня 1994 г. — ЮНЕСКО, 1994. — 47 с.</w:t>
      </w:r>
    </w:p>
    <w:p w14:paraId="6FA74378" w14:textId="77777777" w:rsidR="00094700" w:rsidRPr="00094700" w:rsidRDefault="00094700" w:rsidP="00094700">
      <w:pPr>
        <w:numPr>
          <w:ilvl w:val="0"/>
          <w:numId w:val="17"/>
        </w:numPr>
        <w:shd w:val="clear" w:color="auto" w:fill="FFFFFF"/>
        <w:spacing w:before="24"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Об образовании: Закон Республики Казахстан от 27 июля 2007 года № 319-III // Ведомости Парламента Республики Казахстан. — 2007. — № 20. — Ст. 151.</w:t>
      </w:r>
    </w:p>
    <w:p w14:paraId="7ED4478E" w14:textId="77777777" w:rsidR="00094700" w:rsidRPr="00094700" w:rsidRDefault="00094700" w:rsidP="00094700">
      <w:pPr>
        <w:numPr>
          <w:ilvl w:val="0"/>
          <w:numId w:val="17"/>
        </w:numPr>
        <w:shd w:val="clear" w:color="auto" w:fill="FFFFFF"/>
        <w:spacing w:before="24"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Концепция развития инклюзивного образования в Республике Казахстан на 2025–2030 годы: утверждена Постановлением Правительства РК от 28 декабря 2024 г. № 1123.</w:t>
      </w:r>
    </w:p>
    <w:p w14:paraId="30CA0CCC" w14:textId="77777777" w:rsidR="00094700" w:rsidRPr="00094700" w:rsidRDefault="00094700" w:rsidP="00094700">
      <w:pPr>
        <w:numPr>
          <w:ilvl w:val="0"/>
          <w:numId w:val="17"/>
        </w:numPr>
        <w:shd w:val="clear" w:color="auto" w:fill="FFFFFF"/>
        <w:spacing w:before="24"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Алехина С.В. Инклюзивное образование: история и современность. — М.: Педагогический университет «Первое сентября», 2013. — 33 с.</w:t>
      </w:r>
    </w:p>
    <w:p w14:paraId="5259AB7A" w14:textId="77777777" w:rsidR="00094700" w:rsidRPr="00094700" w:rsidRDefault="00094700" w:rsidP="00094700">
      <w:pPr>
        <w:numPr>
          <w:ilvl w:val="0"/>
          <w:numId w:val="17"/>
        </w:numPr>
        <w:shd w:val="clear" w:color="auto" w:fill="FFFFFF"/>
        <w:spacing w:before="24"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Выготский Л.С. Основы дефектологии. — СПб.: Лань, 2003. — 654 с.</w:t>
      </w:r>
    </w:p>
    <w:p w14:paraId="55143818" w14:textId="77777777" w:rsidR="00094700" w:rsidRPr="00094700" w:rsidRDefault="00094700" w:rsidP="00094700">
      <w:pPr>
        <w:numPr>
          <w:ilvl w:val="0"/>
          <w:numId w:val="17"/>
        </w:numPr>
        <w:shd w:val="clear" w:color="auto" w:fill="FFFFFF"/>
        <w:spacing w:before="24"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Сухомлинский В.А. Сердце отдаю детям. — Киев: Радянська школа, 1988. — 288 с.</w:t>
      </w:r>
    </w:p>
    <w:p w14:paraId="03B8C338" w14:textId="77777777" w:rsidR="00094700" w:rsidRPr="00094700" w:rsidRDefault="00094700" w:rsidP="00094700">
      <w:pPr>
        <w:numPr>
          <w:ilvl w:val="0"/>
          <w:numId w:val="17"/>
        </w:numPr>
        <w:shd w:val="clear" w:color="auto" w:fill="FFFFFF"/>
        <w:spacing w:before="24"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lastRenderedPageBreak/>
        <w:t>Монтессори М. Помоги мне сделать это самому / сост., вступ. ст. М.В. Богуславский, Г.Б. Корнетов. — М.: Карапуз, 2000. — 272 с.</w:t>
      </w:r>
    </w:p>
    <w:p w14:paraId="6225EE4B" w14:textId="77777777" w:rsidR="00094700" w:rsidRPr="00094700" w:rsidRDefault="00094700" w:rsidP="00094700">
      <w:pPr>
        <w:numPr>
          <w:ilvl w:val="0"/>
          <w:numId w:val="17"/>
        </w:numPr>
        <w:shd w:val="clear" w:color="auto" w:fill="FFFFFF"/>
        <w:spacing w:before="24"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Визель Т.Г. Основы нейропсихологии: учеб. для студентов вузов. — М.: АСТ: Астрель, 2009. — 384 с.</w:t>
      </w:r>
    </w:p>
    <w:p w14:paraId="6433A0DD" w14:textId="77777777" w:rsidR="00094700" w:rsidRPr="00094700" w:rsidRDefault="00094700" w:rsidP="00094700">
      <w:pPr>
        <w:numPr>
          <w:ilvl w:val="0"/>
          <w:numId w:val="17"/>
        </w:numPr>
        <w:shd w:val="clear" w:color="auto" w:fill="FFFFFF"/>
        <w:spacing w:before="24"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Макаренко А.С. Педагогическая поэма. — М.: Педагогика, 1988. — 576 с.</w:t>
      </w:r>
    </w:p>
    <w:p w14:paraId="2BAF3486" w14:textId="77777777" w:rsidR="00094700" w:rsidRPr="00094700" w:rsidRDefault="00094700" w:rsidP="00094700">
      <w:pPr>
        <w:numPr>
          <w:ilvl w:val="0"/>
          <w:numId w:val="17"/>
        </w:numPr>
        <w:shd w:val="clear" w:color="auto" w:fill="FFFFFF"/>
        <w:spacing w:before="24"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Соловейчик С.Л. Педагогика для всех: книга для будущих родителей. — М.: Детская литература, 1987. — 367 с.</w:t>
      </w:r>
    </w:p>
    <w:p w14:paraId="7B7EC447" w14:textId="77777777" w:rsidR="00094700" w:rsidRPr="00094700" w:rsidRDefault="00094700" w:rsidP="00094700">
      <w:pPr>
        <w:numPr>
          <w:ilvl w:val="0"/>
          <w:numId w:val="17"/>
        </w:numPr>
        <w:shd w:val="clear" w:color="auto" w:fill="FFFFFF"/>
        <w:spacing w:before="24"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Козлов И.Ф. Педагогический опыт А.С. Макаренко: кн. для учителя. — М.: Просвещение, 1987. — 159 с.</w:t>
      </w:r>
    </w:p>
    <w:p w14:paraId="493CE28F" w14:textId="77777777" w:rsidR="00094700" w:rsidRPr="00094700" w:rsidRDefault="00094700" w:rsidP="00094700">
      <w:pPr>
        <w:numPr>
          <w:ilvl w:val="0"/>
          <w:numId w:val="17"/>
        </w:numPr>
        <w:shd w:val="clear" w:color="auto" w:fill="FFFFFF"/>
        <w:spacing w:before="24" w:after="0" w:line="240" w:lineRule="auto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  <w:r w:rsidRPr="00094700"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  <w:t>Макаренко А.С. Книга для родителей. — М.: Педагогика, 1983. — 320 с.</w:t>
      </w:r>
    </w:p>
    <w:p w14:paraId="30B0B0ED" w14:textId="77777777" w:rsidR="00094700" w:rsidRDefault="00094700" w:rsidP="00094700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</w:p>
    <w:p w14:paraId="236F0210" w14:textId="77777777" w:rsidR="00094700" w:rsidRDefault="00094700" w:rsidP="00094700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</w:p>
    <w:p w14:paraId="76283ECC" w14:textId="77777777" w:rsidR="00094700" w:rsidRDefault="00094700" w:rsidP="00094700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</w:p>
    <w:p w14:paraId="2C0C286F" w14:textId="77777777" w:rsidR="00094700" w:rsidRDefault="00094700" w:rsidP="00094700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</w:p>
    <w:p w14:paraId="3CD735D6" w14:textId="77777777" w:rsidR="00094700" w:rsidRDefault="00094700" w:rsidP="00094700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</w:p>
    <w:p w14:paraId="56D208EA" w14:textId="77777777" w:rsidR="00094700" w:rsidRDefault="00094700" w:rsidP="00094700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</w:p>
    <w:p w14:paraId="4A89475C" w14:textId="77777777" w:rsidR="00094700" w:rsidRDefault="00094700" w:rsidP="00094700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</w:p>
    <w:p w14:paraId="3E554718" w14:textId="77777777" w:rsidR="00094700" w:rsidRDefault="00094700" w:rsidP="00094700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</w:p>
    <w:p w14:paraId="3D84A9DC" w14:textId="77777777" w:rsidR="00094700" w:rsidRDefault="00094700" w:rsidP="00094700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</w:p>
    <w:p w14:paraId="1A6FA349" w14:textId="77777777" w:rsidR="00094700" w:rsidRDefault="00094700" w:rsidP="00094700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</w:p>
    <w:p w14:paraId="4043CB70" w14:textId="77777777" w:rsidR="00094700" w:rsidRDefault="00094700" w:rsidP="00094700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</w:p>
    <w:p w14:paraId="4FF0C1E6" w14:textId="77777777" w:rsidR="00094700" w:rsidRDefault="00094700" w:rsidP="00094700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</w:p>
    <w:p w14:paraId="03470553" w14:textId="77777777" w:rsidR="00094700" w:rsidRDefault="00094700" w:rsidP="00094700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</w:p>
    <w:p w14:paraId="69C4837B" w14:textId="77777777" w:rsidR="00094700" w:rsidRDefault="00094700" w:rsidP="00094700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</w:p>
    <w:p w14:paraId="7AEFFE27" w14:textId="77777777" w:rsidR="00094700" w:rsidRDefault="00094700" w:rsidP="00094700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</w:p>
    <w:p w14:paraId="7498ED03" w14:textId="77777777" w:rsidR="00094700" w:rsidRDefault="00094700" w:rsidP="00094700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</w:p>
    <w:p w14:paraId="34FB00DA" w14:textId="77777777" w:rsidR="00094700" w:rsidRDefault="00094700" w:rsidP="00094700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</w:p>
    <w:p w14:paraId="23A224DE" w14:textId="77777777" w:rsidR="00094700" w:rsidRPr="00094700" w:rsidRDefault="00094700" w:rsidP="00094700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111112"/>
          <w:sz w:val="24"/>
          <w:szCs w:val="24"/>
          <w:lang w:val="ru-KZ" w:eastAsia="ru-KZ"/>
        </w:rPr>
      </w:pPr>
    </w:p>
    <w:sectPr w:rsidR="00094700" w:rsidRPr="00094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2FF"/>
    <w:multiLevelType w:val="multilevel"/>
    <w:tmpl w:val="5336A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E744D"/>
    <w:multiLevelType w:val="multilevel"/>
    <w:tmpl w:val="1A245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62DF4"/>
    <w:multiLevelType w:val="hybridMultilevel"/>
    <w:tmpl w:val="FE0008EE"/>
    <w:lvl w:ilvl="0" w:tplc="351A88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C5F49"/>
    <w:multiLevelType w:val="multilevel"/>
    <w:tmpl w:val="97A4D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D24CF"/>
    <w:multiLevelType w:val="multilevel"/>
    <w:tmpl w:val="93A0F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822B4A"/>
    <w:multiLevelType w:val="multilevel"/>
    <w:tmpl w:val="E8D82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3A25F7"/>
    <w:multiLevelType w:val="multilevel"/>
    <w:tmpl w:val="6AC46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B1129"/>
    <w:multiLevelType w:val="multilevel"/>
    <w:tmpl w:val="168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244597"/>
    <w:multiLevelType w:val="hybridMultilevel"/>
    <w:tmpl w:val="C82CF1D4"/>
    <w:lvl w:ilvl="0" w:tplc="3774E7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60FE0"/>
    <w:multiLevelType w:val="multilevel"/>
    <w:tmpl w:val="4A145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901084"/>
    <w:multiLevelType w:val="hybridMultilevel"/>
    <w:tmpl w:val="33800354"/>
    <w:lvl w:ilvl="0" w:tplc="5848410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16F26"/>
    <w:multiLevelType w:val="multilevel"/>
    <w:tmpl w:val="A75AA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0647FA"/>
    <w:multiLevelType w:val="hybridMultilevel"/>
    <w:tmpl w:val="034CB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26B3D"/>
    <w:multiLevelType w:val="multilevel"/>
    <w:tmpl w:val="89CA9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166ED0"/>
    <w:multiLevelType w:val="multilevel"/>
    <w:tmpl w:val="DC321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B32B05"/>
    <w:multiLevelType w:val="multilevel"/>
    <w:tmpl w:val="23EC6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2C02C0"/>
    <w:multiLevelType w:val="hybridMultilevel"/>
    <w:tmpl w:val="C298DFD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125708">
    <w:abstractNumId w:val="12"/>
  </w:num>
  <w:num w:numId="2" w16cid:durableId="111554408">
    <w:abstractNumId w:val="16"/>
  </w:num>
  <w:num w:numId="3" w16cid:durableId="1430734761">
    <w:abstractNumId w:val="10"/>
  </w:num>
  <w:num w:numId="4" w16cid:durableId="362361487">
    <w:abstractNumId w:val="2"/>
  </w:num>
  <w:num w:numId="5" w16cid:durableId="243926385">
    <w:abstractNumId w:val="8"/>
  </w:num>
  <w:num w:numId="6" w16cid:durableId="471407725">
    <w:abstractNumId w:val="9"/>
  </w:num>
  <w:num w:numId="7" w16cid:durableId="997997316">
    <w:abstractNumId w:val="6"/>
  </w:num>
  <w:num w:numId="8" w16cid:durableId="1255942740">
    <w:abstractNumId w:val="11"/>
  </w:num>
  <w:num w:numId="9" w16cid:durableId="285164869">
    <w:abstractNumId w:val="4"/>
  </w:num>
  <w:num w:numId="10" w16cid:durableId="1942109453">
    <w:abstractNumId w:val="5"/>
  </w:num>
  <w:num w:numId="11" w16cid:durableId="1821119600">
    <w:abstractNumId w:val="14"/>
  </w:num>
  <w:num w:numId="12" w16cid:durableId="248348497">
    <w:abstractNumId w:val="1"/>
  </w:num>
  <w:num w:numId="13" w16cid:durableId="1202747128">
    <w:abstractNumId w:val="7"/>
  </w:num>
  <w:num w:numId="14" w16cid:durableId="13190448">
    <w:abstractNumId w:val="13"/>
  </w:num>
  <w:num w:numId="15" w16cid:durableId="1295218152">
    <w:abstractNumId w:val="15"/>
  </w:num>
  <w:num w:numId="16" w16cid:durableId="1823233193">
    <w:abstractNumId w:val="0"/>
  </w:num>
  <w:num w:numId="17" w16cid:durableId="139620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E2"/>
    <w:rsid w:val="00003B68"/>
    <w:rsid w:val="000115A2"/>
    <w:rsid w:val="00012F62"/>
    <w:rsid w:val="000179E0"/>
    <w:rsid w:val="00017C29"/>
    <w:rsid w:val="0002171F"/>
    <w:rsid w:val="00024B0A"/>
    <w:rsid w:val="00025066"/>
    <w:rsid w:val="000250F9"/>
    <w:rsid w:val="00025483"/>
    <w:rsid w:val="00026CA5"/>
    <w:rsid w:val="00027292"/>
    <w:rsid w:val="0003104D"/>
    <w:rsid w:val="00031231"/>
    <w:rsid w:val="000325A5"/>
    <w:rsid w:val="000327C1"/>
    <w:rsid w:val="00034942"/>
    <w:rsid w:val="000365D6"/>
    <w:rsid w:val="000376B0"/>
    <w:rsid w:val="00041ECA"/>
    <w:rsid w:val="00042449"/>
    <w:rsid w:val="0004666D"/>
    <w:rsid w:val="00046D19"/>
    <w:rsid w:val="000474E0"/>
    <w:rsid w:val="00055EFA"/>
    <w:rsid w:val="00056DD6"/>
    <w:rsid w:val="0005754E"/>
    <w:rsid w:val="000642D1"/>
    <w:rsid w:val="00065249"/>
    <w:rsid w:val="00065AD8"/>
    <w:rsid w:val="00067F60"/>
    <w:rsid w:val="000702DC"/>
    <w:rsid w:val="00071414"/>
    <w:rsid w:val="00071B46"/>
    <w:rsid w:val="00072B4C"/>
    <w:rsid w:val="00074F2D"/>
    <w:rsid w:val="00082B2E"/>
    <w:rsid w:val="00083935"/>
    <w:rsid w:val="00086D93"/>
    <w:rsid w:val="00087F42"/>
    <w:rsid w:val="00091C05"/>
    <w:rsid w:val="00094700"/>
    <w:rsid w:val="000970F3"/>
    <w:rsid w:val="00097746"/>
    <w:rsid w:val="000978BE"/>
    <w:rsid w:val="000A0484"/>
    <w:rsid w:val="000B1BD5"/>
    <w:rsid w:val="000B272A"/>
    <w:rsid w:val="000B44B3"/>
    <w:rsid w:val="000B6135"/>
    <w:rsid w:val="000C44DB"/>
    <w:rsid w:val="000C47FD"/>
    <w:rsid w:val="000C5E88"/>
    <w:rsid w:val="000C775C"/>
    <w:rsid w:val="000C7998"/>
    <w:rsid w:val="000D1B62"/>
    <w:rsid w:val="000D3E7D"/>
    <w:rsid w:val="000D4AC8"/>
    <w:rsid w:val="000D5078"/>
    <w:rsid w:val="000D5171"/>
    <w:rsid w:val="000D5655"/>
    <w:rsid w:val="000D6160"/>
    <w:rsid w:val="000D616C"/>
    <w:rsid w:val="000D7A85"/>
    <w:rsid w:val="000E0563"/>
    <w:rsid w:val="000E301A"/>
    <w:rsid w:val="000F03FC"/>
    <w:rsid w:val="000F0DE5"/>
    <w:rsid w:val="000F18DD"/>
    <w:rsid w:val="000F1E87"/>
    <w:rsid w:val="000F56ED"/>
    <w:rsid w:val="000F57F0"/>
    <w:rsid w:val="00101273"/>
    <w:rsid w:val="001015CB"/>
    <w:rsid w:val="00102805"/>
    <w:rsid w:val="00102FA5"/>
    <w:rsid w:val="0011097A"/>
    <w:rsid w:val="00116044"/>
    <w:rsid w:val="00122320"/>
    <w:rsid w:val="00122B29"/>
    <w:rsid w:val="00122D09"/>
    <w:rsid w:val="0012488B"/>
    <w:rsid w:val="0012535C"/>
    <w:rsid w:val="001302E0"/>
    <w:rsid w:val="00130A50"/>
    <w:rsid w:val="00131378"/>
    <w:rsid w:val="001324B9"/>
    <w:rsid w:val="0013285A"/>
    <w:rsid w:val="00133C2B"/>
    <w:rsid w:val="00136BAD"/>
    <w:rsid w:val="0014099D"/>
    <w:rsid w:val="00143E46"/>
    <w:rsid w:val="00144169"/>
    <w:rsid w:val="001478D6"/>
    <w:rsid w:val="00157E6A"/>
    <w:rsid w:val="00160234"/>
    <w:rsid w:val="001605DF"/>
    <w:rsid w:val="0016313A"/>
    <w:rsid w:val="00164913"/>
    <w:rsid w:val="001656CB"/>
    <w:rsid w:val="00170785"/>
    <w:rsid w:val="00172430"/>
    <w:rsid w:val="00172643"/>
    <w:rsid w:val="00172B51"/>
    <w:rsid w:val="0017407A"/>
    <w:rsid w:val="00176D68"/>
    <w:rsid w:val="001809F8"/>
    <w:rsid w:val="00182F61"/>
    <w:rsid w:val="00185922"/>
    <w:rsid w:val="001876C1"/>
    <w:rsid w:val="00190238"/>
    <w:rsid w:val="00192D23"/>
    <w:rsid w:val="00192F4E"/>
    <w:rsid w:val="00195D94"/>
    <w:rsid w:val="00195EF2"/>
    <w:rsid w:val="00196300"/>
    <w:rsid w:val="001A02FC"/>
    <w:rsid w:val="001A0791"/>
    <w:rsid w:val="001A0803"/>
    <w:rsid w:val="001A460D"/>
    <w:rsid w:val="001A4BA1"/>
    <w:rsid w:val="001A4C55"/>
    <w:rsid w:val="001A5BBA"/>
    <w:rsid w:val="001A5BC6"/>
    <w:rsid w:val="001A5C53"/>
    <w:rsid w:val="001A6F00"/>
    <w:rsid w:val="001B013D"/>
    <w:rsid w:val="001B093E"/>
    <w:rsid w:val="001B2AF5"/>
    <w:rsid w:val="001B412B"/>
    <w:rsid w:val="001B73A2"/>
    <w:rsid w:val="001C1DEB"/>
    <w:rsid w:val="001C251F"/>
    <w:rsid w:val="001C4881"/>
    <w:rsid w:val="001C558D"/>
    <w:rsid w:val="001C57FC"/>
    <w:rsid w:val="001C5E81"/>
    <w:rsid w:val="001C6DCE"/>
    <w:rsid w:val="001C6FCD"/>
    <w:rsid w:val="001D326F"/>
    <w:rsid w:val="001D3C4A"/>
    <w:rsid w:val="001D6E7B"/>
    <w:rsid w:val="001E1105"/>
    <w:rsid w:val="001E6A29"/>
    <w:rsid w:val="001E794D"/>
    <w:rsid w:val="001E7A27"/>
    <w:rsid w:val="001F3C75"/>
    <w:rsid w:val="001F4852"/>
    <w:rsid w:val="00204FF8"/>
    <w:rsid w:val="00206899"/>
    <w:rsid w:val="002076DD"/>
    <w:rsid w:val="00210377"/>
    <w:rsid w:val="00212307"/>
    <w:rsid w:val="002162E3"/>
    <w:rsid w:val="0021717A"/>
    <w:rsid w:val="00217F7F"/>
    <w:rsid w:val="00221544"/>
    <w:rsid w:val="00227375"/>
    <w:rsid w:val="00237743"/>
    <w:rsid w:val="00241563"/>
    <w:rsid w:val="0024377E"/>
    <w:rsid w:val="00245F3A"/>
    <w:rsid w:val="00252901"/>
    <w:rsid w:val="00253FA8"/>
    <w:rsid w:val="00254182"/>
    <w:rsid w:val="002546E6"/>
    <w:rsid w:val="00255C1E"/>
    <w:rsid w:val="00261C3D"/>
    <w:rsid w:val="0026356E"/>
    <w:rsid w:val="002642D8"/>
    <w:rsid w:val="0026775B"/>
    <w:rsid w:val="0026792A"/>
    <w:rsid w:val="002722FE"/>
    <w:rsid w:val="0027679C"/>
    <w:rsid w:val="00281956"/>
    <w:rsid w:val="00281D6A"/>
    <w:rsid w:val="0028561F"/>
    <w:rsid w:val="002907B1"/>
    <w:rsid w:val="002911A9"/>
    <w:rsid w:val="0029663E"/>
    <w:rsid w:val="00297A6A"/>
    <w:rsid w:val="002A03F4"/>
    <w:rsid w:val="002A2653"/>
    <w:rsid w:val="002A3966"/>
    <w:rsid w:val="002A5DB1"/>
    <w:rsid w:val="002A7D60"/>
    <w:rsid w:val="002B138D"/>
    <w:rsid w:val="002B5395"/>
    <w:rsid w:val="002C6332"/>
    <w:rsid w:val="002D0309"/>
    <w:rsid w:val="002D5275"/>
    <w:rsid w:val="002E0E0A"/>
    <w:rsid w:val="002E2556"/>
    <w:rsid w:val="002E2F14"/>
    <w:rsid w:val="002E481A"/>
    <w:rsid w:val="002E6475"/>
    <w:rsid w:val="002E6806"/>
    <w:rsid w:val="002E726B"/>
    <w:rsid w:val="002F2796"/>
    <w:rsid w:val="002F32E2"/>
    <w:rsid w:val="002F3EFD"/>
    <w:rsid w:val="003007DD"/>
    <w:rsid w:val="00307AC3"/>
    <w:rsid w:val="00307B4C"/>
    <w:rsid w:val="00307D91"/>
    <w:rsid w:val="00311C3D"/>
    <w:rsid w:val="00312B22"/>
    <w:rsid w:val="003147CB"/>
    <w:rsid w:val="003148E3"/>
    <w:rsid w:val="00315B8C"/>
    <w:rsid w:val="0031616A"/>
    <w:rsid w:val="00321196"/>
    <w:rsid w:val="00321355"/>
    <w:rsid w:val="003231C3"/>
    <w:rsid w:val="00323B49"/>
    <w:rsid w:val="003240F7"/>
    <w:rsid w:val="0032723C"/>
    <w:rsid w:val="003324A7"/>
    <w:rsid w:val="00335F04"/>
    <w:rsid w:val="003375DE"/>
    <w:rsid w:val="00337F64"/>
    <w:rsid w:val="00341542"/>
    <w:rsid w:val="00342E56"/>
    <w:rsid w:val="00346764"/>
    <w:rsid w:val="00347741"/>
    <w:rsid w:val="0035487D"/>
    <w:rsid w:val="00367264"/>
    <w:rsid w:val="0037093E"/>
    <w:rsid w:val="00371C2F"/>
    <w:rsid w:val="00371DE1"/>
    <w:rsid w:val="00373B54"/>
    <w:rsid w:val="0037440A"/>
    <w:rsid w:val="00374EEB"/>
    <w:rsid w:val="00377ED2"/>
    <w:rsid w:val="00381F07"/>
    <w:rsid w:val="00382451"/>
    <w:rsid w:val="0038257A"/>
    <w:rsid w:val="0038323A"/>
    <w:rsid w:val="003834E3"/>
    <w:rsid w:val="003856FE"/>
    <w:rsid w:val="00385C89"/>
    <w:rsid w:val="00387CEA"/>
    <w:rsid w:val="00393939"/>
    <w:rsid w:val="0039529E"/>
    <w:rsid w:val="00395B2A"/>
    <w:rsid w:val="003960AA"/>
    <w:rsid w:val="00397621"/>
    <w:rsid w:val="003A0131"/>
    <w:rsid w:val="003A22AB"/>
    <w:rsid w:val="003A259B"/>
    <w:rsid w:val="003A45CA"/>
    <w:rsid w:val="003A525C"/>
    <w:rsid w:val="003A5AA0"/>
    <w:rsid w:val="003A5B9C"/>
    <w:rsid w:val="003A6734"/>
    <w:rsid w:val="003B2FA6"/>
    <w:rsid w:val="003B497B"/>
    <w:rsid w:val="003B763C"/>
    <w:rsid w:val="003C2C9B"/>
    <w:rsid w:val="003C42EB"/>
    <w:rsid w:val="003C7CA5"/>
    <w:rsid w:val="003C7CEB"/>
    <w:rsid w:val="003D0049"/>
    <w:rsid w:val="003D2A0C"/>
    <w:rsid w:val="003D2AFD"/>
    <w:rsid w:val="003D7541"/>
    <w:rsid w:val="003E11F0"/>
    <w:rsid w:val="003E231A"/>
    <w:rsid w:val="003E7E4F"/>
    <w:rsid w:val="003F27C5"/>
    <w:rsid w:val="003F3628"/>
    <w:rsid w:val="003F6879"/>
    <w:rsid w:val="003F6E5C"/>
    <w:rsid w:val="004032AD"/>
    <w:rsid w:val="00406591"/>
    <w:rsid w:val="00413DA6"/>
    <w:rsid w:val="004147D9"/>
    <w:rsid w:val="0041636E"/>
    <w:rsid w:val="00416E8D"/>
    <w:rsid w:val="00420A4D"/>
    <w:rsid w:val="004211A3"/>
    <w:rsid w:val="00422320"/>
    <w:rsid w:val="004264D6"/>
    <w:rsid w:val="004267BB"/>
    <w:rsid w:val="0042750E"/>
    <w:rsid w:val="00430386"/>
    <w:rsid w:val="00433FA9"/>
    <w:rsid w:val="0043483A"/>
    <w:rsid w:val="00434E42"/>
    <w:rsid w:val="00434EF9"/>
    <w:rsid w:val="00437547"/>
    <w:rsid w:val="00440A5E"/>
    <w:rsid w:val="004417B5"/>
    <w:rsid w:val="00441E70"/>
    <w:rsid w:val="00442EEC"/>
    <w:rsid w:val="004447C9"/>
    <w:rsid w:val="00444BA9"/>
    <w:rsid w:val="00450E06"/>
    <w:rsid w:val="00450FD8"/>
    <w:rsid w:val="004550D6"/>
    <w:rsid w:val="004554BE"/>
    <w:rsid w:val="00457A0A"/>
    <w:rsid w:val="00457F5A"/>
    <w:rsid w:val="00463391"/>
    <w:rsid w:val="004661DB"/>
    <w:rsid w:val="0047080C"/>
    <w:rsid w:val="00470FBE"/>
    <w:rsid w:val="0047192E"/>
    <w:rsid w:val="00471DD3"/>
    <w:rsid w:val="00471DDC"/>
    <w:rsid w:val="00473BDA"/>
    <w:rsid w:val="004745D2"/>
    <w:rsid w:val="004747A9"/>
    <w:rsid w:val="0047592F"/>
    <w:rsid w:val="004763AE"/>
    <w:rsid w:val="0047719C"/>
    <w:rsid w:val="00481234"/>
    <w:rsid w:val="00483158"/>
    <w:rsid w:val="004838EC"/>
    <w:rsid w:val="00486029"/>
    <w:rsid w:val="00487AA1"/>
    <w:rsid w:val="00490AFF"/>
    <w:rsid w:val="004922B0"/>
    <w:rsid w:val="00493FE1"/>
    <w:rsid w:val="00495C26"/>
    <w:rsid w:val="004964E7"/>
    <w:rsid w:val="004A4028"/>
    <w:rsid w:val="004A64BA"/>
    <w:rsid w:val="004A76D3"/>
    <w:rsid w:val="004B0D8F"/>
    <w:rsid w:val="004B7611"/>
    <w:rsid w:val="004B7763"/>
    <w:rsid w:val="004B79D4"/>
    <w:rsid w:val="004C00D4"/>
    <w:rsid w:val="004C0389"/>
    <w:rsid w:val="004C18E0"/>
    <w:rsid w:val="004C70D6"/>
    <w:rsid w:val="004C7FD5"/>
    <w:rsid w:val="004D0E23"/>
    <w:rsid w:val="004D1BC2"/>
    <w:rsid w:val="004D55CF"/>
    <w:rsid w:val="004D628E"/>
    <w:rsid w:val="004D68C2"/>
    <w:rsid w:val="004E2C41"/>
    <w:rsid w:val="004E2C95"/>
    <w:rsid w:val="004E46A1"/>
    <w:rsid w:val="004E5720"/>
    <w:rsid w:val="004F19E8"/>
    <w:rsid w:val="004F475C"/>
    <w:rsid w:val="004F4A30"/>
    <w:rsid w:val="004F4AA0"/>
    <w:rsid w:val="004F58F1"/>
    <w:rsid w:val="004F5BD0"/>
    <w:rsid w:val="004F5E3B"/>
    <w:rsid w:val="004F7522"/>
    <w:rsid w:val="00500EA0"/>
    <w:rsid w:val="00501F5B"/>
    <w:rsid w:val="00502A72"/>
    <w:rsid w:val="00506FF9"/>
    <w:rsid w:val="00512AED"/>
    <w:rsid w:val="00513571"/>
    <w:rsid w:val="005143F1"/>
    <w:rsid w:val="00514AAE"/>
    <w:rsid w:val="005153B8"/>
    <w:rsid w:val="00516377"/>
    <w:rsid w:val="005209AE"/>
    <w:rsid w:val="00522160"/>
    <w:rsid w:val="00522DC2"/>
    <w:rsid w:val="00523589"/>
    <w:rsid w:val="005257F1"/>
    <w:rsid w:val="005264FD"/>
    <w:rsid w:val="00526990"/>
    <w:rsid w:val="00526F1A"/>
    <w:rsid w:val="0053081E"/>
    <w:rsid w:val="00534156"/>
    <w:rsid w:val="00534603"/>
    <w:rsid w:val="005360E4"/>
    <w:rsid w:val="0053689F"/>
    <w:rsid w:val="005428FD"/>
    <w:rsid w:val="005437CF"/>
    <w:rsid w:val="00545D29"/>
    <w:rsid w:val="005509FA"/>
    <w:rsid w:val="00550B49"/>
    <w:rsid w:val="00551ABA"/>
    <w:rsid w:val="00555AA1"/>
    <w:rsid w:val="0055778F"/>
    <w:rsid w:val="00560CA6"/>
    <w:rsid w:val="0056201D"/>
    <w:rsid w:val="0057063B"/>
    <w:rsid w:val="005729D2"/>
    <w:rsid w:val="0057428A"/>
    <w:rsid w:val="005819BC"/>
    <w:rsid w:val="00587330"/>
    <w:rsid w:val="00587A6E"/>
    <w:rsid w:val="00591760"/>
    <w:rsid w:val="005925FD"/>
    <w:rsid w:val="00593A4C"/>
    <w:rsid w:val="00597B84"/>
    <w:rsid w:val="005A012A"/>
    <w:rsid w:val="005A141F"/>
    <w:rsid w:val="005A1FB4"/>
    <w:rsid w:val="005A4507"/>
    <w:rsid w:val="005A6509"/>
    <w:rsid w:val="005B2503"/>
    <w:rsid w:val="005B2537"/>
    <w:rsid w:val="005B384E"/>
    <w:rsid w:val="005B39E8"/>
    <w:rsid w:val="005B3A48"/>
    <w:rsid w:val="005B4971"/>
    <w:rsid w:val="005C0FAE"/>
    <w:rsid w:val="005C1C51"/>
    <w:rsid w:val="005C6484"/>
    <w:rsid w:val="005C6B9A"/>
    <w:rsid w:val="005C7677"/>
    <w:rsid w:val="005C786E"/>
    <w:rsid w:val="005D154E"/>
    <w:rsid w:val="005E483F"/>
    <w:rsid w:val="005E5081"/>
    <w:rsid w:val="005E5ED0"/>
    <w:rsid w:val="005E7D9A"/>
    <w:rsid w:val="005F157A"/>
    <w:rsid w:val="005F2B60"/>
    <w:rsid w:val="006020D3"/>
    <w:rsid w:val="00602CBB"/>
    <w:rsid w:val="006039A0"/>
    <w:rsid w:val="0060449D"/>
    <w:rsid w:val="00605608"/>
    <w:rsid w:val="006102B0"/>
    <w:rsid w:val="006107E2"/>
    <w:rsid w:val="00612A64"/>
    <w:rsid w:val="00613B92"/>
    <w:rsid w:val="00613F1F"/>
    <w:rsid w:val="006142FE"/>
    <w:rsid w:val="00614D5D"/>
    <w:rsid w:val="006155BC"/>
    <w:rsid w:val="00616A4C"/>
    <w:rsid w:val="006222F7"/>
    <w:rsid w:val="006244D1"/>
    <w:rsid w:val="00625E17"/>
    <w:rsid w:val="00626E54"/>
    <w:rsid w:val="0063256B"/>
    <w:rsid w:val="00633F78"/>
    <w:rsid w:val="006340B8"/>
    <w:rsid w:val="006370AD"/>
    <w:rsid w:val="00637F93"/>
    <w:rsid w:val="006410D7"/>
    <w:rsid w:val="00643242"/>
    <w:rsid w:val="006472F4"/>
    <w:rsid w:val="006479C8"/>
    <w:rsid w:val="006538F2"/>
    <w:rsid w:val="00657426"/>
    <w:rsid w:val="006646F5"/>
    <w:rsid w:val="006719BC"/>
    <w:rsid w:val="00671F4E"/>
    <w:rsid w:val="00673B45"/>
    <w:rsid w:val="006755C4"/>
    <w:rsid w:val="00677560"/>
    <w:rsid w:val="006873BF"/>
    <w:rsid w:val="00690C1C"/>
    <w:rsid w:val="006928D0"/>
    <w:rsid w:val="006936DA"/>
    <w:rsid w:val="0069442D"/>
    <w:rsid w:val="00697F5A"/>
    <w:rsid w:val="006B5D27"/>
    <w:rsid w:val="006B6130"/>
    <w:rsid w:val="006C38D0"/>
    <w:rsid w:val="006C49CA"/>
    <w:rsid w:val="006C704F"/>
    <w:rsid w:val="006D30C8"/>
    <w:rsid w:val="006D6E6A"/>
    <w:rsid w:val="006E0AEC"/>
    <w:rsid w:val="006E33F3"/>
    <w:rsid w:val="006E54F1"/>
    <w:rsid w:val="006F0B3B"/>
    <w:rsid w:val="006F1A0C"/>
    <w:rsid w:val="006F1A8D"/>
    <w:rsid w:val="006F31E5"/>
    <w:rsid w:val="006F7043"/>
    <w:rsid w:val="006F786D"/>
    <w:rsid w:val="00702FC9"/>
    <w:rsid w:val="007030BB"/>
    <w:rsid w:val="00706758"/>
    <w:rsid w:val="00723ACE"/>
    <w:rsid w:val="00725D29"/>
    <w:rsid w:val="00726231"/>
    <w:rsid w:val="00730855"/>
    <w:rsid w:val="00733E88"/>
    <w:rsid w:val="00742231"/>
    <w:rsid w:val="0074282E"/>
    <w:rsid w:val="00743ECB"/>
    <w:rsid w:val="007449E7"/>
    <w:rsid w:val="0075016C"/>
    <w:rsid w:val="00753FC5"/>
    <w:rsid w:val="00756BBA"/>
    <w:rsid w:val="00757FC4"/>
    <w:rsid w:val="0076185F"/>
    <w:rsid w:val="00761C29"/>
    <w:rsid w:val="007627B9"/>
    <w:rsid w:val="00764C99"/>
    <w:rsid w:val="00767721"/>
    <w:rsid w:val="0077316A"/>
    <w:rsid w:val="00774D07"/>
    <w:rsid w:val="007755B3"/>
    <w:rsid w:val="00777B2A"/>
    <w:rsid w:val="0078148D"/>
    <w:rsid w:val="00783025"/>
    <w:rsid w:val="00793C96"/>
    <w:rsid w:val="00795805"/>
    <w:rsid w:val="007A5A1F"/>
    <w:rsid w:val="007A6E91"/>
    <w:rsid w:val="007B07D1"/>
    <w:rsid w:val="007B2B73"/>
    <w:rsid w:val="007B334F"/>
    <w:rsid w:val="007B5939"/>
    <w:rsid w:val="007C0E5B"/>
    <w:rsid w:val="007C2A4F"/>
    <w:rsid w:val="007C407B"/>
    <w:rsid w:val="007C5DB6"/>
    <w:rsid w:val="007D0FAC"/>
    <w:rsid w:val="007D2914"/>
    <w:rsid w:val="007D34CD"/>
    <w:rsid w:val="007D5190"/>
    <w:rsid w:val="007E115C"/>
    <w:rsid w:val="007E1B95"/>
    <w:rsid w:val="007E2AD3"/>
    <w:rsid w:val="007E4BF6"/>
    <w:rsid w:val="007F24D3"/>
    <w:rsid w:val="007F2B48"/>
    <w:rsid w:val="007F503A"/>
    <w:rsid w:val="007F5975"/>
    <w:rsid w:val="007F6753"/>
    <w:rsid w:val="0080246B"/>
    <w:rsid w:val="00803253"/>
    <w:rsid w:val="00806488"/>
    <w:rsid w:val="00810CA2"/>
    <w:rsid w:val="008123CB"/>
    <w:rsid w:val="00815A6F"/>
    <w:rsid w:val="00820364"/>
    <w:rsid w:val="00823300"/>
    <w:rsid w:val="00827396"/>
    <w:rsid w:val="00830498"/>
    <w:rsid w:val="00831389"/>
    <w:rsid w:val="008318F4"/>
    <w:rsid w:val="00834D9E"/>
    <w:rsid w:val="00834F43"/>
    <w:rsid w:val="008404D4"/>
    <w:rsid w:val="008437AD"/>
    <w:rsid w:val="00844ADC"/>
    <w:rsid w:val="00845D07"/>
    <w:rsid w:val="00846DC6"/>
    <w:rsid w:val="00851056"/>
    <w:rsid w:val="008512AD"/>
    <w:rsid w:val="0085170E"/>
    <w:rsid w:val="0085516A"/>
    <w:rsid w:val="00856CAA"/>
    <w:rsid w:val="0085781C"/>
    <w:rsid w:val="00857A48"/>
    <w:rsid w:val="00862C0D"/>
    <w:rsid w:val="00864518"/>
    <w:rsid w:val="00870A1D"/>
    <w:rsid w:val="008713D8"/>
    <w:rsid w:val="00871AF1"/>
    <w:rsid w:val="0087208E"/>
    <w:rsid w:val="00873C73"/>
    <w:rsid w:val="00874B77"/>
    <w:rsid w:val="00883574"/>
    <w:rsid w:val="0088398C"/>
    <w:rsid w:val="00884021"/>
    <w:rsid w:val="00886732"/>
    <w:rsid w:val="008901D2"/>
    <w:rsid w:val="008913D5"/>
    <w:rsid w:val="00891D3D"/>
    <w:rsid w:val="00893A49"/>
    <w:rsid w:val="00893F9A"/>
    <w:rsid w:val="008946CB"/>
    <w:rsid w:val="00895DB2"/>
    <w:rsid w:val="00896949"/>
    <w:rsid w:val="0089745E"/>
    <w:rsid w:val="008A0543"/>
    <w:rsid w:val="008A1F69"/>
    <w:rsid w:val="008A22A4"/>
    <w:rsid w:val="008A23BD"/>
    <w:rsid w:val="008A3C0C"/>
    <w:rsid w:val="008A405A"/>
    <w:rsid w:val="008A7406"/>
    <w:rsid w:val="008B0BAD"/>
    <w:rsid w:val="008B2658"/>
    <w:rsid w:val="008B4A0C"/>
    <w:rsid w:val="008B63FC"/>
    <w:rsid w:val="008B6931"/>
    <w:rsid w:val="008B6B5B"/>
    <w:rsid w:val="008B7C57"/>
    <w:rsid w:val="008C166D"/>
    <w:rsid w:val="008C4769"/>
    <w:rsid w:val="008C7D5F"/>
    <w:rsid w:val="008D0B0E"/>
    <w:rsid w:val="008E24D6"/>
    <w:rsid w:val="008E36F2"/>
    <w:rsid w:val="008E49C3"/>
    <w:rsid w:val="008E540D"/>
    <w:rsid w:val="008E58D3"/>
    <w:rsid w:val="008F395F"/>
    <w:rsid w:val="008F43FF"/>
    <w:rsid w:val="00901F1C"/>
    <w:rsid w:val="00902A7A"/>
    <w:rsid w:val="00903189"/>
    <w:rsid w:val="00903830"/>
    <w:rsid w:val="00905E15"/>
    <w:rsid w:val="00905F2E"/>
    <w:rsid w:val="00910C5A"/>
    <w:rsid w:val="00914BB9"/>
    <w:rsid w:val="009160F0"/>
    <w:rsid w:val="009214A9"/>
    <w:rsid w:val="009235F3"/>
    <w:rsid w:val="009261B4"/>
    <w:rsid w:val="0093134A"/>
    <w:rsid w:val="009324CF"/>
    <w:rsid w:val="009336D7"/>
    <w:rsid w:val="009337DD"/>
    <w:rsid w:val="00941C3C"/>
    <w:rsid w:val="00943838"/>
    <w:rsid w:val="00945AA1"/>
    <w:rsid w:val="009513BF"/>
    <w:rsid w:val="00956482"/>
    <w:rsid w:val="009571DB"/>
    <w:rsid w:val="009602D3"/>
    <w:rsid w:val="00963099"/>
    <w:rsid w:val="009666BF"/>
    <w:rsid w:val="00966F52"/>
    <w:rsid w:val="00974B39"/>
    <w:rsid w:val="00975B51"/>
    <w:rsid w:val="00977E58"/>
    <w:rsid w:val="00981133"/>
    <w:rsid w:val="009830FE"/>
    <w:rsid w:val="00983749"/>
    <w:rsid w:val="00987E85"/>
    <w:rsid w:val="00990883"/>
    <w:rsid w:val="009917FD"/>
    <w:rsid w:val="009920E7"/>
    <w:rsid w:val="00992D12"/>
    <w:rsid w:val="00993B08"/>
    <w:rsid w:val="00996BD4"/>
    <w:rsid w:val="009A06FE"/>
    <w:rsid w:val="009A1331"/>
    <w:rsid w:val="009A4BF3"/>
    <w:rsid w:val="009A6061"/>
    <w:rsid w:val="009A7FA8"/>
    <w:rsid w:val="009B110A"/>
    <w:rsid w:val="009B504E"/>
    <w:rsid w:val="009B5E9F"/>
    <w:rsid w:val="009B6345"/>
    <w:rsid w:val="009B6DC0"/>
    <w:rsid w:val="009C0067"/>
    <w:rsid w:val="009C1624"/>
    <w:rsid w:val="009C3606"/>
    <w:rsid w:val="009C5A7D"/>
    <w:rsid w:val="009D3F70"/>
    <w:rsid w:val="009D5F99"/>
    <w:rsid w:val="009D659A"/>
    <w:rsid w:val="009D6DCD"/>
    <w:rsid w:val="009D7839"/>
    <w:rsid w:val="009E1CA7"/>
    <w:rsid w:val="009E2596"/>
    <w:rsid w:val="009E6193"/>
    <w:rsid w:val="009F448E"/>
    <w:rsid w:val="009F5CEE"/>
    <w:rsid w:val="009F725B"/>
    <w:rsid w:val="00A05235"/>
    <w:rsid w:val="00A059CB"/>
    <w:rsid w:val="00A10085"/>
    <w:rsid w:val="00A12DE1"/>
    <w:rsid w:val="00A21FDE"/>
    <w:rsid w:val="00A2276A"/>
    <w:rsid w:val="00A22C9B"/>
    <w:rsid w:val="00A22ED7"/>
    <w:rsid w:val="00A24DF8"/>
    <w:rsid w:val="00A255ED"/>
    <w:rsid w:val="00A25D4D"/>
    <w:rsid w:val="00A2620A"/>
    <w:rsid w:val="00A270D4"/>
    <w:rsid w:val="00A27505"/>
    <w:rsid w:val="00A34E6D"/>
    <w:rsid w:val="00A41151"/>
    <w:rsid w:val="00A449B7"/>
    <w:rsid w:val="00A45936"/>
    <w:rsid w:val="00A501A0"/>
    <w:rsid w:val="00A5079B"/>
    <w:rsid w:val="00A52B56"/>
    <w:rsid w:val="00A541EE"/>
    <w:rsid w:val="00A544EB"/>
    <w:rsid w:val="00A5484B"/>
    <w:rsid w:val="00A55DE2"/>
    <w:rsid w:val="00A56BED"/>
    <w:rsid w:val="00A5770B"/>
    <w:rsid w:val="00A623F2"/>
    <w:rsid w:val="00A649F7"/>
    <w:rsid w:val="00A654B3"/>
    <w:rsid w:val="00A71DCC"/>
    <w:rsid w:val="00A73C9B"/>
    <w:rsid w:val="00A873E5"/>
    <w:rsid w:val="00A919CD"/>
    <w:rsid w:val="00A93B22"/>
    <w:rsid w:val="00A94B4F"/>
    <w:rsid w:val="00A97D71"/>
    <w:rsid w:val="00AA16A6"/>
    <w:rsid w:val="00AB0B51"/>
    <w:rsid w:val="00AB1D1B"/>
    <w:rsid w:val="00AB2125"/>
    <w:rsid w:val="00AB2E83"/>
    <w:rsid w:val="00AB6715"/>
    <w:rsid w:val="00AB72C9"/>
    <w:rsid w:val="00AC4E34"/>
    <w:rsid w:val="00AD5D05"/>
    <w:rsid w:val="00AD6A70"/>
    <w:rsid w:val="00AD78EB"/>
    <w:rsid w:val="00AE0844"/>
    <w:rsid w:val="00AE0A56"/>
    <w:rsid w:val="00AE1AE4"/>
    <w:rsid w:val="00AE2A07"/>
    <w:rsid w:val="00AE360C"/>
    <w:rsid w:val="00AE49E4"/>
    <w:rsid w:val="00AE6989"/>
    <w:rsid w:val="00AE75DE"/>
    <w:rsid w:val="00AF05D3"/>
    <w:rsid w:val="00AF187F"/>
    <w:rsid w:val="00AF468B"/>
    <w:rsid w:val="00AF7692"/>
    <w:rsid w:val="00AF7B54"/>
    <w:rsid w:val="00AF7D0A"/>
    <w:rsid w:val="00B0040C"/>
    <w:rsid w:val="00B01E84"/>
    <w:rsid w:val="00B03A0A"/>
    <w:rsid w:val="00B03DA9"/>
    <w:rsid w:val="00B10068"/>
    <w:rsid w:val="00B112E1"/>
    <w:rsid w:val="00B11C7B"/>
    <w:rsid w:val="00B1455F"/>
    <w:rsid w:val="00B14EFD"/>
    <w:rsid w:val="00B1778B"/>
    <w:rsid w:val="00B17D20"/>
    <w:rsid w:val="00B21B4D"/>
    <w:rsid w:val="00B21D0F"/>
    <w:rsid w:val="00B22E59"/>
    <w:rsid w:val="00B25E22"/>
    <w:rsid w:val="00B26B6B"/>
    <w:rsid w:val="00B2739C"/>
    <w:rsid w:val="00B31E3F"/>
    <w:rsid w:val="00B33040"/>
    <w:rsid w:val="00B36C0E"/>
    <w:rsid w:val="00B370C7"/>
    <w:rsid w:val="00B40E58"/>
    <w:rsid w:val="00B42407"/>
    <w:rsid w:val="00B43378"/>
    <w:rsid w:val="00B517AD"/>
    <w:rsid w:val="00B52F02"/>
    <w:rsid w:val="00B55E48"/>
    <w:rsid w:val="00B57A95"/>
    <w:rsid w:val="00B61AD1"/>
    <w:rsid w:val="00B62718"/>
    <w:rsid w:val="00B63B3B"/>
    <w:rsid w:val="00B65E77"/>
    <w:rsid w:val="00B66728"/>
    <w:rsid w:val="00B71C0F"/>
    <w:rsid w:val="00B74C69"/>
    <w:rsid w:val="00B81338"/>
    <w:rsid w:val="00B83183"/>
    <w:rsid w:val="00B856DB"/>
    <w:rsid w:val="00B91ECB"/>
    <w:rsid w:val="00B934E1"/>
    <w:rsid w:val="00B93978"/>
    <w:rsid w:val="00B93A90"/>
    <w:rsid w:val="00B9544D"/>
    <w:rsid w:val="00BA0513"/>
    <w:rsid w:val="00BA208B"/>
    <w:rsid w:val="00BA3193"/>
    <w:rsid w:val="00BA3407"/>
    <w:rsid w:val="00BA67A4"/>
    <w:rsid w:val="00BB0B99"/>
    <w:rsid w:val="00BB0FE3"/>
    <w:rsid w:val="00BB1B31"/>
    <w:rsid w:val="00BB46DB"/>
    <w:rsid w:val="00BB5044"/>
    <w:rsid w:val="00BB5065"/>
    <w:rsid w:val="00BB656B"/>
    <w:rsid w:val="00BB7A0F"/>
    <w:rsid w:val="00BC2D3C"/>
    <w:rsid w:val="00BD1DC7"/>
    <w:rsid w:val="00BD45B9"/>
    <w:rsid w:val="00BD4A1D"/>
    <w:rsid w:val="00BD4E96"/>
    <w:rsid w:val="00BD4EE4"/>
    <w:rsid w:val="00BD6503"/>
    <w:rsid w:val="00BD6A42"/>
    <w:rsid w:val="00BD71A2"/>
    <w:rsid w:val="00BD753B"/>
    <w:rsid w:val="00BE0269"/>
    <w:rsid w:val="00BE6CB1"/>
    <w:rsid w:val="00BF12CB"/>
    <w:rsid w:val="00BF13EB"/>
    <w:rsid w:val="00BF5C34"/>
    <w:rsid w:val="00C00803"/>
    <w:rsid w:val="00C00BDF"/>
    <w:rsid w:val="00C015D4"/>
    <w:rsid w:val="00C023A7"/>
    <w:rsid w:val="00C056B4"/>
    <w:rsid w:val="00C16535"/>
    <w:rsid w:val="00C168DE"/>
    <w:rsid w:val="00C21A84"/>
    <w:rsid w:val="00C30250"/>
    <w:rsid w:val="00C30DF1"/>
    <w:rsid w:val="00C3277E"/>
    <w:rsid w:val="00C33DC6"/>
    <w:rsid w:val="00C3586E"/>
    <w:rsid w:val="00C366EF"/>
    <w:rsid w:val="00C54929"/>
    <w:rsid w:val="00C61761"/>
    <w:rsid w:val="00C61774"/>
    <w:rsid w:val="00C64E96"/>
    <w:rsid w:val="00C6536A"/>
    <w:rsid w:val="00C67A05"/>
    <w:rsid w:val="00C70073"/>
    <w:rsid w:val="00C80414"/>
    <w:rsid w:val="00C81464"/>
    <w:rsid w:val="00C83298"/>
    <w:rsid w:val="00C83C47"/>
    <w:rsid w:val="00C83F9A"/>
    <w:rsid w:val="00C85393"/>
    <w:rsid w:val="00C8729F"/>
    <w:rsid w:val="00C93E6A"/>
    <w:rsid w:val="00C97F01"/>
    <w:rsid w:val="00CA0CD4"/>
    <w:rsid w:val="00CA171A"/>
    <w:rsid w:val="00CA1844"/>
    <w:rsid w:val="00CA2F91"/>
    <w:rsid w:val="00CA3728"/>
    <w:rsid w:val="00CA43F1"/>
    <w:rsid w:val="00CB08E5"/>
    <w:rsid w:val="00CB1257"/>
    <w:rsid w:val="00CB132E"/>
    <w:rsid w:val="00CB608C"/>
    <w:rsid w:val="00CB620C"/>
    <w:rsid w:val="00CB7F40"/>
    <w:rsid w:val="00CC05B7"/>
    <w:rsid w:val="00CC1929"/>
    <w:rsid w:val="00CC24E3"/>
    <w:rsid w:val="00CC4AA7"/>
    <w:rsid w:val="00CC5B7D"/>
    <w:rsid w:val="00CD1292"/>
    <w:rsid w:val="00CD1B58"/>
    <w:rsid w:val="00CD2DF4"/>
    <w:rsid w:val="00CD4045"/>
    <w:rsid w:val="00CD555F"/>
    <w:rsid w:val="00CE34FA"/>
    <w:rsid w:val="00CE411D"/>
    <w:rsid w:val="00CE5A9B"/>
    <w:rsid w:val="00CE6D57"/>
    <w:rsid w:val="00CF2C64"/>
    <w:rsid w:val="00CF2E8B"/>
    <w:rsid w:val="00CF3590"/>
    <w:rsid w:val="00CF4223"/>
    <w:rsid w:val="00D02149"/>
    <w:rsid w:val="00D05FAD"/>
    <w:rsid w:val="00D17DD5"/>
    <w:rsid w:val="00D20CB2"/>
    <w:rsid w:val="00D270A6"/>
    <w:rsid w:val="00D27DC3"/>
    <w:rsid w:val="00D309AD"/>
    <w:rsid w:val="00D328D1"/>
    <w:rsid w:val="00D34507"/>
    <w:rsid w:val="00D347EF"/>
    <w:rsid w:val="00D352C7"/>
    <w:rsid w:val="00D3779A"/>
    <w:rsid w:val="00D41C60"/>
    <w:rsid w:val="00D45096"/>
    <w:rsid w:val="00D47719"/>
    <w:rsid w:val="00D505E9"/>
    <w:rsid w:val="00D53AE7"/>
    <w:rsid w:val="00D5522A"/>
    <w:rsid w:val="00D61F1F"/>
    <w:rsid w:val="00D660F6"/>
    <w:rsid w:val="00D67EC2"/>
    <w:rsid w:val="00D67F1D"/>
    <w:rsid w:val="00D702EB"/>
    <w:rsid w:val="00D71647"/>
    <w:rsid w:val="00D72309"/>
    <w:rsid w:val="00D74FF0"/>
    <w:rsid w:val="00D75059"/>
    <w:rsid w:val="00D751F8"/>
    <w:rsid w:val="00D759B1"/>
    <w:rsid w:val="00D76D72"/>
    <w:rsid w:val="00D868E1"/>
    <w:rsid w:val="00D9059D"/>
    <w:rsid w:val="00D90D04"/>
    <w:rsid w:val="00D911B2"/>
    <w:rsid w:val="00D9131C"/>
    <w:rsid w:val="00D935F1"/>
    <w:rsid w:val="00D9453A"/>
    <w:rsid w:val="00D951EC"/>
    <w:rsid w:val="00D96389"/>
    <w:rsid w:val="00D96EB8"/>
    <w:rsid w:val="00DA0232"/>
    <w:rsid w:val="00DA2D0C"/>
    <w:rsid w:val="00DA2F7C"/>
    <w:rsid w:val="00DA499A"/>
    <w:rsid w:val="00DA4DCA"/>
    <w:rsid w:val="00DA63CD"/>
    <w:rsid w:val="00DB2757"/>
    <w:rsid w:val="00DB3856"/>
    <w:rsid w:val="00DC05B5"/>
    <w:rsid w:val="00DC1167"/>
    <w:rsid w:val="00DC3109"/>
    <w:rsid w:val="00DC394C"/>
    <w:rsid w:val="00DC46BF"/>
    <w:rsid w:val="00DC4FA1"/>
    <w:rsid w:val="00DC5A20"/>
    <w:rsid w:val="00DC68A3"/>
    <w:rsid w:val="00DD2C0B"/>
    <w:rsid w:val="00DD4F0D"/>
    <w:rsid w:val="00DE2045"/>
    <w:rsid w:val="00DE28EC"/>
    <w:rsid w:val="00DE4049"/>
    <w:rsid w:val="00DF1C04"/>
    <w:rsid w:val="00DF373F"/>
    <w:rsid w:val="00DF416D"/>
    <w:rsid w:val="00E0050E"/>
    <w:rsid w:val="00E01D75"/>
    <w:rsid w:val="00E036A6"/>
    <w:rsid w:val="00E04589"/>
    <w:rsid w:val="00E11880"/>
    <w:rsid w:val="00E14883"/>
    <w:rsid w:val="00E14E10"/>
    <w:rsid w:val="00E16D36"/>
    <w:rsid w:val="00E17088"/>
    <w:rsid w:val="00E23543"/>
    <w:rsid w:val="00E303CE"/>
    <w:rsid w:val="00E33264"/>
    <w:rsid w:val="00E36408"/>
    <w:rsid w:val="00E407FF"/>
    <w:rsid w:val="00E43273"/>
    <w:rsid w:val="00E44B94"/>
    <w:rsid w:val="00E454DD"/>
    <w:rsid w:val="00E456FE"/>
    <w:rsid w:val="00E45EEF"/>
    <w:rsid w:val="00E46A26"/>
    <w:rsid w:val="00E52037"/>
    <w:rsid w:val="00E57E35"/>
    <w:rsid w:val="00E7026F"/>
    <w:rsid w:val="00E70863"/>
    <w:rsid w:val="00E73D5C"/>
    <w:rsid w:val="00E803C9"/>
    <w:rsid w:val="00E82302"/>
    <w:rsid w:val="00E914D7"/>
    <w:rsid w:val="00E93B79"/>
    <w:rsid w:val="00EA02B5"/>
    <w:rsid w:val="00EB01BA"/>
    <w:rsid w:val="00EB0CC2"/>
    <w:rsid w:val="00EC1DC3"/>
    <w:rsid w:val="00EC29D2"/>
    <w:rsid w:val="00EC5A61"/>
    <w:rsid w:val="00ED1203"/>
    <w:rsid w:val="00ED125C"/>
    <w:rsid w:val="00ED172B"/>
    <w:rsid w:val="00EE609D"/>
    <w:rsid w:val="00EE611D"/>
    <w:rsid w:val="00EF2B0E"/>
    <w:rsid w:val="00EF322F"/>
    <w:rsid w:val="00EF39D8"/>
    <w:rsid w:val="00EF58B6"/>
    <w:rsid w:val="00EF5D10"/>
    <w:rsid w:val="00EF62EB"/>
    <w:rsid w:val="00EF77D6"/>
    <w:rsid w:val="00F023E2"/>
    <w:rsid w:val="00F0391D"/>
    <w:rsid w:val="00F0566B"/>
    <w:rsid w:val="00F1003B"/>
    <w:rsid w:val="00F11720"/>
    <w:rsid w:val="00F12012"/>
    <w:rsid w:val="00F1388C"/>
    <w:rsid w:val="00F23176"/>
    <w:rsid w:val="00F24E66"/>
    <w:rsid w:val="00F2762E"/>
    <w:rsid w:val="00F34D6B"/>
    <w:rsid w:val="00F35191"/>
    <w:rsid w:val="00F3572F"/>
    <w:rsid w:val="00F35EC5"/>
    <w:rsid w:val="00F41313"/>
    <w:rsid w:val="00F429BA"/>
    <w:rsid w:val="00F47287"/>
    <w:rsid w:val="00F5182D"/>
    <w:rsid w:val="00F53332"/>
    <w:rsid w:val="00F53C35"/>
    <w:rsid w:val="00F54068"/>
    <w:rsid w:val="00F553C8"/>
    <w:rsid w:val="00F61930"/>
    <w:rsid w:val="00F61BB4"/>
    <w:rsid w:val="00F62783"/>
    <w:rsid w:val="00F63360"/>
    <w:rsid w:val="00F63C88"/>
    <w:rsid w:val="00F75CA5"/>
    <w:rsid w:val="00F762AA"/>
    <w:rsid w:val="00F819D9"/>
    <w:rsid w:val="00F859EC"/>
    <w:rsid w:val="00F87DA4"/>
    <w:rsid w:val="00F94FA9"/>
    <w:rsid w:val="00F954D9"/>
    <w:rsid w:val="00F97307"/>
    <w:rsid w:val="00F97830"/>
    <w:rsid w:val="00FA0036"/>
    <w:rsid w:val="00FA180F"/>
    <w:rsid w:val="00FA318D"/>
    <w:rsid w:val="00FA342B"/>
    <w:rsid w:val="00FA3748"/>
    <w:rsid w:val="00FA6484"/>
    <w:rsid w:val="00FA7956"/>
    <w:rsid w:val="00FA7DEF"/>
    <w:rsid w:val="00FB0853"/>
    <w:rsid w:val="00FB29F0"/>
    <w:rsid w:val="00FC1400"/>
    <w:rsid w:val="00FC42A6"/>
    <w:rsid w:val="00FD0614"/>
    <w:rsid w:val="00FD0B95"/>
    <w:rsid w:val="00FD0CE0"/>
    <w:rsid w:val="00FD165C"/>
    <w:rsid w:val="00FD2671"/>
    <w:rsid w:val="00FD305B"/>
    <w:rsid w:val="00FD458B"/>
    <w:rsid w:val="00FD45F2"/>
    <w:rsid w:val="00FD462B"/>
    <w:rsid w:val="00FD48EB"/>
    <w:rsid w:val="00FE2100"/>
    <w:rsid w:val="00FE4450"/>
    <w:rsid w:val="00FE4DAF"/>
    <w:rsid w:val="00FE4EDD"/>
    <w:rsid w:val="00FE59FF"/>
    <w:rsid w:val="00FE7CA6"/>
    <w:rsid w:val="00FF05EE"/>
    <w:rsid w:val="00FF1011"/>
    <w:rsid w:val="00FF11A8"/>
    <w:rsid w:val="00FF34E7"/>
    <w:rsid w:val="00FF4211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E8CFF"/>
  <w15:chartTrackingRefBased/>
  <w15:docId w15:val="{BBCCC58E-6706-4C46-AE86-4490F314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32E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70D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C7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2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go12028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9CA9C-EA77-4D36-B336-588CE7B5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4003</TotalTime>
  <Pages>5</Pages>
  <Words>1806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Iboffice-PC1</dc:creator>
  <cp:keywords/>
  <dc:description/>
  <cp:lastModifiedBy>Asus</cp:lastModifiedBy>
  <cp:revision>58</cp:revision>
  <cp:lastPrinted>2025-05-04T15:03:00Z</cp:lastPrinted>
  <dcterms:created xsi:type="dcterms:W3CDTF">2024-12-05T07:29:00Z</dcterms:created>
  <dcterms:modified xsi:type="dcterms:W3CDTF">2026-06-27T20:07:00Z</dcterms:modified>
</cp:coreProperties>
</file>