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7B4" w:rsidRDefault="003177B4" w:rsidP="003177B4">
      <w:pPr>
        <w:spacing w:line="360" w:lineRule="auto"/>
        <w:rPr>
          <w:rFonts w:ascii="Times New Roman" w:hAnsi="Times New Roman" w:cs="Times New Roman"/>
          <w:sz w:val="28"/>
          <w:szCs w:val="28"/>
          <w:lang w:val="ru-RU"/>
        </w:rPr>
      </w:pPr>
      <w:proofErr w:type="spellStart"/>
      <w:r w:rsidRPr="00915218">
        <w:rPr>
          <w:rFonts w:ascii="Times New Roman" w:eastAsia="Calibri" w:hAnsi="Times New Roman" w:cs="Times New Roman"/>
          <w:b/>
          <w:sz w:val="28"/>
          <w:szCs w:val="28"/>
          <w:lang w:val="ru-RU"/>
        </w:rPr>
        <w:t>Алипбаева</w:t>
      </w:r>
      <w:proofErr w:type="spellEnd"/>
      <w:r w:rsidRPr="00915218">
        <w:rPr>
          <w:rFonts w:ascii="Times New Roman" w:eastAsia="Calibri" w:hAnsi="Times New Roman" w:cs="Times New Roman"/>
          <w:b/>
          <w:sz w:val="28"/>
          <w:szCs w:val="28"/>
          <w:lang w:val="ru-RU"/>
        </w:rPr>
        <w:t xml:space="preserve"> А. </w:t>
      </w:r>
      <w:r>
        <w:rPr>
          <w:rFonts w:ascii="Times New Roman" w:hAnsi="Times New Roman" w:cs="Times New Roman"/>
          <w:sz w:val="28"/>
          <w:szCs w:val="28"/>
          <w:lang w:val="ru-RU"/>
        </w:rPr>
        <w:t xml:space="preserve">- учитель русского языка и литературы средней школы №276 </w:t>
      </w:r>
      <w:proofErr w:type="spellStart"/>
      <w:r>
        <w:rPr>
          <w:rFonts w:ascii="Times New Roman" w:hAnsi="Times New Roman" w:cs="Times New Roman"/>
          <w:sz w:val="28"/>
          <w:szCs w:val="28"/>
          <w:lang w:val="ru-RU"/>
        </w:rPr>
        <w:t>Кызылординской</w:t>
      </w:r>
      <w:proofErr w:type="spellEnd"/>
      <w:r>
        <w:rPr>
          <w:rFonts w:ascii="Times New Roman" w:hAnsi="Times New Roman" w:cs="Times New Roman"/>
          <w:sz w:val="28"/>
          <w:szCs w:val="28"/>
          <w:lang w:val="ru-RU"/>
        </w:rPr>
        <w:t xml:space="preserve"> области, </w:t>
      </w:r>
      <w:proofErr w:type="spellStart"/>
      <w:r>
        <w:rPr>
          <w:rFonts w:ascii="Times New Roman" w:hAnsi="Times New Roman" w:cs="Times New Roman"/>
          <w:sz w:val="28"/>
          <w:szCs w:val="28"/>
          <w:lang w:val="ru-RU"/>
        </w:rPr>
        <w:t>Казалинского</w:t>
      </w:r>
      <w:proofErr w:type="spell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 xml:space="preserve">района,  </w:t>
      </w:r>
      <w:proofErr w:type="spellStart"/>
      <w:r>
        <w:rPr>
          <w:rFonts w:ascii="Times New Roman" w:hAnsi="Times New Roman" w:cs="Times New Roman"/>
          <w:sz w:val="28"/>
          <w:szCs w:val="28"/>
          <w:lang w:val="ru-RU"/>
        </w:rPr>
        <w:t>кента</w:t>
      </w:r>
      <w:proofErr w:type="spellEnd"/>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Айтеке</w:t>
      </w:r>
      <w:proofErr w:type="spellEnd"/>
      <w:r>
        <w:rPr>
          <w:rFonts w:ascii="Times New Roman" w:hAnsi="Times New Roman" w:cs="Times New Roman"/>
          <w:sz w:val="28"/>
          <w:szCs w:val="28"/>
          <w:lang w:val="ru-RU"/>
        </w:rPr>
        <w:t xml:space="preserve"> би.</w:t>
      </w:r>
    </w:p>
    <w:p w:rsidR="001F6D82" w:rsidRDefault="003177B4" w:rsidP="003177B4">
      <w:pPr>
        <w:spacing w:line="360" w:lineRule="auto"/>
        <w:jc w:val="center"/>
        <w:rPr>
          <w:rFonts w:ascii="Times New Roman" w:eastAsia="Calibri" w:hAnsi="Times New Roman" w:cs="Times New Roman"/>
          <w:b/>
          <w:sz w:val="28"/>
          <w:szCs w:val="28"/>
          <w:lang w:val="ru-RU"/>
        </w:rPr>
      </w:pPr>
      <w:r w:rsidRPr="003177B4">
        <w:rPr>
          <w:rFonts w:ascii="Times New Roman" w:eastAsia="Calibri" w:hAnsi="Times New Roman" w:cs="Times New Roman"/>
          <w:b/>
          <w:sz w:val="28"/>
          <w:szCs w:val="28"/>
          <w:lang w:val="ru-RU"/>
        </w:rPr>
        <w:t>Целевые ориентиры учителя при проектировании индивидуального образовательного маршрута одаренного ребёнка в школе</w:t>
      </w:r>
    </w:p>
    <w:p w:rsidR="003177B4" w:rsidRPr="003177B4" w:rsidRDefault="003177B4" w:rsidP="003177B4">
      <w:pPr>
        <w:spacing w:after="0" w:line="360" w:lineRule="auto"/>
        <w:ind w:firstLine="709"/>
        <w:jc w:val="both"/>
        <w:textAlignment w:val="baseline"/>
        <w:rPr>
          <w:rFonts w:ascii="Times New Roman" w:eastAsia="Calibri" w:hAnsi="Times New Roman" w:cs="Times New Roman"/>
          <w:sz w:val="28"/>
          <w:szCs w:val="28"/>
          <w:lang w:val="ru-RU"/>
        </w:rPr>
      </w:pPr>
      <w:r w:rsidRPr="003177B4">
        <w:rPr>
          <w:rFonts w:ascii="Times New Roman" w:eastAsia="Calibri" w:hAnsi="Times New Roman" w:cs="Times New Roman"/>
          <w:sz w:val="28"/>
          <w:szCs w:val="28"/>
          <w:lang w:val="ru-RU"/>
        </w:rPr>
        <w:t xml:space="preserve">Общество выдвигает ряд совершенно новых требований к выпускникам школ: они должны быть развиты как личность и субъект деятельности, воспитаны в духе уважения к национальной культуре и другим культурным истокам; у них должны быть сформированы ценностные жизненные ориентиры. Изменение требований повлекло за собой переосмысление целей общего среднего образования, поиска его нового содержания, новых форм и методов. Значение общего среднего образования находит свое отражение в Государственной программе развития образования до 2025 </w:t>
      </w:r>
      <w:r w:rsidRPr="003177B4">
        <w:rPr>
          <w:rFonts w:ascii="Times New Roman" w:eastAsia="Calibri" w:hAnsi="Times New Roman" w:cs="Times New Roman"/>
          <w:sz w:val="28"/>
          <w:szCs w:val="28"/>
          <w:lang w:val="ru-RU"/>
        </w:rPr>
        <w:t>года</w:t>
      </w:r>
      <w:r>
        <w:rPr>
          <w:rFonts w:ascii="Times New Roman" w:eastAsia="Calibri" w:hAnsi="Times New Roman" w:cs="Times New Roman"/>
          <w:sz w:val="28"/>
          <w:szCs w:val="28"/>
          <w:lang w:val="ru-RU"/>
        </w:rPr>
        <w:t xml:space="preserve">» </w:t>
      </w:r>
      <w:r>
        <w:rPr>
          <w:rFonts w:ascii="Calibri" w:eastAsia="Calibri" w:hAnsi="Calibri" w:cs="Times New Roman"/>
          <w:sz w:val="28"/>
          <w:szCs w:val="28"/>
          <w:lang w:val="ru-RU"/>
        </w:rPr>
        <w:t>[1</w:t>
      </w:r>
      <w:r w:rsidRPr="003177B4">
        <w:rPr>
          <w:rFonts w:ascii="Calibri" w:eastAsia="Calibri" w:hAnsi="Calibri" w:cs="Times New Roman"/>
          <w:sz w:val="28"/>
          <w:szCs w:val="28"/>
          <w:lang w:val="ru-RU"/>
        </w:rPr>
        <w:t>].</w:t>
      </w:r>
      <w:r>
        <w:rPr>
          <w:rFonts w:ascii="Times New Roman" w:eastAsia="Calibri" w:hAnsi="Times New Roman" w:cs="Times New Roman"/>
          <w:sz w:val="28"/>
          <w:szCs w:val="28"/>
          <w:lang w:val="ru-RU"/>
        </w:rPr>
        <w:t xml:space="preserve">  </w:t>
      </w:r>
      <w:r w:rsidRPr="003177B4">
        <w:rPr>
          <w:rFonts w:ascii="Times New Roman" w:eastAsia="Calibri" w:hAnsi="Times New Roman" w:cs="Times New Roman"/>
          <w:sz w:val="28"/>
          <w:szCs w:val="28"/>
          <w:lang w:val="ru-RU"/>
        </w:rPr>
        <w:t>В</w:t>
      </w:r>
      <w:r w:rsidRPr="003177B4">
        <w:rPr>
          <w:rFonts w:ascii="Times New Roman" w:eastAsia="Calibri" w:hAnsi="Times New Roman" w:cs="Times New Roman"/>
          <w:sz w:val="28"/>
          <w:szCs w:val="28"/>
          <w:lang w:val="ru-RU"/>
        </w:rPr>
        <w:t xml:space="preserve"> ней отмечено, что</w:t>
      </w:r>
      <w:r w:rsidRPr="003177B4">
        <w:rPr>
          <w:rFonts w:ascii="Times New Roman" w:eastAsia="Calibri" w:hAnsi="Times New Roman" w:cs="Times New Roman"/>
          <w:bCs/>
          <w:sz w:val="28"/>
          <w:szCs w:val="28"/>
          <w:lang w:val="ru-RU" w:eastAsia="ar-SA"/>
        </w:rPr>
        <w:t xml:space="preserve"> </w:t>
      </w:r>
      <w:r w:rsidRPr="003177B4">
        <w:rPr>
          <w:rFonts w:ascii="Times New Roman" w:eastAsia="Calibri" w:hAnsi="Times New Roman" w:cs="Times New Roman"/>
          <w:sz w:val="28"/>
          <w:szCs w:val="28"/>
          <w:lang w:val="ru-RU" w:eastAsia="ar-SA"/>
        </w:rPr>
        <w:t>приоритетным направлением деятельности системы образования будет создание условий для предоставления образования, позволяющего в полной мере реализовать творческий и интеллектуальный потенциал каждой личности. На каждом из уровней образования, процесс обучения будет сфокусирован на развитии аналитических навыков, творческого потенциала, индивидуальных способностей каждого человека. Таким образом, система образования будет способствовать развитию новой модели личности – образованной, креативной, умеющей самостоятельно принимать решения, самодостаточной.</w:t>
      </w:r>
      <w:r w:rsidRPr="003177B4">
        <w:rPr>
          <w:rFonts w:ascii="Arial" w:eastAsia="Times New Roman" w:hAnsi="Arial" w:cs="Arial"/>
          <w:sz w:val="21"/>
          <w:szCs w:val="21"/>
          <w:lang w:val="ru-RU" w:eastAsia="ru-RU"/>
        </w:rPr>
        <w:t xml:space="preserve"> </w:t>
      </w:r>
      <w:r w:rsidRPr="003177B4">
        <w:rPr>
          <w:rFonts w:ascii="Times New Roman" w:eastAsia="Times New Roman" w:hAnsi="Times New Roman" w:cs="Times New Roman"/>
          <w:sz w:val="28"/>
          <w:szCs w:val="28"/>
          <w:lang w:val="ru-RU" w:eastAsia="ru-RU"/>
        </w:rPr>
        <w:t>Будет реализована инициатива по выявлению и поддержке талантов и лидеров «</w:t>
      </w:r>
      <w:proofErr w:type="spellStart"/>
      <w:r w:rsidRPr="003177B4">
        <w:rPr>
          <w:rFonts w:ascii="Times New Roman" w:eastAsia="Times New Roman" w:hAnsi="Times New Roman" w:cs="Times New Roman"/>
          <w:sz w:val="28"/>
          <w:szCs w:val="28"/>
          <w:lang w:val="ru-RU" w:eastAsia="ru-RU"/>
        </w:rPr>
        <w:t>Еl</w:t>
      </w:r>
      <w:proofErr w:type="spellEnd"/>
      <w:r w:rsidRPr="003177B4">
        <w:rPr>
          <w:rFonts w:ascii="Times New Roman" w:eastAsia="Times New Roman" w:hAnsi="Times New Roman" w:cs="Times New Roman"/>
          <w:sz w:val="28"/>
          <w:szCs w:val="28"/>
          <w:lang w:val="ru-RU" w:eastAsia="ru-RU"/>
        </w:rPr>
        <w:t xml:space="preserve"> </w:t>
      </w:r>
      <w:proofErr w:type="spellStart"/>
      <w:r w:rsidRPr="003177B4">
        <w:rPr>
          <w:rFonts w:ascii="Times New Roman" w:eastAsia="Times New Roman" w:hAnsi="Times New Roman" w:cs="Times New Roman"/>
          <w:sz w:val="28"/>
          <w:szCs w:val="28"/>
          <w:lang w:val="ru-RU" w:eastAsia="ru-RU"/>
        </w:rPr>
        <w:t>Umiti</w:t>
      </w:r>
      <w:proofErr w:type="spellEnd"/>
      <w:r w:rsidRPr="003177B4">
        <w:rPr>
          <w:rFonts w:ascii="Times New Roman" w:eastAsia="Times New Roman" w:hAnsi="Times New Roman" w:cs="Times New Roman"/>
          <w:sz w:val="28"/>
          <w:szCs w:val="28"/>
          <w:lang w:val="ru-RU" w:eastAsia="ru-RU"/>
        </w:rPr>
        <w:t>». В рамках инициативы получат развитие Центры выявления и поддержки талантов при управлениях образования, проект «Национальный интеллектуальный турнир «</w:t>
      </w:r>
      <w:proofErr w:type="spellStart"/>
      <w:r w:rsidRPr="003177B4">
        <w:rPr>
          <w:rFonts w:ascii="Times New Roman" w:eastAsia="Times New Roman" w:hAnsi="Times New Roman" w:cs="Times New Roman"/>
          <w:sz w:val="28"/>
          <w:szCs w:val="28"/>
          <w:lang w:val="ru-RU" w:eastAsia="ru-RU"/>
        </w:rPr>
        <w:t>Мың</w:t>
      </w:r>
      <w:proofErr w:type="spellEnd"/>
      <w:r w:rsidRPr="003177B4">
        <w:rPr>
          <w:rFonts w:ascii="Times New Roman" w:eastAsia="Times New Roman" w:hAnsi="Times New Roman" w:cs="Times New Roman"/>
          <w:sz w:val="28"/>
          <w:szCs w:val="28"/>
          <w:lang w:val="ru-RU" w:eastAsia="ru-RU"/>
        </w:rPr>
        <w:t xml:space="preserve"> бала», система премирования за проявленный патриотизм и активную гражданскую позицию</w:t>
      </w:r>
      <w:r w:rsidRPr="003177B4">
        <w:rPr>
          <w:rFonts w:ascii="Times New Roman" w:eastAsia="Calibri" w:hAnsi="Times New Roman" w:cs="Times New Roman"/>
          <w:sz w:val="28"/>
          <w:szCs w:val="28"/>
          <w:lang w:val="ru-RU"/>
        </w:rPr>
        <w:t xml:space="preserve">. </w:t>
      </w:r>
    </w:p>
    <w:p w:rsidR="003177B4" w:rsidRPr="003177B4" w:rsidRDefault="003177B4" w:rsidP="003177B4">
      <w:pPr>
        <w:spacing w:after="0" w:line="360" w:lineRule="auto"/>
        <w:ind w:firstLine="709"/>
        <w:jc w:val="both"/>
        <w:rPr>
          <w:rFonts w:ascii="Times New Roman" w:eastAsia="Calibri" w:hAnsi="Times New Roman" w:cs="Times New Roman"/>
          <w:sz w:val="28"/>
          <w:szCs w:val="28"/>
          <w:lang w:val="ru-RU"/>
        </w:rPr>
      </w:pPr>
      <w:r w:rsidRPr="003177B4">
        <w:rPr>
          <w:rFonts w:ascii="Times New Roman" w:eastAsia="Calibri" w:hAnsi="Times New Roman" w:cs="Times New Roman"/>
          <w:sz w:val="28"/>
          <w:szCs w:val="28"/>
          <w:lang w:val="ru-RU"/>
        </w:rPr>
        <w:t>В Концептуальных основах воспитания в условиях реализации программы «</w:t>
      </w:r>
      <w:proofErr w:type="spellStart"/>
      <w:r w:rsidRPr="003177B4">
        <w:rPr>
          <w:rFonts w:ascii="Times New Roman" w:eastAsia="Calibri" w:hAnsi="Times New Roman" w:cs="Times New Roman"/>
          <w:sz w:val="28"/>
          <w:szCs w:val="28"/>
          <w:lang w:val="ru-RU"/>
        </w:rPr>
        <w:t>Рухани</w:t>
      </w:r>
      <w:proofErr w:type="spellEnd"/>
      <w:r w:rsidRPr="003177B4">
        <w:rPr>
          <w:rFonts w:ascii="Times New Roman" w:eastAsia="Calibri" w:hAnsi="Times New Roman" w:cs="Times New Roman"/>
          <w:sz w:val="28"/>
          <w:szCs w:val="28"/>
          <w:lang w:val="ru-RU"/>
        </w:rPr>
        <w:t xml:space="preserve"> </w:t>
      </w:r>
      <w:proofErr w:type="spellStart"/>
      <w:r w:rsidRPr="003177B4">
        <w:rPr>
          <w:rFonts w:ascii="Times New Roman" w:eastAsia="Calibri" w:hAnsi="Times New Roman" w:cs="Times New Roman"/>
          <w:sz w:val="28"/>
          <w:szCs w:val="28"/>
          <w:lang w:val="ru-RU"/>
        </w:rPr>
        <w:t>Жаңғыру</w:t>
      </w:r>
      <w:proofErr w:type="spellEnd"/>
      <w:r w:rsidRPr="003177B4">
        <w:rPr>
          <w:rFonts w:ascii="Times New Roman" w:eastAsia="Calibri" w:hAnsi="Times New Roman" w:cs="Times New Roman"/>
          <w:sz w:val="28"/>
          <w:szCs w:val="28"/>
          <w:lang w:val="ru-RU"/>
        </w:rPr>
        <w:t xml:space="preserve"> ставится цель воспитания: развитие творческих, духовных и </w:t>
      </w:r>
      <w:r w:rsidRPr="003177B4">
        <w:rPr>
          <w:rFonts w:ascii="Times New Roman" w:eastAsia="Calibri" w:hAnsi="Times New Roman" w:cs="Times New Roman"/>
          <w:sz w:val="28"/>
          <w:szCs w:val="28"/>
          <w:lang w:val="ru-RU"/>
        </w:rPr>
        <w:lastRenderedPageBreak/>
        <w:t>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 критического мышления и функциональной грамотности (компьютерной, цифровой, математической, естественно-научной, грамотности чтения), способности самостоятельно решать проблемы [</w:t>
      </w:r>
      <w:r w:rsidR="00E203B8">
        <w:rPr>
          <w:rFonts w:ascii="Times New Roman" w:eastAsia="Calibri" w:hAnsi="Times New Roman" w:cs="Times New Roman"/>
          <w:sz w:val="28"/>
          <w:szCs w:val="28"/>
          <w:lang w:val="ru-RU"/>
        </w:rPr>
        <w:t>2</w:t>
      </w:r>
      <w:r w:rsidRPr="003177B4">
        <w:rPr>
          <w:rFonts w:ascii="Times New Roman" w:eastAsia="Calibri" w:hAnsi="Times New Roman" w:cs="Times New Roman"/>
          <w:sz w:val="28"/>
          <w:szCs w:val="28"/>
          <w:lang w:val="ru-RU"/>
        </w:rPr>
        <w:t xml:space="preserve">]. </w:t>
      </w:r>
    </w:p>
    <w:p w:rsidR="003177B4" w:rsidRPr="003177B4" w:rsidRDefault="003177B4" w:rsidP="003177B4">
      <w:pPr>
        <w:spacing w:after="0" w:line="360" w:lineRule="auto"/>
        <w:ind w:firstLine="709"/>
        <w:jc w:val="both"/>
        <w:rPr>
          <w:rFonts w:ascii="Times New Roman" w:eastAsia="Calibri" w:hAnsi="Times New Roman" w:cs="Times New Roman"/>
          <w:sz w:val="28"/>
          <w:szCs w:val="28"/>
          <w:lang w:val="ru-RU"/>
        </w:rPr>
      </w:pPr>
      <w:r w:rsidRPr="003177B4">
        <w:rPr>
          <w:rFonts w:ascii="Times New Roman" w:eastAsia="Calibri" w:hAnsi="Times New Roman" w:cs="Times New Roman"/>
          <w:sz w:val="28"/>
          <w:szCs w:val="28"/>
          <w:lang w:val="ru-RU"/>
        </w:rPr>
        <w:t>Законом «Об образовании» утвержден принцип вариативности в выборе форм, методов, технологий обучения и воспитания, позволяющий учителю использовать наиболее оптимальный вариант, конструировать педагоги</w:t>
      </w:r>
      <w:r w:rsidR="00375ED4">
        <w:rPr>
          <w:rFonts w:ascii="Times New Roman" w:eastAsia="Calibri" w:hAnsi="Times New Roman" w:cs="Times New Roman"/>
          <w:sz w:val="28"/>
          <w:szCs w:val="28"/>
          <w:lang w:val="ru-RU"/>
        </w:rPr>
        <w:t>ческий процесс по любой модели</w:t>
      </w:r>
      <w:bookmarkStart w:id="0" w:name="_GoBack"/>
      <w:bookmarkEnd w:id="0"/>
      <w:r w:rsidRPr="003177B4">
        <w:rPr>
          <w:rFonts w:ascii="Times New Roman" w:eastAsia="Calibri" w:hAnsi="Times New Roman" w:cs="Times New Roman"/>
          <w:sz w:val="28"/>
          <w:szCs w:val="28"/>
          <w:lang w:val="ru-RU"/>
        </w:rPr>
        <w:t>.</w:t>
      </w:r>
    </w:p>
    <w:p w:rsidR="003177B4" w:rsidRPr="003177B4" w:rsidRDefault="003177B4" w:rsidP="003177B4">
      <w:pPr>
        <w:spacing w:after="0" w:line="360" w:lineRule="auto"/>
        <w:ind w:firstLine="709"/>
        <w:jc w:val="both"/>
        <w:rPr>
          <w:rFonts w:ascii="Times New Roman" w:eastAsia="Calibri" w:hAnsi="Times New Roman" w:cs="Times New Roman"/>
          <w:sz w:val="28"/>
          <w:szCs w:val="28"/>
          <w:lang w:val="ru-RU"/>
        </w:rPr>
      </w:pPr>
      <w:r w:rsidRPr="003177B4">
        <w:rPr>
          <w:rFonts w:ascii="Times New Roman" w:eastAsia="Calibri" w:hAnsi="Times New Roman" w:cs="Times New Roman"/>
          <w:sz w:val="28"/>
          <w:szCs w:val="28"/>
          <w:lang w:val="ru-RU"/>
        </w:rPr>
        <w:t xml:space="preserve">Особое место в проектировании индивидуального образовательного маршрута одаренного ребёнка в школе занимает методика обучения школьников целеполаганию. Наиболее значимым элементом в проектировании индивидуального образовательного маршрута одаренного ребёнка в школе является </w:t>
      </w:r>
      <w:r w:rsidRPr="003177B4">
        <w:rPr>
          <w:rFonts w:ascii="Times New Roman" w:eastAsia="Calibri" w:hAnsi="Times New Roman" w:cs="Times New Roman"/>
          <w:iCs/>
          <w:sz w:val="28"/>
          <w:szCs w:val="28"/>
          <w:lang w:val="ru-RU"/>
        </w:rPr>
        <w:t>личностное</w:t>
      </w:r>
      <w:r w:rsidRPr="003177B4">
        <w:rPr>
          <w:rFonts w:ascii="Times New Roman" w:eastAsia="Calibri" w:hAnsi="Times New Roman" w:cs="Times New Roman"/>
          <w:i/>
          <w:iCs/>
          <w:sz w:val="28"/>
          <w:szCs w:val="28"/>
          <w:lang w:val="ru-RU"/>
        </w:rPr>
        <w:t xml:space="preserve"> </w:t>
      </w:r>
      <w:r w:rsidRPr="003177B4">
        <w:rPr>
          <w:rFonts w:ascii="Times New Roman" w:eastAsia="Calibri" w:hAnsi="Times New Roman" w:cs="Times New Roman"/>
          <w:iCs/>
          <w:sz w:val="28"/>
          <w:szCs w:val="28"/>
          <w:lang w:val="ru-RU"/>
        </w:rPr>
        <w:t>ученическое</w:t>
      </w:r>
      <w:r w:rsidRPr="003177B4">
        <w:rPr>
          <w:rFonts w:ascii="Times New Roman" w:eastAsia="Calibri" w:hAnsi="Times New Roman" w:cs="Times New Roman"/>
          <w:i/>
          <w:iCs/>
          <w:sz w:val="28"/>
          <w:szCs w:val="28"/>
          <w:lang w:val="ru-RU"/>
        </w:rPr>
        <w:t xml:space="preserve"> </w:t>
      </w:r>
      <w:r w:rsidRPr="003177B4">
        <w:rPr>
          <w:rFonts w:ascii="Times New Roman" w:eastAsia="Calibri" w:hAnsi="Times New Roman" w:cs="Times New Roman"/>
          <w:iCs/>
          <w:sz w:val="28"/>
          <w:szCs w:val="28"/>
          <w:lang w:val="ru-RU"/>
        </w:rPr>
        <w:t>целеполагание</w:t>
      </w:r>
      <w:r w:rsidRPr="003177B4">
        <w:rPr>
          <w:rFonts w:ascii="Times New Roman" w:eastAsia="Calibri" w:hAnsi="Times New Roman" w:cs="Times New Roman"/>
          <w:sz w:val="28"/>
          <w:szCs w:val="28"/>
          <w:lang w:val="ru-RU"/>
        </w:rPr>
        <w:t xml:space="preserve">. Чтобы ученик поставил личную образовательную цель в образовательной области, для этого требуются следующие процедуры: </w:t>
      </w:r>
      <w:r w:rsidRPr="003177B4">
        <w:rPr>
          <w:rFonts w:ascii="Times New Roman" w:eastAsia="Calibri" w:hAnsi="Times New Roman" w:cs="Times New Roman"/>
          <w:iCs/>
          <w:sz w:val="28"/>
          <w:szCs w:val="28"/>
          <w:lang w:val="ru-RU"/>
        </w:rPr>
        <w:t>во</w:t>
      </w:r>
      <w:r w:rsidRPr="003177B4">
        <w:rPr>
          <w:rFonts w:ascii="Times New Roman" w:eastAsia="Calibri" w:hAnsi="Times New Roman" w:cs="Times New Roman"/>
          <w:i/>
          <w:iCs/>
          <w:sz w:val="28"/>
          <w:szCs w:val="28"/>
          <w:lang w:val="ru-RU"/>
        </w:rPr>
        <w:t>-</w:t>
      </w:r>
      <w:r w:rsidRPr="003177B4">
        <w:rPr>
          <w:rFonts w:ascii="Times New Roman" w:eastAsia="Calibri" w:hAnsi="Times New Roman" w:cs="Times New Roman"/>
          <w:iCs/>
          <w:sz w:val="28"/>
          <w:szCs w:val="28"/>
          <w:lang w:val="ru-RU"/>
        </w:rPr>
        <w:t>первых</w:t>
      </w:r>
      <w:r w:rsidRPr="003177B4">
        <w:rPr>
          <w:rFonts w:ascii="Times New Roman" w:eastAsia="Calibri" w:hAnsi="Times New Roman" w:cs="Times New Roman"/>
          <w:sz w:val="28"/>
          <w:szCs w:val="28"/>
          <w:lang w:val="ru-RU"/>
        </w:rPr>
        <w:t xml:space="preserve">, выстраивание личностного отношения ученика с объектом целеполагания, которое выявляет и актуализирует его личностные качества, относящиеся к объекту (например, любовь к природе при изучении растения); </w:t>
      </w:r>
      <w:r w:rsidRPr="003177B4">
        <w:rPr>
          <w:rFonts w:ascii="Times New Roman" w:eastAsia="Calibri" w:hAnsi="Times New Roman" w:cs="Times New Roman"/>
          <w:iCs/>
          <w:sz w:val="28"/>
          <w:szCs w:val="28"/>
          <w:lang w:val="ru-RU"/>
        </w:rPr>
        <w:t>во-вторых</w:t>
      </w:r>
      <w:r w:rsidRPr="003177B4">
        <w:rPr>
          <w:rFonts w:ascii="Times New Roman" w:eastAsia="Calibri" w:hAnsi="Times New Roman" w:cs="Times New Roman"/>
          <w:sz w:val="28"/>
          <w:szCs w:val="28"/>
          <w:lang w:val="ru-RU"/>
        </w:rPr>
        <w:t xml:space="preserve">, установление личностного смысла и (или) образа фундаментального образовательного объекта, то есть обозначение в объекте того, чем он связан с личностью познающего его субъекта; </w:t>
      </w:r>
      <w:r w:rsidRPr="003177B4">
        <w:rPr>
          <w:rFonts w:ascii="Times New Roman" w:eastAsia="Calibri" w:hAnsi="Times New Roman" w:cs="Times New Roman"/>
          <w:iCs/>
          <w:sz w:val="28"/>
          <w:szCs w:val="28"/>
          <w:lang w:val="ru-RU"/>
        </w:rPr>
        <w:t>в третьих</w:t>
      </w:r>
      <w:r w:rsidRPr="003177B4">
        <w:rPr>
          <w:rFonts w:ascii="Times New Roman" w:eastAsia="Calibri" w:hAnsi="Times New Roman" w:cs="Times New Roman"/>
          <w:sz w:val="28"/>
          <w:szCs w:val="28"/>
          <w:lang w:val="ru-RU"/>
        </w:rPr>
        <w:t>, выбор типа отношений или вида деятельности для взаимодействия с объектом, например, исследование его химических, математических, этических свойств. На рисунке 3 представлены основные компоненты проектирования индивидуального образовательного маршрута одаренного ребенка.</w:t>
      </w:r>
    </w:p>
    <w:p w:rsidR="003177B4" w:rsidRPr="003177B4" w:rsidRDefault="003177B4" w:rsidP="003177B4">
      <w:pPr>
        <w:spacing w:after="0" w:line="240" w:lineRule="auto"/>
        <w:ind w:firstLine="709"/>
        <w:jc w:val="both"/>
        <w:rPr>
          <w:rFonts w:ascii="Times New Roman" w:eastAsia="Times New Roman" w:hAnsi="Times New Roman" w:cs="Times New Roman"/>
          <w:kern w:val="28"/>
          <w:sz w:val="28"/>
          <w:szCs w:val="28"/>
          <w:lang w:val="ru-RU" w:eastAsia="ru-RU"/>
        </w:rPr>
      </w:pPr>
      <w:r w:rsidRPr="003177B4">
        <w:rPr>
          <w:rFonts w:ascii="Times New Roman" w:eastAsia="Times New Roman" w:hAnsi="Times New Roman" w:cs="Times New Roman"/>
          <w:noProof/>
          <w:kern w:val="28"/>
          <w:sz w:val="28"/>
          <w:szCs w:val="28"/>
        </w:rPr>
        <w:lastRenderedPageBreak/>
        <mc:AlternateContent>
          <mc:Choice Requires="wpc">
            <w:drawing>
              <wp:inline distT="0" distB="0" distL="0" distR="0" wp14:anchorId="2D8711BD" wp14:editId="31C05DFF">
                <wp:extent cx="4229100" cy="2514600"/>
                <wp:effectExtent l="9525" t="0" r="0" b="9525"/>
                <wp:docPr id="301" name="Полотно 3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6" name="Oval 75"/>
                        <wps:cNvSpPr>
                          <a:spLocks noChangeArrowheads="1"/>
                        </wps:cNvSpPr>
                        <wps:spPr bwMode="auto">
                          <a:xfrm>
                            <a:off x="1486059" y="914453"/>
                            <a:ext cx="1143032" cy="685694"/>
                          </a:xfrm>
                          <a:prstGeom prst="ellipse">
                            <a:avLst/>
                          </a:prstGeom>
                          <a:solidFill>
                            <a:srgbClr val="FFFFFF"/>
                          </a:solidFill>
                          <a:ln w="9525">
                            <a:solidFill>
                              <a:srgbClr val="000000"/>
                            </a:solidFill>
                            <a:round/>
                            <a:headEnd/>
                            <a:tailEnd/>
                          </a:ln>
                        </wps:spPr>
                        <wps:txbx>
                          <w:txbxContent>
                            <w:p w:rsidR="003177B4" w:rsidRPr="007802E3" w:rsidRDefault="003177B4" w:rsidP="003177B4">
                              <w:pPr>
                                <w:jc w:val="center"/>
                                <w:rPr>
                                  <w:b/>
                                  <w:sz w:val="28"/>
                                  <w:szCs w:val="28"/>
                                </w:rPr>
                              </w:pPr>
                              <w:r w:rsidRPr="007802E3">
                                <w:rPr>
                                  <w:b/>
                                  <w:sz w:val="28"/>
                                  <w:szCs w:val="28"/>
                                </w:rPr>
                                <w:t>ИОМ</w:t>
                              </w:r>
                            </w:p>
                          </w:txbxContent>
                        </wps:txbx>
                        <wps:bodyPr rot="0" vert="horz" wrap="square" lIns="91440" tIns="45720" rIns="91440" bIns="45720" anchor="t" anchorCtr="0" upright="1">
                          <a:noAutofit/>
                        </wps:bodyPr>
                      </wps:wsp>
                      <wps:wsp>
                        <wps:cNvPr id="287" name="Oval 76"/>
                        <wps:cNvSpPr>
                          <a:spLocks noChangeArrowheads="1"/>
                        </wps:cNvSpPr>
                        <wps:spPr bwMode="auto">
                          <a:xfrm>
                            <a:off x="571516" y="1828906"/>
                            <a:ext cx="1257570" cy="685694"/>
                          </a:xfrm>
                          <a:prstGeom prst="ellipse">
                            <a:avLst/>
                          </a:prstGeom>
                          <a:solidFill>
                            <a:srgbClr val="FFFFFF"/>
                          </a:solidFill>
                          <a:ln w="9525">
                            <a:solidFill>
                              <a:srgbClr val="000000"/>
                            </a:solidFill>
                            <a:round/>
                            <a:headEnd/>
                            <a:tailEnd/>
                          </a:ln>
                        </wps:spPr>
                        <wps:txbx>
                          <w:txbxContent>
                            <w:p w:rsidR="003177B4" w:rsidRPr="007802E3" w:rsidRDefault="003177B4" w:rsidP="003177B4">
                              <w:pPr>
                                <w:rPr>
                                  <w:sz w:val="20"/>
                                  <w:szCs w:val="20"/>
                                </w:rPr>
                              </w:pPr>
                              <w:proofErr w:type="spellStart"/>
                              <w:r w:rsidRPr="007802E3">
                                <w:rPr>
                                  <w:sz w:val="20"/>
                                  <w:szCs w:val="20"/>
                                </w:rPr>
                                <w:t>Диагностическое</w:t>
                              </w:r>
                              <w:proofErr w:type="spellEnd"/>
                              <w:r w:rsidRPr="007802E3">
                                <w:rPr>
                                  <w:sz w:val="20"/>
                                  <w:szCs w:val="20"/>
                                </w:rPr>
                                <w:t xml:space="preserve"> </w:t>
                              </w:r>
                              <w:proofErr w:type="spellStart"/>
                              <w:r w:rsidRPr="007802E3">
                                <w:rPr>
                                  <w:sz w:val="20"/>
                                  <w:szCs w:val="20"/>
                                </w:rPr>
                                <w:t>сопровождение</w:t>
                              </w:r>
                              <w:proofErr w:type="spellEnd"/>
                            </w:p>
                          </w:txbxContent>
                        </wps:txbx>
                        <wps:bodyPr rot="0" vert="horz" wrap="square" lIns="91440" tIns="45720" rIns="91440" bIns="45720" anchor="t" anchorCtr="0" upright="1">
                          <a:noAutofit/>
                        </wps:bodyPr>
                      </wps:wsp>
                      <wps:wsp>
                        <wps:cNvPr id="288" name="Oval 77"/>
                        <wps:cNvSpPr>
                          <a:spLocks noChangeArrowheads="1"/>
                        </wps:cNvSpPr>
                        <wps:spPr bwMode="auto">
                          <a:xfrm>
                            <a:off x="2057575" y="1828906"/>
                            <a:ext cx="1256983" cy="685694"/>
                          </a:xfrm>
                          <a:prstGeom prst="ellipse">
                            <a:avLst/>
                          </a:prstGeom>
                          <a:solidFill>
                            <a:srgbClr val="FFFFFF"/>
                          </a:solidFill>
                          <a:ln w="9525">
                            <a:solidFill>
                              <a:srgbClr val="000000"/>
                            </a:solidFill>
                            <a:round/>
                            <a:headEnd/>
                            <a:tailEnd/>
                          </a:ln>
                        </wps:spPr>
                        <wps:txbx>
                          <w:txbxContent>
                            <w:p w:rsidR="003177B4" w:rsidRDefault="003177B4" w:rsidP="003177B4">
                              <w:proofErr w:type="spellStart"/>
                              <w:r>
                                <w:t>Система</w:t>
                              </w:r>
                              <w:proofErr w:type="spellEnd"/>
                              <w:r>
                                <w:t xml:space="preserve"> </w:t>
                              </w:r>
                              <w:proofErr w:type="spellStart"/>
                              <w:r>
                                <w:t>организации</w:t>
                              </w:r>
                              <w:proofErr w:type="spellEnd"/>
                            </w:p>
                          </w:txbxContent>
                        </wps:txbx>
                        <wps:bodyPr rot="0" vert="horz" wrap="square" lIns="91440" tIns="45720" rIns="91440" bIns="45720" anchor="t" anchorCtr="0" upright="1">
                          <a:noAutofit/>
                        </wps:bodyPr>
                      </wps:wsp>
                      <wps:wsp>
                        <wps:cNvPr id="289" name="Oval 78"/>
                        <wps:cNvSpPr>
                          <a:spLocks noChangeArrowheads="1"/>
                        </wps:cNvSpPr>
                        <wps:spPr bwMode="auto">
                          <a:xfrm>
                            <a:off x="0" y="1143212"/>
                            <a:ext cx="1257570" cy="685694"/>
                          </a:xfrm>
                          <a:prstGeom prst="ellipse">
                            <a:avLst/>
                          </a:prstGeom>
                          <a:solidFill>
                            <a:srgbClr val="FFFFFF"/>
                          </a:solidFill>
                          <a:ln w="9525">
                            <a:solidFill>
                              <a:srgbClr val="000000"/>
                            </a:solidFill>
                            <a:round/>
                            <a:headEnd/>
                            <a:tailEnd/>
                          </a:ln>
                        </wps:spPr>
                        <wps:txbx>
                          <w:txbxContent>
                            <w:p w:rsidR="003177B4" w:rsidRDefault="003177B4" w:rsidP="003177B4">
                              <w:proofErr w:type="spellStart"/>
                              <w:r>
                                <w:t>Результаты</w:t>
                              </w:r>
                              <w:proofErr w:type="spellEnd"/>
                            </w:p>
                          </w:txbxContent>
                        </wps:txbx>
                        <wps:bodyPr rot="0" vert="horz" wrap="square" lIns="91440" tIns="45720" rIns="91440" bIns="45720" anchor="t" anchorCtr="0" upright="1">
                          <a:noAutofit/>
                        </wps:bodyPr>
                      </wps:wsp>
                      <wps:wsp>
                        <wps:cNvPr id="290" name="Oval 79"/>
                        <wps:cNvSpPr>
                          <a:spLocks noChangeArrowheads="1"/>
                        </wps:cNvSpPr>
                        <wps:spPr bwMode="auto">
                          <a:xfrm>
                            <a:off x="2857579" y="1143212"/>
                            <a:ext cx="1256983" cy="685694"/>
                          </a:xfrm>
                          <a:prstGeom prst="ellipse">
                            <a:avLst/>
                          </a:prstGeom>
                          <a:solidFill>
                            <a:srgbClr val="FFFFFF"/>
                          </a:solidFill>
                          <a:ln w="9525">
                            <a:solidFill>
                              <a:srgbClr val="000000"/>
                            </a:solidFill>
                            <a:round/>
                            <a:headEnd/>
                            <a:tailEnd/>
                          </a:ln>
                        </wps:spPr>
                        <wps:txbx>
                          <w:txbxContent>
                            <w:p w:rsidR="003177B4" w:rsidRDefault="003177B4" w:rsidP="003177B4">
                              <w:proofErr w:type="spellStart"/>
                              <w:r>
                                <w:t>Технологии</w:t>
                              </w:r>
                              <w:proofErr w:type="spellEnd"/>
                            </w:p>
                          </w:txbxContent>
                        </wps:txbx>
                        <wps:bodyPr rot="0" vert="horz" wrap="square" lIns="91440" tIns="45720" rIns="91440" bIns="45720" anchor="t" anchorCtr="0" upright="1">
                          <a:noAutofit/>
                        </wps:bodyPr>
                      </wps:wsp>
                      <wps:wsp>
                        <wps:cNvPr id="291" name="Oval 80"/>
                        <wps:cNvSpPr>
                          <a:spLocks noChangeArrowheads="1"/>
                        </wps:cNvSpPr>
                        <wps:spPr bwMode="auto">
                          <a:xfrm>
                            <a:off x="0" y="456935"/>
                            <a:ext cx="1257570" cy="686276"/>
                          </a:xfrm>
                          <a:prstGeom prst="ellipse">
                            <a:avLst/>
                          </a:prstGeom>
                          <a:solidFill>
                            <a:srgbClr val="FFFFFF"/>
                          </a:solidFill>
                          <a:ln w="9525">
                            <a:solidFill>
                              <a:srgbClr val="000000"/>
                            </a:solidFill>
                            <a:round/>
                            <a:headEnd/>
                            <a:tailEnd/>
                          </a:ln>
                        </wps:spPr>
                        <wps:txbx>
                          <w:txbxContent>
                            <w:p w:rsidR="003177B4" w:rsidRDefault="003177B4" w:rsidP="003177B4">
                              <w:proofErr w:type="spellStart"/>
                              <w:r>
                                <w:t>Рефлексия</w:t>
                              </w:r>
                              <w:proofErr w:type="spellEnd"/>
                            </w:p>
                          </w:txbxContent>
                        </wps:txbx>
                        <wps:bodyPr rot="0" vert="horz" wrap="square" lIns="91440" tIns="45720" rIns="91440" bIns="45720" anchor="t" anchorCtr="0" upright="1">
                          <a:noAutofit/>
                        </wps:bodyPr>
                      </wps:wsp>
                      <wps:wsp>
                        <wps:cNvPr id="292" name="Oval 81"/>
                        <wps:cNvSpPr>
                          <a:spLocks noChangeArrowheads="1"/>
                        </wps:cNvSpPr>
                        <wps:spPr bwMode="auto">
                          <a:xfrm>
                            <a:off x="2743041" y="342847"/>
                            <a:ext cx="1257570" cy="685694"/>
                          </a:xfrm>
                          <a:prstGeom prst="ellipse">
                            <a:avLst/>
                          </a:prstGeom>
                          <a:solidFill>
                            <a:srgbClr val="FFFFFF"/>
                          </a:solidFill>
                          <a:ln w="9525">
                            <a:solidFill>
                              <a:srgbClr val="000000"/>
                            </a:solidFill>
                            <a:round/>
                            <a:headEnd/>
                            <a:tailEnd/>
                          </a:ln>
                        </wps:spPr>
                        <wps:txbx>
                          <w:txbxContent>
                            <w:p w:rsidR="003177B4" w:rsidRPr="007802E3" w:rsidRDefault="003177B4" w:rsidP="003177B4">
                              <w:proofErr w:type="spellStart"/>
                              <w:r w:rsidRPr="007802E3">
                                <w:t>Содержание</w:t>
                              </w:r>
                              <w:proofErr w:type="spellEnd"/>
                            </w:p>
                          </w:txbxContent>
                        </wps:txbx>
                        <wps:bodyPr rot="0" vert="horz" wrap="square" lIns="91440" tIns="45720" rIns="91440" bIns="45720" anchor="t" anchorCtr="0" upright="1">
                          <a:noAutofit/>
                        </wps:bodyPr>
                      </wps:wsp>
                      <wps:wsp>
                        <wps:cNvPr id="293" name="Oval 82"/>
                        <wps:cNvSpPr>
                          <a:spLocks noChangeArrowheads="1"/>
                        </wps:cNvSpPr>
                        <wps:spPr bwMode="auto">
                          <a:xfrm>
                            <a:off x="1486059" y="114088"/>
                            <a:ext cx="1256983" cy="686276"/>
                          </a:xfrm>
                          <a:prstGeom prst="ellipse">
                            <a:avLst/>
                          </a:prstGeom>
                          <a:solidFill>
                            <a:srgbClr val="FFFFFF"/>
                          </a:solidFill>
                          <a:ln w="9525">
                            <a:solidFill>
                              <a:srgbClr val="000000"/>
                            </a:solidFill>
                            <a:round/>
                            <a:headEnd/>
                            <a:tailEnd/>
                          </a:ln>
                        </wps:spPr>
                        <wps:txbx>
                          <w:txbxContent>
                            <w:p w:rsidR="003177B4" w:rsidRDefault="003177B4" w:rsidP="003177B4">
                              <w:pPr>
                                <w:jc w:val="center"/>
                              </w:pPr>
                              <w:proofErr w:type="spellStart"/>
                              <w:r>
                                <w:t>Цель</w:t>
                              </w:r>
                              <w:proofErr w:type="spellEnd"/>
                            </w:p>
                          </w:txbxContent>
                        </wps:txbx>
                        <wps:bodyPr rot="0" vert="horz" wrap="square" lIns="91440" tIns="45720" rIns="91440" bIns="45720" anchor="t" anchorCtr="0" upright="1">
                          <a:noAutofit/>
                        </wps:bodyPr>
                      </wps:wsp>
                      <wps:wsp>
                        <wps:cNvPr id="294" name="Line 83"/>
                        <wps:cNvCnPr/>
                        <wps:spPr bwMode="auto">
                          <a:xfrm>
                            <a:off x="2629091" y="1257300"/>
                            <a:ext cx="342440" cy="1140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5" name="Line 84"/>
                        <wps:cNvCnPr/>
                        <wps:spPr bwMode="auto">
                          <a:xfrm>
                            <a:off x="2286064" y="1600147"/>
                            <a:ext cx="343027" cy="2287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6" name="Line 85"/>
                        <wps:cNvCnPr/>
                        <wps:spPr bwMode="auto">
                          <a:xfrm flipH="1">
                            <a:off x="1486059" y="1600147"/>
                            <a:ext cx="343027" cy="2287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7" name="Line 86"/>
                        <wps:cNvCnPr/>
                        <wps:spPr bwMode="auto">
                          <a:xfrm flipH="1">
                            <a:off x="1257570" y="1371388"/>
                            <a:ext cx="228489" cy="114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8" name="Line 87"/>
                        <wps:cNvCnPr/>
                        <wps:spPr bwMode="auto">
                          <a:xfrm flipH="1" flipV="1">
                            <a:off x="1257570" y="914453"/>
                            <a:ext cx="456978" cy="1140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9" name="Line 88"/>
                        <wps:cNvCnPr/>
                        <wps:spPr bwMode="auto">
                          <a:xfrm flipV="1">
                            <a:off x="2514552" y="800365"/>
                            <a:ext cx="343027" cy="2281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0" name="Line 89"/>
                        <wps:cNvCnPr/>
                        <wps:spPr bwMode="auto">
                          <a:xfrm flipV="1">
                            <a:off x="2057575" y="800365"/>
                            <a:ext cx="0" cy="1140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D8711BD" id="Полотно 301" o:spid="_x0000_s1026" editas="canvas" style="width:333pt;height:198pt;mso-position-horizontal-relative:char;mso-position-vertical-relative:line" coordsize="42291,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291;height:25146;visibility:visible;mso-wrap-style:square">
                  <v:fill o:detectmouseclick="t"/>
                  <v:path o:connecttype="none"/>
                </v:shape>
                <v:oval id="Oval 75" o:spid="_x0000_s1028" style="position:absolute;left:14860;top:9144;width:11430;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">
                  <v:textbox>
                    <w:txbxContent>
                      <w:p w:rsidR="003177B4" w:rsidRPr="007802E3" w:rsidRDefault="003177B4" w:rsidP="003177B4">
                        <w:pPr>
                          <w:jc w:val="center"/>
                          <w:rPr>
                            <w:b/>
                            <w:sz w:val="28"/>
                            <w:szCs w:val="28"/>
                          </w:rPr>
                        </w:pPr>
                        <w:r w:rsidRPr="007802E3">
                          <w:rPr>
                            <w:b/>
                            <w:sz w:val="28"/>
                            <w:szCs w:val="28"/>
                          </w:rPr>
                          <w:t>ИОМ</w:t>
                        </w:r>
                      </w:p>
                    </w:txbxContent>
                  </v:textbox>
                </v:oval>
                <v:oval id="Oval 76" o:spid="_x0000_s1029" style="position:absolute;left:5715;top:18289;width:12575;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">
                  <v:textbox>
                    <w:txbxContent>
                      <w:p w:rsidR="003177B4" w:rsidRPr="007802E3" w:rsidRDefault="003177B4" w:rsidP="003177B4">
                        <w:pPr>
                          <w:rPr>
                            <w:sz w:val="20"/>
                            <w:szCs w:val="20"/>
                          </w:rPr>
                        </w:pPr>
                        <w:proofErr w:type="spellStart"/>
                        <w:r w:rsidRPr="007802E3">
                          <w:rPr>
                            <w:sz w:val="20"/>
                            <w:szCs w:val="20"/>
                          </w:rPr>
                          <w:t>Диагностическое</w:t>
                        </w:r>
                        <w:proofErr w:type="spellEnd"/>
                        <w:r w:rsidRPr="007802E3">
                          <w:rPr>
                            <w:sz w:val="20"/>
                            <w:szCs w:val="20"/>
                          </w:rPr>
                          <w:t xml:space="preserve"> </w:t>
                        </w:r>
                        <w:proofErr w:type="spellStart"/>
                        <w:r w:rsidRPr="007802E3">
                          <w:rPr>
                            <w:sz w:val="20"/>
                            <w:szCs w:val="20"/>
                          </w:rPr>
                          <w:t>сопровождение</w:t>
                        </w:r>
                        <w:proofErr w:type="spellEnd"/>
                      </w:p>
                    </w:txbxContent>
                  </v:textbox>
                </v:oval>
                <v:oval id="Oval 77" o:spid="_x0000_s1030" style="position:absolute;left:20575;top:18289;width:12570;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">
                  <v:textbox>
                    <w:txbxContent>
                      <w:p w:rsidR="003177B4" w:rsidRDefault="003177B4" w:rsidP="003177B4">
                        <w:proofErr w:type="spellStart"/>
                        <w:r>
                          <w:t>Система</w:t>
                        </w:r>
                        <w:proofErr w:type="spellEnd"/>
                        <w:r>
                          <w:t xml:space="preserve"> </w:t>
                        </w:r>
                        <w:proofErr w:type="spellStart"/>
                        <w:r>
                          <w:t>организации</w:t>
                        </w:r>
                        <w:proofErr w:type="spellEnd"/>
                      </w:p>
                    </w:txbxContent>
                  </v:textbox>
                </v:oval>
                <v:oval id="Oval 78" o:spid="_x0000_s1031" style="position:absolute;top:11432;width:12575;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">
                  <v:textbox>
                    <w:txbxContent>
                      <w:p w:rsidR="003177B4" w:rsidRDefault="003177B4" w:rsidP="003177B4">
                        <w:proofErr w:type="spellStart"/>
                        <w:r>
                          <w:t>Результаты</w:t>
                        </w:r>
                        <w:proofErr w:type="spellEnd"/>
                      </w:p>
                    </w:txbxContent>
                  </v:textbox>
                </v:oval>
                <v:oval id="Oval 79" o:spid="_x0000_s1032" style="position:absolute;left:28575;top:11432;width:12570;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">
                  <v:textbox>
                    <w:txbxContent>
                      <w:p w:rsidR="003177B4" w:rsidRDefault="003177B4" w:rsidP="003177B4">
                        <w:proofErr w:type="spellStart"/>
                        <w:r>
                          <w:t>Технологии</w:t>
                        </w:r>
                        <w:proofErr w:type="spellEnd"/>
                      </w:p>
                    </w:txbxContent>
                  </v:textbox>
                </v:oval>
                <v:oval id="Oval 80" o:spid="_x0000_s1033" style="position:absolute;top:4569;width:12575;height:6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">
                  <v:textbox>
                    <w:txbxContent>
                      <w:p w:rsidR="003177B4" w:rsidRDefault="003177B4" w:rsidP="003177B4">
                        <w:proofErr w:type="spellStart"/>
                        <w:r>
                          <w:t>Рефлексия</w:t>
                        </w:r>
                        <w:proofErr w:type="spellEnd"/>
                      </w:p>
                    </w:txbxContent>
                  </v:textbox>
                </v:oval>
                <v:oval id="Oval 81" o:spid="_x0000_s1034" style="position:absolute;left:27430;top:3428;width:12576;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">
                  <v:textbox>
                    <w:txbxContent>
                      <w:p w:rsidR="003177B4" w:rsidRPr="007802E3" w:rsidRDefault="003177B4" w:rsidP="003177B4">
                        <w:proofErr w:type="spellStart"/>
                        <w:r w:rsidRPr="007802E3">
                          <w:t>Содержание</w:t>
                        </w:r>
                        <w:proofErr w:type="spellEnd"/>
                      </w:p>
                    </w:txbxContent>
                  </v:textbox>
                </v:oval>
                <v:oval id="Oval 82" o:spid="_x0000_s1035" style="position:absolute;left:14860;top:1140;width:12570;height:6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">
                  <v:textbox>
                    <w:txbxContent>
                      <w:p w:rsidR="003177B4" w:rsidRDefault="003177B4" w:rsidP="003177B4">
                        <w:pPr>
                          <w:jc w:val="center"/>
                        </w:pPr>
                        <w:proofErr w:type="spellStart"/>
                        <w:r>
                          <w:t>Цель</w:t>
                        </w:r>
                        <w:proofErr w:type="spellEnd"/>
                      </w:p>
                    </w:txbxContent>
                  </v:textbox>
                </v:oval>
                <v:line id="Line 83" o:spid="_x0000_s1036" style="position:absolute;visibility:visible;mso-wrap-style:square" from="26290,12573" to="29715,1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">
                  <v:stroke endarrow="block"/>
                </v:line>
                <v:line id="Line 84" o:spid="_x0000_s1037" style="position:absolute;visibility:visible;mso-wrap-style:square" from="22860,16001" to="26290,18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">
                  <v:stroke endarrow="block"/>
                </v:line>
                <v:line id="Line 85" o:spid="_x0000_s1038" style="position:absolute;flip:x;visibility:visible;mso-wrap-style:square" from="14860,16001" to="18290,18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">
                  <v:stroke endarrow="block"/>
                </v:line>
                <v:line id="Line 86" o:spid="_x0000_s1039" style="position:absolute;flip:x;visibility:visible;mso-wrap-style:square" from="12575,13713" to="14860,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">
                  <v:stroke endarrow="block"/>
                </v:line>
                <v:line id="Line 87" o:spid="_x0000_s1040" style="position:absolute;flip:x y;visibility:visible;mso-wrap-style:square" from="12575,9144" to="17145,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">
                  <v:stroke endarrow="block"/>
                </v:line>
                <v:line id="Line 88" o:spid="_x0000_s1041" style="position:absolute;flip:y;visibility:visible;mso-wrap-style:square" from="25145,8003" to="28575,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">
                  <v:stroke endarrow="block"/>
                </v:line>
                <v:line id="Line 89" o:spid="_x0000_s1042" style="position:absolute;flip:y;visibility:visible;mso-wrap-style:square" from="20575,8003" to="20575,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">
                  <v:stroke endarrow="block"/>
                </v:line>
                <w10:anchorlock/>
              </v:group>
            </w:pict>
          </mc:Fallback>
        </mc:AlternateContent>
      </w:r>
    </w:p>
    <w:p w:rsidR="003177B4" w:rsidRPr="003177B4" w:rsidRDefault="003177B4" w:rsidP="003177B4">
      <w:pPr>
        <w:spacing w:after="0" w:line="240" w:lineRule="auto"/>
        <w:ind w:firstLine="709"/>
        <w:jc w:val="both"/>
        <w:rPr>
          <w:rFonts w:ascii="Times New Roman" w:eastAsia="Times New Roman" w:hAnsi="Times New Roman" w:cs="Times New Roman"/>
          <w:kern w:val="28"/>
          <w:sz w:val="28"/>
          <w:szCs w:val="28"/>
          <w:lang w:val="ru-RU" w:eastAsia="ru-RU"/>
        </w:rPr>
      </w:pPr>
    </w:p>
    <w:p w:rsidR="003177B4" w:rsidRPr="003177B4" w:rsidRDefault="003177B4" w:rsidP="003177B4">
      <w:pPr>
        <w:spacing w:after="0" w:line="360" w:lineRule="auto"/>
        <w:ind w:firstLine="709"/>
        <w:jc w:val="center"/>
        <w:rPr>
          <w:rFonts w:ascii="Times New Roman" w:eastAsia="Times New Roman" w:hAnsi="Times New Roman" w:cs="Times New Roman"/>
          <w:kern w:val="28"/>
          <w:sz w:val="28"/>
          <w:szCs w:val="28"/>
          <w:lang w:val="ru-RU" w:eastAsia="ru-RU"/>
        </w:rPr>
      </w:pPr>
      <w:r w:rsidRPr="003177B4">
        <w:rPr>
          <w:rFonts w:ascii="Times New Roman" w:eastAsia="Times New Roman" w:hAnsi="Times New Roman" w:cs="Times New Roman"/>
          <w:kern w:val="28"/>
          <w:sz w:val="28"/>
          <w:szCs w:val="28"/>
          <w:lang w:val="ru-RU" w:eastAsia="ru-RU"/>
        </w:rPr>
        <w:t xml:space="preserve">Рисунок </w:t>
      </w:r>
      <w:r w:rsidR="00E203B8">
        <w:rPr>
          <w:rFonts w:ascii="Times New Roman" w:eastAsia="Times New Roman" w:hAnsi="Times New Roman" w:cs="Times New Roman"/>
          <w:kern w:val="28"/>
          <w:sz w:val="28"/>
          <w:szCs w:val="28"/>
          <w:lang w:val="ru-RU" w:eastAsia="ru-RU"/>
        </w:rPr>
        <w:t>1</w:t>
      </w:r>
      <w:r w:rsidRPr="003177B4">
        <w:rPr>
          <w:rFonts w:ascii="Times New Roman" w:eastAsia="Times New Roman" w:hAnsi="Times New Roman" w:cs="Times New Roman"/>
          <w:kern w:val="28"/>
          <w:sz w:val="28"/>
          <w:szCs w:val="28"/>
          <w:lang w:val="ru-RU" w:eastAsia="ru-RU"/>
        </w:rPr>
        <w:t>. – Структура индивидуального образовательного маршрута</w:t>
      </w:r>
    </w:p>
    <w:p w:rsidR="003177B4" w:rsidRPr="003177B4" w:rsidRDefault="003177B4" w:rsidP="003177B4">
      <w:pPr>
        <w:shd w:val="clear" w:color="auto" w:fill="FFFFFF"/>
        <w:spacing w:after="0" w:line="360" w:lineRule="auto"/>
        <w:ind w:firstLine="709"/>
        <w:jc w:val="center"/>
        <w:rPr>
          <w:rFonts w:ascii="Times New Roman" w:eastAsia="Calibri" w:hAnsi="Times New Roman" w:cs="Times New Roman"/>
          <w:sz w:val="28"/>
          <w:szCs w:val="28"/>
          <w:lang w:val="ru-RU"/>
        </w:rPr>
      </w:pPr>
      <w:r w:rsidRPr="003177B4">
        <w:rPr>
          <w:rFonts w:ascii="Times New Roman" w:eastAsia="Calibri" w:hAnsi="Times New Roman" w:cs="Times New Roman"/>
          <w:sz w:val="28"/>
          <w:szCs w:val="28"/>
          <w:lang w:val="ru-RU"/>
        </w:rPr>
        <w:t>Примечание: [разработано автором]</w:t>
      </w:r>
    </w:p>
    <w:p w:rsidR="003177B4" w:rsidRPr="003177B4" w:rsidRDefault="003177B4" w:rsidP="003177B4">
      <w:pPr>
        <w:spacing w:after="0" w:line="360" w:lineRule="auto"/>
        <w:ind w:firstLine="709"/>
        <w:jc w:val="both"/>
        <w:rPr>
          <w:rFonts w:ascii="Times New Roman" w:eastAsia="Times New Roman" w:hAnsi="Times New Roman" w:cs="Times New Roman"/>
          <w:kern w:val="28"/>
          <w:sz w:val="28"/>
          <w:szCs w:val="28"/>
          <w:lang w:val="ru-RU" w:eastAsia="ru-RU"/>
        </w:rPr>
      </w:pPr>
    </w:p>
    <w:p w:rsidR="003177B4" w:rsidRPr="003177B4" w:rsidRDefault="003177B4" w:rsidP="003177B4">
      <w:pPr>
        <w:spacing w:after="0" w:line="360" w:lineRule="auto"/>
        <w:ind w:firstLine="709"/>
        <w:jc w:val="both"/>
        <w:rPr>
          <w:rFonts w:ascii="Times New Roman" w:eastAsia="Times New Roman" w:hAnsi="Times New Roman" w:cs="Times New Roman"/>
          <w:kern w:val="28"/>
          <w:sz w:val="28"/>
          <w:szCs w:val="28"/>
          <w:lang w:val="ru-RU" w:eastAsia="ru-RU"/>
        </w:rPr>
      </w:pPr>
      <w:r w:rsidRPr="003177B4">
        <w:rPr>
          <w:rFonts w:ascii="Times New Roman" w:eastAsia="Times New Roman" w:hAnsi="Times New Roman" w:cs="Times New Roman"/>
          <w:kern w:val="28"/>
          <w:sz w:val="28"/>
          <w:szCs w:val="28"/>
          <w:lang w:val="ru-RU" w:eastAsia="ru-RU"/>
        </w:rPr>
        <w:t xml:space="preserve">В зависимости от ориентации учителя, изучаемого предмета и конкретных условий обучения, набор предлагаемых учениками целей может быть различен. В итоговый набор учитель включает креативные, когнитивные и </w:t>
      </w:r>
      <w:proofErr w:type="spellStart"/>
      <w:r w:rsidRPr="003177B4">
        <w:rPr>
          <w:rFonts w:ascii="Times New Roman" w:eastAsia="Times New Roman" w:hAnsi="Times New Roman" w:cs="Times New Roman"/>
          <w:kern w:val="28"/>
          <w:sz w:val="28"/>
          <w:szCs w:val="28"/>
          <w:lang w:val="ru-RU" w:eastAsia="ru-RU"/>
        </w:rPr>
        <w:t>оргдеятельностные</w:t>
      </w:r>
      <w:proofErr w:type="spellEnd"/>
      <w:r w:rsidRPr="003177B4">
        <w:rPr>
          <w:rFonts w:ascii="Times New Roman" w:eastAsia="Times New Roman" w:hAnsi="Times New Roman" w:cs="Times New Roman"/>
          <w:kern w:val="28"/>
          <w:sz w:val="28"/>
          <w:szCs w:val="28"/>
          <w:lang w:val="ru-RU" w:eastAsia="ru-RU"/>
        </w:rPr>
        <w:t xml:space="preserve"> цели. </w:t>
      </w:r>
    </w:p>
    <w:p w:rsidR="003177B4" w:rsidRPr="003177B4" w:rsidRDefault="003177B4" w:rsidP="003177B4">
      <w:pPr>
        <w:spacing w:after="0" w:line="360" w:lineRule="auto"/>
        <w:ind w:firstLine="709"/>
        <w:jc w:val="both"/>
        <w:rPr>
          <w:rFonts w:ascii="Times New Roman" w:eastAsia="Times New Roman" w:hAnsi="Times New Roman" w:cs="Times New Roman"/>
          <w:kern w:val="28"/>
          <w:sz w:val="28"/>
          <w:szCs w:val="28"/>
          <w:lang w:val="ru-RU" w:eastAsia="ru-RU"/>
        </w:rPr>
      </w:pPr>
      <w:r w:rsidRPr="003177B4">
        <w:rPr>
          <w:rFonts w:ascii="Times New Roman" w:eastAsia="Times New Roman" w:hAnsi="Times New Roman" w:cs="Times New Roman"/>
          <w:kern w:val="28"/>
          <w:sz w:val="28"/>
          <w:szCs w:val="28"/>
          <w:lang w:val="ru-RU" w:eastAsia="ru-RU"/>
        </w:rPr>
        <w:t>После анализа полученных от учеников данных учитель формулирует приоритетные цели обучения, которые группируются по выбранным направлениям. Возможны следующие группы целей одаренных учеников:</w:t>
      </w:r>
    </w:p>
    <w:p w:rsidR="003177B4" w:rsidRPr="003177B4" w:rsidRDefault="003177B4" w:rsidP="003177B4">
      <w:pPr>
        <w:spacing w:after="0" w:line="360" w:lineRule="auto"/>
        <w:ind w:firstLine="709"/>
        <w:jc w:val="both"/>
        <w:rPr>
          <w:rFonts w:ascii="Times New Roman" w:eastAsia="Times New Roman" w:hAnsi="Times New Roman" w:cs="Times New Roman"/>
          <w:kern w:val="28"/>
          <w:sz w:val="28"/>
          <w:szCs w:val="28"/>
          <w:lang w:val="ru-RU" w:eastAsia="ru-RU"/>
        </w:rPr>
      </w:pPr>
      <w:r w:rsidRPr="003177B4">
        <w:rPr>
          <w:rFonts w:ascii="Times New Roman" w:eastAsia="Times New Roman" w:hAnsi="Times New Roman" w:cs="Times New Roman"/>
          <w:iCs/>
          <w:kern w:val="28"/>
          <w:sz w:val="28"/>
          <w:szCs w:val="28"/>
          <w:lang w:val="ru-RU" w:eastAsia="ru-RU"/>
        </w:rPr>
        <w:t>- личностные цели</w:t>
      </w:r>
      <w:r w:rsidRPr="003177B4">
        <w:rPr>
          <w:rFonts w:ascii="Times New Roman" w:eastAsia="Times New Roman" w:hAnsi="Times New Roman" w:cs="Times New Roman"/>
          <w:i/>
          <w:iCs/>
          <w:kern w:val="28"/>
          <w:sz w:val="28"/>
          <w:szCs w:val="28"/>
          <w:lang w:val="ru-RU" w:eastAsia="ru-RU"/>
        </w:rPr>
        <w:t xml:space="preserve"> - </w:t>
      </w:r>
      <w:r w:rsidRPr="003177B4">
        <w:rPr>
          <w:rFonts w:ascii="Times New Roman" w:eastAsia="Times New Roman" w:hAnsi="Times New Roman" w:cs="Times New Roman"/>
          <w:kern w:val="28"/>
          <w:sz w:val="28"/>
          <w:szCs w:val="28"/>
          <w:lang w:val="ru-RU" w:eastAsia="ru-RU"/>
        </w:rPr>
        <w:t>осмысление целей образования; приобретение веры в себя, в свои потенциальные возможности; реализация конкретных индивидуальных способностей;</w:t>
      </w:r>
    </w:p>
    <w:p w:rsidR="003177B4" w:rsidRPr="003177B4" w:rsidRDefault="003177B4" w:rsidP="003177B4">
      <w:pPr>
        <w:spacing w:after="0" w:line="360" w:lineRule="auto"/>
        <w:ind w:firstLine="709"/>
        <w:jc w:val="both"/>
        <w:rPr>
          <w:rFonts w:ascii="Times New Roman" w:eastAsia="Times New Roman" w:hAnsi="Times New Roman" w:cs="Times New Roman"/>
          <w:i/>
          <w:iCs/>
          <w:kern w:val="28"/>
          <w:sz w:val="28"/>
          <w:szCs w:val="28"/>
          <w:lang w:val="ru-RU" w:eastAsia="ru-RU"/>
        </w:rPr>
      </w:pPr>
      <w:r w:rsidRPr="003177B4">
        <w:rPr>
          <w:rFonts w:ascii="Times New Roman" w:eastAsia="Times New Roman" w:hAnsi="Times New Roman" w:cs="Times New Roman"/>
          <w:iCs/>
          <w:kern w:val="28"/>
          <w:sz w:val="28"/>
          <w:szCs w:val="28"/>
          <w:lang w:val="ru-RU" w:eastAsia="ru-RU"/>
        </w:rPr>
        <w:t xml:space="preserve">- креативные цели </w:t>
      </w:r>
      <w:r w:rsidRPr="003177B4">
        <w:rPr>
          <w:rFonts w:ascii="Times New Roman" w:eastAsia="Times New Roman" w:hAnsi="Times New Roman" w:cs="Times New Roman"/>
          <w:kern w:val="28"/>
          <w:sz w:val="28"/>
          <w:szCs w:val="28"/>
          <w:lang w:val="ru-RU" w:eastAsia="ru-RU"/>
        </w:rPr>
        <w:t>– составление сборника задач; сочинение естественнонаучного трактата; конструирование технической модели; рисование картины;</w:t>
      </w:r>
      <w:r w:rsidRPr="003177B4">
        <w:rPr>
          <w:rFonts w:ascii="Times New Roman" w:eastAsia="Times New Roman" w:hAnsi="Times New Roman" w:cs="Times New Roman"/>
          <w:i/>
          <w:iCs/>
          <w:kern w:val="28"/>
          <w:sz w:val="28"/>
          <w:szCs w:val="28"/>
          <w:lang w:val="ru-RU" w:eastAsia="ru-RU"/>
        </w:rPr>
        <w:t xml:space="preserve"> </w:t>
      </w:r>
    </w:p>
    <w:p w:rsidR="003177B4" w:rsidRPr="003177B4" w:rsidRDefault="003177B4" w:rsidP="003177B4">
      <w:pPr>
        <w:spacing w:after="0" w:line="360" w:lineRule="auto"/>
        <w:ind w:firstLine="709"/>
        <w:jc w:val="both"/>
        <w:rPr>
          <w:rFonts w:ascii="Times New Roman" w:eastAsia="Times New Roman" w:hAnsi="Times New Roman" w:cs="Times New Roman"/>
          <w:i/>
          <w:iCs/>
          <w:kern w:val="28"/>
          <w:sz w:val="28"/>
          <w:szCs w:val="28"/>
          <w:lang w:val="ru-RU" w:eastAsia="ru-RU"/>
        </w:rPr>
      </w:pPr>
      <w:r w:rsidRPr="003177B4">
        <w:rPr>
          <w:rFonts w:ascii="Times New Roman" w:eastAsia="Times New Roman" w:hAnsi="Times New Roman" w:cs="Times New Roman"/>
          <w:iCs/>
          <w:kern w:val="28"/>
          <w:sz w:val="28"/>
          <w:szCs w:val="28"/>
          <w:lang w:val="ru-RU" w:eastAsia="ru-RU"/>
        </w:rPr>
        <w:t>- когнитивные цели</w:t>
      </w:r>
      <w:r w:rsidRPr="003177B4">
        <w:rPr>
          <w:rFonts w:ascii="Times New Roman" w:eastAsia="Times New Roman" w:hAnsi="Times New Roman" w:cs="Times New Roman"/>
          <w:i/>
          <w:iCs/>
          <w:kern w:val="28"/>
          <w:sz w:val="28"/>
          <w:szCs w:val="28"/>
          <w:lang w:val="ru-RU" w:eastAsia="ru-RU"/>
        </w:rPr>
        <w:t xml:space="preserve"> -</w:t>
      </w:r>
      <w:r w:rsidRPr="003177B4">
        <w:rPr>
          <w:rFonts w:ascii="Times New Roman" w:eastAsia="Times New Roman" w:hAnsi="Times New Roman" w:cs="Times New Roman"/>
          <w:kern w:val="28"/>
          <w:sz w:val="28"/>
          <w:szCs w:val="28"/>
          <w:lang w:val="ru-RU" w:eastAsia="ru-RU"/>
        </w:rPr>
        <w:t xml:space="preserve"> познание объектов окружающей реальности; изучение способов решения возникающих проблем;</w:t>
      </w:r>
      <w:r w:rsidRPr="003177B4">
        <w:rPr>
          <w:rFonts w:ascii="Times New Roman" w:eastAsia="Times New Roman" w:hAnsi="Times New Roman" w:cs="Times New Roman"/>
          <w:i/>
          <w:iCs/>
          <w:kern w:val="28"/>
          <w:sz w:val="28"/>
          <w:szCs w:val="28"/>
          <w:lang w:val="ru-RU" w:eastAsia="ru-RU"/>
        </w:rPr>
        <w:t xml:space="preserve"> </w:t>
      </w:r>
      <w:r w:rsidRPr="003177B4">
        <w:rPr>
          <w:rFonts w:ascii="Times New Roman" w:eastAsia="Times New Roman" w:hAnsi="Times New Roman" w:cs="Times New Roman"/>
          <w:kern w:val="28"/>
          <w:sz w:val="28"/>
          <w:szCs w:val="28"/>
          <w:lang w:val="ru-RU" w:eastAsia="ru-RU"/>
        </w:rPr>
        <w:t>овладение навыками работы с первоисточниками; постановка эксперимента; проведение опытов;</w:t>
      </w:r>
      <w:r w:rsidRPr="003177B4">
        <w:rPr>
          <w:rFonts w:ascii="Times New Roman" w:eastAsia="Times New Roman" w:hAnsi="Times New Roman" w:cs="Times New Roman"/>
          <w:i/>
          <w:iCs/>
          <w:kern w:val="28"/>
          <w:sz w:val="28"/>
          <w:szCs w:val="28"/>
          <w:lang w:val="ru-RU" w:eastAsia="ru-RU"/>
        </w:rPr>
        <w:t xml:space="preserve"> </w:t>
      </w:r>
    </w:p>
    <w:p w:rsidR="003177B4" w:rsidRPr="003177B4" w:rsidRDefault="003177B4" w:rsidP="003177B4">
      <w:pPr>
        <w:spacing w:after="0" w:line="360" w:lineRule="auto"/>
        <w:ind w:firstLine="709"/>
        <w:jc w:val="both"/>
        <w:rPr>
          <w:rFonts w:ascii="Times New Roman" w:eastAsia="Times New Roman" w:hAnsi="Times New Roman" w:cs="Times New Roman"/>
          <w:kern w:val="28"/>
          <w:sz w:val="28"/>
          <w:szCs w:val="28"/>
          <w:lang w:val="ru-RU" w:eastAsia="ru-RU"/>
        </w:rPr>
      </w:pPr>
      <w:r w:rsidRPr="003177B4">
        <w:rPr>
          <w:rFonts w:ascii="Times New Roman" w:eastAsia="Times New Roman" w:hAnsi="Times New Roman" w:cs="Times New Roman"/>
          <w:iCs/>
          <w:kern w:val="28"/>
          <w:sz w:val="28"/>
          <w:szCs w:val="28"/>
          <w:lang w:val="ru-RU" w:eastAsia="ru-RU"/>
        </w:rPr>
        <w:lastRenderedPageBreak/>
        <w:t>- методологические цели</w:t>
      </w:r>
      <w:r w:rsidRPr="003177B4">
        <w:rPr>
          <w:rFonts w:ascii="Times New Roman" w:eastAsia="Times New Roman" w:hAnsi="Times New Roman" w:cs="Times New Roman"/>
          <w:i/>
          <w:iCs/>
          <w:kern w:val="28"/>
          <w:sz w:val="28"/>
          <w:szCs w:val="28"/>
          <w:lang w:val="ru-RU" w:eastAsia="ru-RU"/>
        </w:rPr>
        <w:t xml:space="preserve"> -</w:t>
      </w:r>
      <w:r w:rsidRPr="003177B4">
        <w:rPr>
          <w:rFonts w:ascii="Times New Roman" w:eastAsia="Times New Roman" w:hAnsi="Times New Roman" w:cs="Times New Roman"/>
          <w:kern w:val="28"/>
          <w:sz w:val="28"/>
          <w:szCs w:val="28"/>
          <w:lang w:val="ru-RU" w:eastAsia="ru-RU"/>
        </w:rPr>
        <w:t xml:space="preserve"> овладение навыками самоорганизации учебной деятельности</w:t>
      </w:r>
      <w:r w:rsidRPr="003177B4">
        <w:rPr>
          <w:rFonts w:ascii="Times New Roman" w:eastAsia="Times New Roman" w:hAnsi="Times New Roman" w:cs="Times New Roman"/>
          <w:i/>
          <w:iCs/>
          <w:kern w:val="28"/>
          <w:sz w:val="28"/>
          <w:szCs w:val="28"/>
          <w:lang w:val="ru-RU" w:eastAsia="ru-RU"/>
        </w:rPr>
        <w:t xml:space="preserve">; </w:t>
      </w:r>
      <w:r w:rsidRPr="003177B4">
        <w:rPr>
          <w:rFonts w:ascii="Times New Roman" w:eastAsia="Times New Roman" w:hAnsi="Times New Roman" w:cs="Times New Roman"/>
          <w:kern w:val="28"/>
          <w:sz w:val="28"/>
          <w:szCs w:val="28"/>
          <w:lang w:val="ru-RU" w:eastAsia="ru-RU"/>
        </w:rPr>
        <w:t xml:space="preserve">умение ставить перед собой цель, планировать деятельность; развитие навыков работы в группе, освоение техники ведения дискуссий; </w:t>
      </w:r>
    </w:p>
    <w:p w:rsidR="003177B4" w:rsidRPr="003177B4" w:rsidRDefault="003177B4" w:rsidP="003177B4">
      <w:pPr>
        <w:spacing w:after="0" w:line="360" w:lineRule="auto"/>
        <w:ind w:firstLine="709"/>
        <w:jc w:val="both"/>
        <w:rPr>
          <w:rFonts w:ascii="Times New Roman" w:eastAsia="Times New Roman" w:hAnsi="Times New Roman" w:cs="Times New Roman"/>
          <w:kern w:val="28"/>
          <w:sz w:val="28"/>
          <w:szCs w:val="28"/>
          <w:lang w:val="ru-RU" w:eastAsia="ru-RU"/>
        </w:rPr>
      </w:pPr>
      <w:r w:rsidRPr="003177B4">
        <w:rPr>
          <w:rFonts w:ascii="Times New Roman" w:eastAsia="Times New Roman" w:hAnsi="Times New Roman" w:cs="Times New Roman"/>
          <w:iCs/>
          <w:kern w:val="28"/>
          <w:sz w:val="28"/>
          <w:szCs w:val="28"/>
          <w:lang w:val="ru-RU" w:eastAsia="ru-RU"/>
        </w:rPr>
        <w:t>- предметные цели</w:t>
      </w:r>
      <w:r w:rsidRPr="003177B4">
        <w:rPr>
          <w:rFonts w:ascii="Times New Roman" w:eastAsia="Times New Roman" w:hAnsi="Times New Roman" w:cs="Times New Roman"/>
          <w:i/>
          <w:iCs/>
          <w:kern w:val="28"/>
          <w:sz w:val="28"/>
          <w:szCs w:val="28"/>
          <w:lang w:val="ru-RU" w:eastAsia="ru-RU"/>
        </w:rPr>
        <w:t xml:space="preserve"> - </w:t>
      </w:r>
      <w:r w:rsidRPr="003177B4">
        <w:rPr>
          <w:rFonts w:ascii="Times New Roman" w:eastAsia="Times New Roman" w:hAnsi="Times New Roman" w:cs="Times New Roman"/>
          <w:kern w:val="28"/>
          <w:sz w:val="28"/>
          <w:szCs w:val="28"/>
          <w:lang w:val="ru-RU" w:eastAsia="ru-RU"/>
        </w:rPr>
        <w:t>формирование положительного отношения к изучаемому предмету; знание основных понятий, явлений и законов, входящих в изучаемую тему; выработка умений пользоваться простейшими приборами; решение типовых или творческих задач по теме.</w:t>
      </w:r>
    </w:p>
    <w:p w:rsidR="003177B4" w:rsidRPr="003177B4" w:rsidRDefault="003177B4" w:rsidP="003177B4">
      <w:pPr>
        <w:spacing w:after="0" w:line="360" w:lineRule="auto"/>
        <w:ind w:firstLine="709"/>
        <w:jc w:val="both"/>
        <w:rPr>
          <w:rFonts w:ascii="Times New Roman" w:eastAsia="Times New Roman" w:hAnsi="Times New Roman" w:cs="Times New Roman"/>
          <w:kern w:val="28"/>
          <w:sz w:val="28"/>
          <w:szCs w:val="28"/>
          <w:lang w:val="ru-RU" w:eastAsia="ru-RU"/>
        </w:rPr>
      </w:pPr>
      <w:r w:rsidRPr="003177B4">
        <w:rPr>
          <w:rFonts w:ascii="Times New Roman" w:eastAsia="Times New Roman" w:hAnsi="Times New Roman" w:cs="Times New Roman"/>
          <w:kern w:val="28"/>
          <w:sz w:val="28"/>
          <w:szCs w:val="28"/>
          <w:lang w:val="ru-RU" w:eastAsia="ru-RU"/>
        </w:rPr>
        <w:t>После определения установочных целей, на их основе конструируется базовая технологическая линия, включающая систему занятий по теме, формы, методы, отобранный материал, необходимые средства обучения. В базовую программу включаются цели, как для всех учеников, так и индивидуальные для каждого. Процедуры образовательного целеполагания приведены в таблице 6. Организация целеполагания включает в себя три взаимосвязанные направления: деятельность ученика по разработке индивидуального образовательного маршрута; деятельность учителя по конструированию индивидуального образовательного маршрута с включением культурно-исторических аналогов; совместную деятельность учителя и учащихся по формированию общего индивидуального образовательного маршрута планируемого учебного процесса.</w:t>
      </w:r>
    </w:p>
    <w:p w:rsidR="003177B4" w:rsidRPr="003177B4" w:rsidRDefault="003177B4" w:rsidP="003177B4">
      <w:pPr>
        <w:shd w:val="clear" w:color="auto" w:fill="FFFFFF"/>
        <w:spacing w:after="0" w:line="360" w:lineRule="auto"/>
        <w:ind w:firstLine="709"/>
        <w:jc w:val="both"/>
        <w:rPr>
          <w:rFonts w:ascii="Times New Roman" w:eastAsia="Times New Roman" w:hAnsi="Times New Roman" w:cs="Times New Roman"/>
          <w:sz w:val="28"/>
          <w:szCs w:val="28"/>
          <w:lang w:val="ru-RU" w:eastAsia="ru-RU"/>
        </w:rPr>
      </w:pPr>
      <w:r w:rsidRPr="003177B4">
        <w:rPr>
          <w:rFonts w:ascii="Times New Roman" w:eastAsia="Times New Roman" w:hAnsi="Times New Roman" w:cs="Times New Roman"/>
          <w:sz w:val="28"/>
          <w:szCs w:val="28"/>
          <w:lang w:val="ru-RU" w:eastAsia="ru-RU"/>
        </w:rPr>
        <w:t xml:space="preserve">Цель деятельности - это её предвосхищаемый результат. Индивидуальный образовательный маршрут есть проект, процесс и результат осуществления учебной деятельности одаренного ученика, в ходе которой происходит его творческая самореализация, проявление и развитие совокупности личностных качеств, обеспечивающих его образование. Возможность индивидуального образовательного маршрута одаренного ученика предполагает, что ученик при изучении темы может, например, выбрать один из следующих подходов: образное или логическое познание, углубленное или энциклопедическое изучение, ознакомительное, выборочное или расширенное усвоение темы. Сохранение логики предмета, его структуры и содержательных основ будет </w:t>
      </w:r>
      <w:r w:rsidRPr="003177B4">
        <w:rPr>
          <w:rFonts w:ascii="Times New Roman" w:eastAsia="Times New Roman" w:hAnsi="Times New Roman" w:cs="Times New Roman"/>
          <w:sz w:val="28"/>
          <w:szCs w:val="28"/>
          <w:lang w:val="ru-RU" w:eastAsia="ru-RU"/>
        </w:rPr>
        <w:lastRenderedPageBreak/>
        <w:t>достигаться с помощью фиксированного объема фундаментальных образовательных объектов и связанных с ними проблем, которые наряду с индивидуальной траекторией обучения обеспечат достижение учениками нормативного образовательного уровня.</w:t>
      </w:r>
    </w:p>
    <w:p w:rsidR="003177B4" w:rsidRPr="003177B4" w:rsidRDefault="003177B4" w:rsidP="003177B4">
      <w:pPr>
        <w:spacing w:after="0" w:line="360" w:lineRule="auto"/>
        <w:ind w:firstLine="709"/>
        <w:jc w:val="both"/>
        <w:rPr>
          <w:rFonts w:ascii="Times New Roman" w:eastAsia="Calibri" w:hAnsi="Times New Roman" w:cs="Times New Roman"/>
          <w:sz w:val="28"/>
          <w:szCs w:val="28"/>
          <w:lang w:val="ru-RU"/>
        </w:rPr>
      </w:pPr>
      <w:r w:rsidRPr="003177B4">
        <w:rPr>
          <w:rFonts w:ascii="Times New Roman" w:eastAsia="Calibri" w:hAnsi="Times New Roman" w:cs="Times New Roman"/>
          <w:sz w:val="28"/>
          <w:szCs w:val="28"/>
          <w:lang w:val="ru-RU"/>
        </w:rPr>
        <w:t>Этапы целеполагания учителя при проектировании индивидуального образовательного маршрута одаренного ребёнка в школе отражены в таблице 7.</w:t>
      </w:r>
    </w:p>
    <w:p w:rsidR="003177B4" w:rsidRPr="003177B4" w:rsidRDefault="003177B4" w:rsidP="003177B4">
      <w:pPr>
        <w:spacing w:after="0" w:line="360" w:lineRule="auto"/>
        <w:ind w:firstLine="709"/>
        <w:jc w:val="center"/>
        <w:rPr>
          <w:rFonts w:ascii="Times New Roman" w:eastAsia="Calibri" w:hAnsi="Times New Roman" w:cs="Times New Roman"/>
          <w:sz w:val="28"/>
          <w:szCs w:val="28"/>
          <w:lang w:val="ru-RU"/>
        </w:rPr>
      </w:pPr>
    </w:p>
    <w:p w:rsidR="003177B4" w:rsidRPr="003177B4" w:rsidRDefault="003177B4" w:rsidP="003177B4">
      <w:pPr>
        <w:spacing w:after="0" w:line="360" w:lineRule="auto"/>
        <w:ind w:firstLine="709"/>
        <w:jc w:val="center"/>
        <w:rPr>
          <w:rFonts w:ascii="Times New Roman" w:eastAsia="Calibri" w:hAnsi="Times New Roman" w:cs="Times New Roman"/>
          <w:sz w:val="28"/>
          <w:szCs w:val="28"/>
          <w:lang w:val="ru-RU"/>
        </w:rPr>
      </w:pPr>
      <w:r w:rsidRPr="003177B4">
        <w:rPr>
          <w:rFonts w:ascii="Times New Roman" w:eastAsia="Calibri" w:hAnsi="Times New Roman" w:cs="Times New Roman"/>
          <w:sz w:val="28"/>
          <w:szCs w:val="28"/>
          <w:lang w:val="ru-RU"/>
        </w:rPr>
        <w:t xml:space="preserve">Таблица </w:t>
      </w:r>
      <w:r w:rsidR="00E203B8">
        <w:rPr>
          <w:rFonts w:ascii="Times New Roman" w:eastAsia="Calibri" w:hAnsi="Times New Roman" w:cs="Times New Roman"/>
          <w:sz w:val="28"/>
          <w:szCs w:val="28"/>
          <w:lang w:val="ru-RU"/>
        </w:rPr>
        <w:t>1</w:t>
      </w:r>
      <w:r w:rsidRPr="003177B4">
        <w:rPr>
          <w:rFonts w:ascii="Times New Roman" w:eastAsia="Calibri" w:hAnsi="Times New Roman" w:cs="Times New Roman"/>
          <w:sz w:val="28"/>
          <w:szCs w:val="28"/>
          <w:lang w:val="ru-RU"/>
        </w:rPr>
        <w:t xml:space="preserve"> – Этапы целеполагания учителя при проектировании индивидуального образовательного маршрута одаренного ребёнка в школе</w:t>
      </w:r>
    </w:p>
    <w:p w:rsidR="003177B4" w:rsidRPr="003177B4" w:rsidRDefault="003177B4" w:rsidP="003177B4">
      <w:pPr>
        <w:spacing w:after="0" w:line="360" w:lineRule="auto"/>
        <w:ind w:firstLine="709"/>
        <w:jc w:val="both"/>
        <w:rPr>
          <w:rFonts w:ascii="Times New Roman" w:eastAsia="Times New Roman" w:hAnsi="Times New Roman" w:cs="Times New Roman"/>
          <w:kern w:val="28"/>
          <w:sz w:val="28"/>
          <w:szCs w:val="28"/>
          <w:lang w:val="ru-RU" w:eastAsia="ru-RU"/>
        </w:rPr>
      </w:pPr>
    </w:p>
    <w:tbl>
      <w:tblPr>
        <w:tblW w:w="9350" w:type="dxa"/>
        <w:tblInd w:w="2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60"/>
        <w:gridCol w:w="3630"/>
        <w:gridCol w:w="2860"/>
      </w:tblGrid>
      <w:tr w:rsidR="003177B4" w:rsidRPr="003177B4" w:rsidTr="00D201BA">
        <w:tc>
          <w:tcPr>
            <w:tcW w:w="2860" w:type="dxa"/>
            <w:tcBorders>
              <w:top w:val="single" w:sz="6" w:space="0" w:color="000000"/>
              <w:left w:val="single" w:sz="6" w:space="0" w:color="000000"/>
              <w:bottom w:val="single" w:sz="6" w:space="0" w:color="000000"/>
              <w:right w:val="single" w:sz="6" w:space="0" w:color="000000"/>
            </w:tcBorders>
          </w:tcPr>
          <w:p w:rsidR="003177B4" w:rsidRPr="003177B4" w:rsidRDefault="003177B4" w:rsidP="003177B4">
            <w:pPr>
              <w:spacing w:after="0" w:line="240" w:lineRule="auto"/>
              <w:jc w:val="both"/>
              <w:rPr>
                <w:rFonts w:ascii="Times New Roman" w:eastAsia="Times New Roman" w:hAnsi="Times New Roman" w:cs="Times New Roman"/>
                <w:bCs/>
                <w:kern w:val="28"/>
                <w:sz w:val="24"/>
                <w:szCs w:val="24"/>
                <w:lang w:val="ru-RU" w:eastAsia="ru-RU"/>
              </w:rPr>
            </w:pPr>
            <w:r w:rsidRPr="003177B4">
              <w:rPr>
                <w:rFonts w:ascii="Times New Roman" w:eastAsia="Times New Roman" w:hAnsi="Times New Roman" w:cs="Times New Roman"/>
                <w:bCs/>
                <w:kern w:val="28"/>
                <w:sz w:val="24"/>
                <w:szCs w:val="24"/>
                <w:lang w:val="ru-RU" w:eastAsia="ru-RU"/>
              </w:rPr>
              <w:t>Деятельность ученика</w:t>
            </w:r>
          </w:p>
          <w:p w:rsidR="003177B4" w:rsidRPr="003177B4" w:rsidRDefault="003177B4" w:rsidP="003177B4">
            <w:pPr>
              <w:spacing w:after="0" w:line="240" w:lineRule="auto"/>
              <w:jc w:val="both"/>
              <w:rPr>
                <w:rFonts w:ascii="Times New Roman" w:eastAsia="Times New Roman" w:hAnsi="Times New Roman" w:cs="Times New Roman"/>
                <w:kern w:val="28"/>
                <w:sz w:val="24"/>
                <w:szCs w:val="24"/>
                <w:lang w:val="ru-RU" w:eastAsia="ru-RU"/>
              </w:rPr>
            </w:pPr>
          </w:p>
        </w:tc>
        <w:tc>
          <w:tcPr>
            <w:tcW w:w="3630" w:type="dxa"/>
            <w:tcBorders>
              <w:top w:val="single" w:sz="6" w:space="0" w:color="000000"/>
              <w:left w:val="single" w:sz="6" w:space="0" w:color="000000"/>
              <w:bottom w:val="single" w:sz="6" w:space="0" w:color="000000"/>
              <w:right w:val="single" w:sz="6" w:space="0" w:color="000000"/>
            </w:tcBorders>
          </w:tcPr>
          <w:p w:rsidR="003177B4" w:rsidRPr="003177B4" w:rsidRDefault="003177B4" w:rsidP="003177B4">
            <w:pPr>
              <w:spacing w:after="0" w:line="240" w:lineRule="auto"/>
              <w:jc w:val="both"/>
              <w:rPr>
                <w:rFonts w:ascii="Times New Roman" w:eastAsia="Times New Roman" w:hAnsi="Times New Roman" w:cs="Times New Roman"/>
                <w:kern w:val="28"/>
                <w:sz w:val="24"/>
                <w:szCs w:val="24"/>
                <w:lang w:val="ru-RU" w:eastAsia="ru-RU"/>
              </w:rPr>
            </w:pPr>
            <w:r w:rsidRPr="003177B4">
              <w:rPr>
                <w:rFonts w:ascii="Times New Roman" w:eastAsia="Times New Roman" w:hAnsi="Times New Roman" w:cs="Times New Roman"/>
                <w:bCs/>
                <w:kern w:val="28"/>
                <w:sz w:val="24"/>
                <w:szCs w:val="24"/>
                <w:lang w:val="ru-RU" w:eastAsia="ru-RU"/>
              </w:rPr>
              <w:t>Деятельность учителя</w:t>
            </w:r>
          </w:p>
        </w:tc>
        <w:tc>
          <w:tcPr>
            <w:tcW w:w="2860" w:type="dxa"/>
            <w:tcBorders>
              <w:top w:val="single" w:sz="6" w:space="0" w:color="000000"/>
              <w:left w:val="single" w:sz="6" w:space="0" w:color="000000"/>
              <w:bottom w:val="single" w:sz="6" w:space="0" w:color="000000"/>
              <w:right w:val="single" w:sz="6" w:space="0" w:color="000000"/>
            </w:tcBorders>
          </w:tcPr>
          <w:p w:rsidR="003177B4" w:rsidRPr="003177B4" w:rsidRDefault="003177B4" w:rsidP="003177B4">
            <w:pPr>
              <w:spacing w:after="0" w:line="240" w:lineRule="auto"/>
              <w:jc w:val="both"/>
              <w:rPr>
                <w:rFonts w:ascii="Times New Roman" w:eastAsia="Times New Roman" w:hAnsi="Times New Roman" w:cs="Times New Roman"/>
                <w:kern w:val="28"/>
                <w:sz w:val="24"/>
                <w:szCs w:val="24"/>
                <w:lang w:val="ru-RU" w:eastAsia="ru-RU"/>
              </w:rPr>
            </w:pPr>
            <w:r w:rsidRPr="003177B4">
              <w:rPr>
                <w:rFonts w:ascii="Times New Roman" w:eastAsia="Times New Roman" w:hAnsi="Times New Roman" w:cs="Times New Roman"/>
                <w:bCs/>
                <w:kern w:val="28"/>
                <w:sz w:val="24"/>
                <w:szCs w:val="24"/>
                <w:lang w:val="ru-RU" w:eastAsia="ru-RU"/>
              </w:rPr>
              <w:t>Совместная деятельность учеников и учителя</w:t>
            </w:r>
          </w:p>
        </w:tc>
      </w:tr>
      <w:tr w:rsidR="003177B4" w:rsidRPr="003177B4" w:rsidTr="00D201BA">
        <w:tc>
          <w:tcPr>
            <w:tcW w:w="2860" w:type="dxa"/>
            <w:tcBorders>
              <w:top w:val="single" w:sz="6" w:space="0" w:color="000000"/>
              <w:left w:val="single" w:sz="6" w:space="0" w:color="000000"/>
              <w:bottom w:val="single" w:sz="6" w:space="0" w:color="000000"/>
              <w:right w:val="single" w:sz="6" w:space="0" w:color="000000"/>
            </w:tcBorders>
          </w:tcPr>
          <w:p w:rsidR="003177B4" w:rsidRPr="003177B4" w:rsidRDefault="003177B4" w:rsidP="003177B4">
            <w:pPr>
              <w:spacing w:after="0" w:line="240" w:lineRule="auto"/>
              <w:jc w:val="both"/>
              <w:rPr>
                <w:rFonts w:ascii="Times New Roman" w:eastAsia="Times New Roman" w:hAnsi="Times New Roman" w:cs="Times New Roman"/>
                <w:kern w:val="28"/>
                <w:sz w:val="24"/>
                <w:szCs w:val="24"/>
                <w:lang w:val="ru-RU" w:eastAsia="ru-RU"/>
              </w:rPr>
            </w:pPr>
            <w:r w:rsidRPr="003177B4">
              <w:rPr>
                <w:rFonts w:ascii="Times New Roman" w:eastAsia="Times New Roman" w:hAnsi="Times New Roman" w:cs="Times New Roman"/>
                <w:kern w:val="28"/>
                <w:sz w:val="24"/>
                <w:szCs w:val="24"/>
                <w:lang w:val="ru-RU" w:eastAsia="ru-RU"/>
              </w:rPr>
              <w:t>Отбор целей обучения из предложенного учителем набора, их дополнение</w:t>
            </w:r>
          </w:p>
        </w:tc>
        <w:tc>
          <w:tcPr>
            <w:tcW w:w="3630" w:type="dxa"/>
            <w:tcBorders>
              <w:top w:val="single" w:sz="6" w:space="0" w:color="000000"/>
              <w:left w:val="single" w:sz="6" w:space="0" w:color="000000"/>
              <w:bottom w:val="single" w:sz="6" w:space="0" w:color="000000"/>
              <w:right w:val="single" w:sz="6" w:space="0" w:color="000000"/>
            </w:tcBorders>
          </w:tcPr>
          <w:p w:rsidR="003177B4" w:rsidRPr="003177B4" w:rsidRDefault="003177B4" w:rsidP="003177B4">
            <w:pPr>
              <w:spacing w:after="0" w:line="240" w:lineRule="auto"/>
              <w:jc w:val="both"/>
              <w:rPr>
                <w:rFonts w:ascii="Times New Roman" w:eastAsia="Times New Roman" w:hAnsi="Times New Roman" w:cs="Times New Roman"/>
                <w:kern w:val="28"/>
                <w:sz w:val="24"/>
                <w:szCs w:val="24"/>
                <w:lang w:val="ru-RU" w:eastAsia="ru-RU"/>
              </w:rPr>
            </w:pPr>
            <w:r w:rsidRPr="003177B4">
              <w:rPr>
                <w:rFonts w:ascii="Times New Roman" w:eastAsia="Times New Roman" w:hAnsi="Times New Roman" w:cs="Times New Roman"/>
                <w:kern w:val="28"/>
                <w:sz w:val="24"/>
                <w:szCs w:val="24"/>
                <w:lang w:val="ru-RU" w:eastAsia="ru-RU"/>
              </w:rPr>
              <w:t>Составление набора целей изучения темы для выбора и дополнения их учениками</w:t>
            </w:r>
          </w:p>
        </w:tc>
        <w:tc>
          <w:tcPr>
            <w:tcW w:w="2860" w:type="dxa"/>
            <w:tcBorders>
              <w:top w:val="single" w:sz="6" w:space="0" w:color="000000"/>
              <w:left w:val="single" w:sz="6" w:space="0" w:color="000000"/>
              <w:bottom w:val="single" w:sz="6" w:space="0" w:color="000000"/>
              <w:right w:val="single" w:sz="6" w:space="0" w:color="000000"/>
            </w:tcBorders>
          </w:tcPr>
          <w:p w:rsidR="003177B4" w:rsidRPr="003177B4" w:rsidRDefault="003177B4" w:rsidP="003177B4">
            <w:pPr>
              <w:spacing w:after="0" w:line="240" w:lineRule="auto"/>
              <w:jc w:val="both"/>
              <w:rPr>
                <w:rFonts w:ascii="Times New Roman" w:eastAsia="Times New Roman" w:hAnsi="Times New Roman" w:cs="Times New Roman"/>
                <w:kern w:val="28"/>
                <w:sz w:val="24"/>
                <w:szCs w:val="24"/>
                <w:lang w:val="ru-RU" w:eastAsia="ru-RU"/>
              </w:rPr>
            </w:pPr>
            <w:r w:rsidRPr="003177B4">
              <w:rPr>
                <w:rFonts w:ascii="Times New Roman" w:eastAsia="Times New Roman" w:hAnsi="Times New Roman" w:cs="Times New Roman"/>
                <w:kern w:val="28"/>
                <w:sz w:val="24"/>
                <w:szCs w:val="24"/>
                <w:lang w:val="ru-RU" w:eastAsia="ru-RU"/>
              </w:rPr>
              <w:t>Разработка, корректировка и уточнение коллективных целей обучения</w:t>
            </w:r>
          </w:p>
        </w:tc>
      </w:tr>
      <w:tr w:rsidR="003177B4" w:rsidRPr="003177B4" w:rsidTr="00D201BA">
        <w:tc>
          <w:tcPr>
            <w:tcW w:w="2860" w:type="dxa"/>
            <w:tcBorders>
              <w:top w:val="single" w:sz="6" w:space="0" w:color="000000"/>
              <w:left w:val="single" w:sz="6" w:space="0" w:color="000000"/>
              <w:bottom w:val="single" w:sz="6" w:space="0" w:color="000000"/>
              <w:right w:val="single" w:sz="6" w:space="0" w:color="000000"/>
            </w:tcBorders>
          </w:tcPr>
          <w:p w:rsidR="003177B4" w:rsidRPr="003177B4" w:rsidRDefault="003177B4" w:rsidP="003177B4">
            <w:pPr>
              <w:spacing w:after="0" w:line="240" w:lineRule="auto"/>
              <w:jc w:val="both"/>
              <w:rPr>
                <w:rFonts w:ascii="Times New Roman" w:eastAsia="Times New Roman" w:hAnsi="Times New Roman" w:cs="Times New Roman"/>
                <w:kern w:val="28"/>
                <w:sz w:val="24"/>
                <w:szCs w:val="24"/>
                <w:lang w:val="ru-RU" w:eastAsia="ru-RU"/>
              </w:rPr>
            </w:pPr>
            <w:r w:rsidRPr="003177B4">
              <w:rPr>
                <w:rFonts w:ascii="Times New Roman" w:eastAsia="Times New Roman" w:hAnsi="Times New Roman" w:cs="Times New Roman"/>
                <w:kern w:val="28"/>
                <w:sz w:val="24"/>
                <w:szCs w:val="24"/>
                <w:lang w:val="ru-RU" w:eastAsia="ru-RU"/>
              </w:rPr>
              <w:t>Обозначение своих целей, знакомство с целями других учеников</w:t>
            </w:r>
          </w:p>
        </w:tc>
        <w:tc>
          <w:tcPr>
            <w:tcW w:w="3630" w:type="dxa"/>
            <w:tcBorders>
              <w:top w:val="single" w:sz="6" w:space="0" w:color="000000"/>
              <w:left w:val="single" w:sz="6" w:space="0" w:color="000000"/>
              <w:bottom w:val="single" w:sz="6" w:space="0" w:color="000000"/>
              <w:right w:val="single" w:sz="6" w:space="0" w:color="000000"/>
            </w:tcBorders>
          </w:tcPr>
          <w:p w:rsidR="003177B4" w:rsidRPr="003177B4" w:rsidRDefault="003177B4" w:rsidP="003177B4">
            <w:pPr>
              <w:spacing w:after="0" w:line="240" w:lineRule="auto"/>
              <w:jc w:val="both"/>
              <w:rPr>
                <w:rFonts w:ascii="Times New Roman" w:eastAsia="Times New Roman" w:hAnsi="Times New Roman" w:cs="Times New Roman"/>
                <w:kern w:val="28"/>
                <w:sz w:val="24"/>
                <w:szCs w:val="24"/>
                <w:lang w:val="ru-RU" w:eastAsia="ru-RU"/>
              </w:rPr>
            </w:pPr>
            <w:r w:rsidRPr="003177B4">
              <w:rPr>
                <w:rFonts w:ascii="Times New Roman" w:eastAsia="Times New Roman" w:hAnsi="Times New Roman" w:cs="Times New Roman"/>
                <w:kern w:val="28"/>
                <w:sz w:val="24"/>
                <w:szCs w:val="24"/>
                <w:lang w:val="ru-RU" w:eastAsia="ru-RU"/>
              </w:rPr>
              <w:t>Анализ отобранного набора целей, их классификация, определение мотивов</w:t>
            </w:r>
          </w:p>
        </w:tc>
        <w:tc>
          <w:tcPr>
            <w:tcW w:w="2860" w:type="dxa"/>
            <w:tcBorders>
              <w:top w:val="single" w:sz="6" w:space="0" w:color="000000"/>
              <w:left w:val="single" w:sz="6" w:space="0" w:color="000000"/>
              <w:bottom w:val="single" w:sz="6" w:space="0" w:color="000000"/>
              <w:right w:val="single" w:sz="6" w:space="0" w:color="000000"/>
            </w:tcBorders>
          </w:tcPr>
          <w:p w:rsidR="003177B4" w:rsidRPr="003177B4" w:rsidRDefault="003177B4" w:rsidP="003177B4">
            <w:pPr>
              <w:spacing w:after="0" w:line="240" w:lineRule="auto"/>
              <w:jc w:val="both"/>
              <w:rPr>
                <w:rFonts w:ascii="Times New Roman" w:eastAsia="Times New Roman" w:hAnsi="Times New Roman" w:cs="Times New Roman"/>
                <w:kern w:val="28"/>
                <w:sz w:val="24"/>
                <w:szCs w:val="24"/>
                <w:lang w:val="ru-RU" w:eastAsia="ru-RU"/>
              </w:rPr>
            </w:pPr>
            <w:r w:rsidRPr="003177B4">
              <w:rPr>
                <w:rFonts w:ascii="Times New Roman" w:eastAsia="Times New Roman" w:hAnsi="Times New Roman" w:cs="Times New Roman"/>
                <w:kern w:val="28"/>
                <w:sz w:val="24"/>
                <w:szCs w:val="24"/>
                <w:lang w:val="ru-RU" w:eastAsia="ru-RU"/>
              </w:rPr>
              <w:t>Демонстрация индивидуальных целей, их обсуждение, корректировка</w:t>
            </w:r>
          </w:p>
        </w:tc>
      </w:tr>
      <w:tr w:rsidR="003177B4" w:rsidRPr="003177B4" w:rsidTr="00D201BA">
        <w:tc>
          <w:tcPr>
            <w:tcW w:w="2860" w:type="dxa"/>
            <w:tcBorders>
              <w:top w:val="single" w:sz="6" w:space="0" w:color="000000"/>
              <w:left w:val="single" w:sz="6" w:space="0" w:color="000000"/>
              <w:bottom w:val="single" w:sz="6" w:space="0" w:color="000000"/>
              <w:right w:val="single" w:sz="6" w:space="0" w:color="000000"/>
            </w:tcBorders>
          </w:tcPr>
          <w:p w:rsidR="003177B4" w:rsidRPr="003177B4" w:rsidRDefault="003177B4" w:rsidP="003177B4">
            <w:pPr>
              <w:spacing w:after="0" w:line="240" w:lineRule="auto"/>
              <w:jc w:val="both"/>
              <w:rPr>
                <w:rFonts w:ascii="Times New Roman" w:eastAsia="Times New Roman" w:hAnsi="Times New Roman" w:cs="Times New Roman"/>
                <w:kern w:val="28"/>
                <w:sz w:val="24"/>
                <w:szCs w:val="24"/>
                <w:lang w:val="ru-RU" w:eastAsia="ru-RU"/>
              </w:rPr>
            </w:pPr>
            <w:r w:rsidRPr="003177B4">
              <w:rPr>
                <w:rFonts w:ascii="Times New Roman" w:eastAsia="Times New Roman" w:hAnsi="Times New Roman" w:cs="Times New Roman"/>
                <w:kern w:val="28"/>
                <w:sz w:val="24"/>
                <w:szCs w:val="24"/>
                <w:lang w:val="ru-RU" w:eastAsia="ru-RU"/>
              </w:rPr>
              <w:t>Самоопределение учеников в общем многообразии целей, уточнение собственных целей</w:t>
            </w:r>
          </w:p>
        </w:tc>
        <w:tc>
          <w:tcPr>
            <w:tcW w:w="3630" w:type="dxa"/>
            <w:tcBorders>
              <w:top w:val="single" w:sz="6" w:space="0" w:color="000000"/>
              <w:left w:val="single" w:sz="6" w:space="0" w:color="000000"/>
              <w:bottom w:val="single" w:sz="6" w:space="0" w:color="000000"/>
              <w:right w:val="single" w:sz="6" w:space="0" w:color="000000"/>
            </w:tcBorders>
          </w:tcPr>
          <w:p w:rsidR="003177B4" w:rsidRPr="003177B4" w:rsidRDefault="003177B4" w:rsidP="003177B4">
            <w:pPr>
              <w:spacing w:after="0" w:line="240" w:lineRule="auto"/>
              <w:jc w:val="both"/>
              <w:rPr>
                <w:rFonts w:ascii="Times New Roman" w:eastAsia="Times New Roman" w:hAnsi="Times New Roman" w:cs="Times New Roman"/>
                <w:kern w:val="28"/>
                <w:sz w:val="24"/>
                <w:szCs w:val="24"/>
                <w:lang w:val="ru-RU" w:eastAsia="ru-RU"/>
              </w:rPr>
            </w:pPr>
            <w:r w:rsidRPr="003177B4">
              <w:rPr>
                <w:rFonts w:ascii="Times New Roman" w:eastAsia="Times New Roman" w:hAnsi="Times New Roman" w:cs="Times New Roman"/>
                <w:kern w:val="28"/>
                <w:sz w:val="24"/>
                <w:szCs w:val="24"/>
                <w:lang w:val="ru-RU" w:eastAsia="ru-RU"/>
              </w:rPr>
              <w:t>Определение приоритетных целей изучения темы. Конструирование базисной системы учебных занятий по теме</w:t>
            </w:r>
          </w:p>
        </w:tc>
        <w:tc>
          <w:tcPr>
            <w:tcW w:w="2860" w:type="dxa"/>
            <w:tcBorders>
              <w:top w:val="single" w:sz="6" w:space="0" w:color="000000"/>
              <w:left w:val="single" w:sz="6" w:space="0" w:color="000000"/>
              <w:bottom w:val="single" w:sz="6" w:space="0" w:color="000000"/>
              <w:right w:val="single" w:sz="6" w:space="0" w:color="000000"/>
            </w:tcBorders>
          </w:tcPr>
          <w:p w:rsidR="003177B4" w:rsidRPr="003177B4" w:rsidRDefault="003177B4" w:rsidP="003177B4">
            <w:pPr>
              <w:spacing w:after="0" w:line="240" w:lineRule="auto"/>
              <w:jc w:val="both"/>
              <w:rPr>
                <w:rFonts w:ascii="Times New Roman" w:eastAsia="Times New Roman" w:hAnsi="Times New Roman" w:cs="Times New Roman"/>
                <w:kern w:val="28"/>
                <w:sz w:val="24"/>
                <w:szCs w:val="24"/>
                <w:lang w:val="ru-RU" w:eastAsia="ru-RU"/>
              </w:rPr>
            </w:pPr>
            <w:r w:rsidRPr="003177B4">
              <w:rPr>
                <w:rFonts w:ascii="Times New Roman" w:eastAsia="Times New Roman" w:hAnsi="Times New Roman" w:cs="Times New Roman"/>
                <w:kern w:val="28"/>
                <w:sz w:val="24"/>
                <w:szCs w:val="24"/>
                <w:lang w:val="ru-RU" w:eastAsia="ru-RU"/>
              </w:rPr>
              <w:t>Сопоставление индивидуальных программ и общей коллективной программы</w:t>
            </w:r>
          </w:p>
        </w:tc>
      </w:tr>
      <w:tr w:rsidR="003177B4" w:rsidRPr="003177B4" w:rsidTr="00D201BA">
        <w:tc>
          <w:tcPr>
            <w:tcW w:w="2860" w:type="dxa"/>
            <w:tcBorders>
              <w:top w:val="single" w:sz="6" w:space="0" w:color="000000"/>
              <w:left w:val="single" w:sz="6" w:space="0" w:color="000000"/>
              <w:bottom w:val="single" w:sz="6" w:space="0" w:color="000000"/>
              <w:right w:val="single" w:sz="6" w:space="0" w:color="000000"/>
            </w:tcBorders>
          </w:tcPr>
          <w:p w:rsidR="003177B4" w:rsidRPr="003177B4" w:rsidRDefault="003177B4" w:rsidP="003177B4">
            <w:pPr>
              <w:spacing w:after="0" w:line="240" w:lineRule="auto"/>
              <w:jc w:val="both"/>
              <w:rPr>
                <w:rFonts w:ascii="Times New Roman" w:eastAsia="Times New Roman" w:hAnsi="Times New Roman" w:cs="Times New Roman"/>
                <w:kern w:val="28"/>
                <w:sz w:val="24"/>
                <w:szCs w:val="24"/>
                <w:lang w:val="ru-RU" w:eastAsia="ru-RU"/>
              </w:rPr>
            </w:pPr>
            <w:r w:rsidRPr="003177B4">
              <w:rPr>
                <w:rFonts w:ascii="Times New Roman" w:eastAsia="Times New Roman" w:hAnsi="Times New Roman" w:cs="Times New Roman"/>
                <w:kern w:val="28"/>
                <w:sz w:val="24"/>
                <w:szCs w:val="24"/>
                <w:lang w:val="ru-RU" w:eastAsia="ru-RU"/>
              </w:rPr>
              <w:t>Составление индивидуальных учебных программ своих занятий по теме</w:t>
            </w:r>
          </w:p>
        </w:tc>
        <w:tc>
          <w:tcPr>
            <w:tcW w:w="3630" w:type="dxa"/>
            <w:tcBorders>
              <w:top w:val="single" w:sz="6" w:space="0" w:color="000000"/>
              <w:left w:val="single" w:sz="6" w:space="0" w:color="000000"/>
              <w:bottom w:val="single" w:sz="6" w:space="0" w:color="000000"/>
              <w:right w:val="single" w:sz="6" w:space="0" w:color="000000"/>
            </w:tcBorders>
          </w:tcPr>
          <w:p w:rsidR="003177B4" w:rsidRPr="003177B4" w:rsidRDefault="003177B4" w:rsidP="003177B4">
            <w:pPr>
              <w:spacing w:after="0" w:line="240" w:lineRule="auto"/>
              <w:jc w:val="both"/>
              <w:rPr>
                <w:rFonts w:ascii="Times New Roman" w:eastAsia="Times New Roman" w:hAnsi="Times New Roman" w:cs="Times New Roman"/>
                <w:kern w:val="28"/>
                <w:sz w:val="24"/>
                <w:szCs w:val="24"/>
                <w:lang w:val="ru-RU" w:eastAsia="ru-RU"/>
              </w:rPr>
            </w:pPr>
            <w:r w:rsidRPr="003177B4">
              <w:rPr>
                <w:rFonts w:ascii="Times New Roman" w:eastAsia="Times New Roman" w:hAnsi="Times New Roman" w:cs="Times New Roman"/>
                <w:kern w:val="28"/>
                <w:sz w:val="24"/>
                <w:szCs w:val="24"/>
                <w:lang w:val="ru-RU" w:eastAsia="ru-RU"/>
              </w:rPr>
              <w:t>Разработка технологической карты занятий по теме. Компоновка содержания материала, подбор средств обучения</w:t>
            </w:r>
          </w:p>
        </w:tc>
        <w:tc>
          <w:tcPr>
            <w:tcW w:w="2860" w:type="dxa"/>
            <w:tcBorders>
              <w:top w:val="single" w:sz="6" w:space="0" w:color="000000"/>
              <w:left w:val="single" w:sz="6" w:space="0" w:color="000000"/>
              <w:bottom w:val="single" w:sz="6" w:space="0" w:color="000000"/>
              <w:right w:val="single" w:sz="6" w:space="0" w:color="000000"/>
            </w:tcBorders>
          </w:tcPr>
          <w:p w:rsidR="003177B4" w:rsidRPr="003177B4" w:rsidRDefault="003177B4" w:rsidP="003177B4">
            <w:pPr>
              <w:spacing w:after="0" w:line="240" w:lineRule="auto"/>
              <w:jc w:val="both"/>
              <w:rPr>
                <w:rFonts w:ascii="Times New Roman" w:eastAsia="Times New Roman" w:hAnsi="Times New Roman" w:cs="Times New Roman"/>
                <w:kern w:val="28"/>
                <w:sz w:val="24"/>
                <w:szCs w:val="24"/>
                <w:lang w:val="ru-RU" w:eastAsia="ru-RU"/>
              </w:rPr>
            </w:pPr>
            <w:r w:rsidRPr="003177B4">
              <w:rPr>
                <w:rFonts w:ascii="Times New Roman" w:eastAsia="Times New Roman" w:hAnsi="Times New Roman" w:cs="Times New Roman"/>
                <w:kern w:val="28"/>
                <w:sz w:val="24"/>
                <w:szCs w:val="24"/>
                <w:lang w:val="ru-RU" w:eastAsia="ru-RU"/>
              </w:rPr>
              <w:t>Составление программы занятий с общим и индивидуальными компонентами обучения</w:t>
            </w:r>
          </w:p>
        </w:tc>
      </w:tr>
      <w:tr w:rsidR="003177B4" w:rsidRPr="003177B4" w:rsidTr="00D201BA">
        <w:tc>
          <w:tcPr>
            <w:tcW w:w="9350" w:type="dxa"/>
            <w:gridSpan w:val="3"/>
            <w:tcBorders>
              <w:top w:val="single" w:sz="6" w:space="0" w:color="000000"/>
              <w:left w:val="single" w:sz="6" w:space="0" w:color="000000"/>
              <w:bottom w:val="single" w:sz="6" w:space="0" w:color="000000"/>
              <w:right w:val="single" w:sz="6" w:space="0" w:color="000000"/>
            </w:tcBorders>
          </w:tcPr>
          <w:p w:rsidR="003177B4" w:rsidRPr="003177B4" w:rsidRDefault="003177B4" w:rsidP="003177B4">
            <w:pPr>
              <w:spacing w:after="0" w:line="240" w:lineRule="auto"/>
              <w:jc w:val="center"/>
              <w:rPr>
                <w:rFonts w:ascii="Times New Roman" w:eastAsia="Times New Roman" w:hAnsi="Times New Roman" w:cs="Times New Roman"/>
                <w:kern w:val="28"/>
                <w:sz w:val="24"/>
                <w:szCs w:val="24"/>
                <w:lang w:val="ru-RU" w:eastAsia="ru-RU"/>
              </w:rPr>
            </w:pPr>
            <w:r w:rsidRPr="003177B4">
              <w:rPr>
                <w:rFonts w:ascii="Times New Roman" w:eastAsia="Times New Roman" w:hAnsi="Times New Roman" w:cs="Times New Roman"/>
                <w:kern w:val="28"/>
                <w:sz w:val="24"/>
                <w:szCs w:val="24"/>
                <w:lang w:val="ru-RU" w:eastAsia="ru-RU"/>
              </w:rPr>
              <w:t>Примечание: [разработано автором]</w:t>
            </w:r>
          </w:p>
        </w:tc>
      </w:tr>
    </w:tbl>
    <w:p w:rsidR="003177B4" w:rsidRPr="003177B4" w:rsidRDefault="003177B4" w:rsidP="003177B4">
      <w:pPr>
        <w:shd w:val="clear" w:color="auto" w:fill="FFFFFF"/>
        <w:spacing w:after="0" w:line="240" w:lineRule="auto"/>
        <w:ind w:firstLine="567"/>
        <w:jc w:val="center"/>
        <w:rPr>
          <w:rFonts w:ascii="Times New Roman" w:eastAsia="Calibri" w:hAnsi="Times New Roman" w:cs="Times New Roman"/>
          <w:sz w:val="28"/>
          <w:szCs w:val="28"/>
          <w:lang w:val="ru-RU"/>
        </w:rPr>
      </w:pPr>
    </w:p>
    <w:p w:rsidR="003177B4" w:rsidRPr="003177B4" w:rsidRDefault="003177B4" w:rsidP="003177B4">
      <w:pPr>
        <w:shd w:val="clear" w:color="auto" w:fill="FFFFFF"/>
        <w:spacing w:after="0" w:line="360" w:lineRule="auto"/>
        <w:ind w:firstLine="709"/>
        <w:jc w:val="both"/>
        <w:rPr>
          <w:rFonts w:ascii="Times New Roman" w:eastAsia="Times New Roman" w:hAnsi="Times New Roman" w:cs="Times New Roman"/>
          <w:sz w:val="28"/>
          <w:szCs w:val="28"/>
          <w:lang w:val="ru-RU" w:eastAsia="ru-RU"/>
        </w:rPr>
      </w:pPr>
      <w:r w:rsidRPr="003177B4">
        <w:rPr>
          <w:rFonts w:ascii="Times New Roman" w:eastAsia="Times New Roman" w:hAnsi="Times New Roman" w:cs="Times New Roman"/>
          <w:sz w:val="28"/>
          <w:szCs w:val="28"/>
          <w:lang w:val="ru-RU" w:eastAsia="ru-RU"/>
        </w:rPr>
        <w:t xml:space="preserve">Целеполагание включает: выбор учеником целей деятельности из предложенных учителем; формулирование (вербализация) учениками собственных целей из известных ранее; формулирование целей на основе рефлексии выполненной учащимися деятельности; формулирование тактических </w:t>
      </w:r>
      <w:r w:rsidRPr="003177B4">
        <w:rPr>
          <w:rFonts w:ascii="Times New Roman" w:eastAsia="Times New Roman" w:hAnsi="Times New Roman" w:cs="Times New Roman"/>
          <w:sz w:val="28"/>
          <w:szCs w:val="28"/>
          <w:lang w:val="ru-RU" w:eastAsia="ru-RU"/>
        </w:rPr>
        <w:lastRenderedPageBreak/>
        <w:t>и стратегических целей; включение целеполагания в качестве элемента любой образовательной деятельности.</w:t>
      </w:r>
    </w:p>
    <w:p w:rsidR="003177B4" w:rsidRPr="003177B4" w:rsidRDefault="003177B4" w:rsidP="003177B4">
      <w:pPr>
        <w:shd w:val="clear" w:color="auto" w:fill="FFFFFF"/>
        <w:spacing w:after="0" w:line="360" w:lineRule="auto"/>
        <w:ind w:firstLine="709"/>
        <w:jc w:val="both"/>
        <w:rPr>
          <w:rFonts w:ascii="Times New Roman" w:eastAsia="Times New Roman" w:hAnsi="Times New Roman" w:cs="Times New Roman"/>
          <w:sz w:val="28"/>
          <w:szCs w:val="28"/>
          <w:lang w:val="ru-RU" w:eastAsia="ru-RU"/>
        </w:rPr>
      </w:pPr>
      <w:r w:rsidRPr="003177B4">
        <w:rPr>
          <w:rFonts w:ascii="Times New Roman" w:eastAsia="Times New Roman" w:hAnsi="Times New Roman" w:cs="Times New Roman"/>
          <w:sz w:val="28"/>
          <w:szCs w:val="28"/>
          <w:lang w:val="ru-RU" w:eastAsia="ru-RU"/>
        </w:rPr>
        <w:t>После определения целей на их основе конструируется базовая технологическая карта, включающая систему занятий по теме, формы, методы, отобранный материал, необходимые средства обучения. С помощью карты конструируется образовательная программа по учебному курсу, составляется тематический план и поурочные разработки [</w:t>
      </w:r>
      <w:r w:rsidR="00E203B8">
        <w:rPr>
          <w:rFonts w:ascii="Times New Roman" w:eastAsia="Times New Roman" w:hAnsi="Times New Roman" w:cs="Times New Roman"/>
          <w:sz w:val="28"/>
          <w:szCs w:val="28"/>
          <w:lang w:val="ru-RU" w:eastAsia="ru-RU"/>
        </w:rPr>
        <w:t>3</w:t>
      </w:r>
      <w:r w:rsidRPr="003177B4">
        <w:rPr>
          <w:rFonts w:ascii="Times New Roman" w:eastAsia="Times New Roman" w:hAnsi="Times New Roman" w:cs="Times New Roman"/>
          <w:sz w:val="28"/>
          <w:szCs w:val="28"/>
          <w:lang w:val="ru-RU" w:eastAsia="ru-RU"/>
        </w:rPr>
        <w:t>].</w:t>
      </w:r>
    </w:p>
    <w:p w:rsidR="003177B4" w:rsidRPr="003177B4" w:rsidRDefault="003177B4" w:rsidP="003177B4">
      <w:pPr>
        <w:spacing w:after="0" w:line="360" w:lineRule="auto"/>
        <w:ind w:firstLine="709"/>
        <w:jc w:val="both"/>
        <w:rPr>
          <w:rFonts w:ascii="Times New Roman" w:eastAsia="Times New Roman" w:hAnsi="Times New Roman" w:cs="Times New Roman"/>
          <w:kern w:val="28"/>
          <w:sz w:val="28"/>
          <w:szCs w:val="28"/>
          <w:lang w:val="ru-RU" w:eastAsia="ru-RU"/>
        </w:rPr>
      </w:pPr>
      <w:r w:rsidRPr="003177B4">
        <w:rPr>
          <w:rFonts w:ascii="Times New Roman" w:eastAsia="Times New Roman" w:hAnsi="Times New Roman" w:cs="Times New Roman"/>
          <w:kern w:val="28"/>
          <w:sz w:val="28"/>
          <w:szCs w:val="28"/>
          <w:lang w:val="ru-RU" w:eastAsia="ru-RU"/>
        </w:rPr>
        <w:t xml:space="preserve">Наиболее значимым элементом проектирования индивидуального образовательного маршрута одаренного ребенка является </w:t>
      </w:r>
      <w:r w:rsidRPr="003177B4">
        <w:rPr>
          <w:rFonts w:ascii="Times New Roman" w:eastAsia="Times New Roman" w:hAnsi="Times New Roman" w:cs="Times New Roman"/>
          <w:iCs/>
          <w:kern w:val="28"/>
          <w:sz w:val="28"/>
          <w:szCs w:val="28"/>
          <w:lang w:val="ru-RU" w:eastAsia="ru-RU"/>
        </w:rPr>
        <w:t>личностное</w:t>
      </w:r>
      <w:r w:rsidRPr="003177B4">
        <w:rPr>
          <w:rFonts w:ascii="Times New Roman" w:eastAsia="Times New Roman" w:hAnsi="Times New Roman" w:cs="Times New Roman"/>
          <w:i/>
          <w:iCs/>
          <w:kern w:val="28"/>
          <w:sz w:val="28"/>
          <w:szCs w:val="28"/>
          <w:lang w:val="ru-RU" w:eastAsia="ru-RU"/>
        </w:rPr>
        <w:t xml:space="preserve"> </w:t>
      </w:r>
      <w:r w:rsidRPr="003177B4">
        <w:rPr>
          <w:rFonts w:ascii="Times New Roman" w:eastAsia="Times New Roman" w:hAnsi="Times New Roman" w:cs="Times New Roman"/>
          <w:iCs/>
          <w:kern w:val="28"/>
          <w:sz w:val="28"/>
          <w:szCs w:val="28"/>
          <w:lang w:val="ru-RU" w:eastAsia="ru-RU"/>
        </w:rPr>
        <w:t>ученическое</w:t>
      </w:r>
      <w:r w:rsidRPr="003177B4">
        <w:rPr>
          <w:rFonts w:ascii="Times New Roman" w:eastAsia="Times New Roman" w:hAnsi="Times New Roman" w:cs="Times New Roman"/>
          <w:i/>
          <w:iCs/>
          <w:kern w:val="28"/>
          <w:sz w:val="28"/>
          <w:szCs w:val="28"/>
          <w:lang w:val="ru-RU" w:eastAsia="ru-RU"/>
        </w:rPr>
        <w:t xml:space="preserve"> </w:t>
      </w:r>
      <w:r w:rsidRPr="003177B4">
        <w:rPr>
          <w:rFonts w:ascii="Times New Roman" w:eastAsia="Times New Roman" w:hAnsi="Times New Roman" w:cs="Times New Roman"/>
          <w:iCs/>
          <w:kern w:val="28"/>
          <w:sz w:val="28"/>
          <w:szCs w:val="28"/>
          <w:lang w:val="ru-RU" w:eastAsia="ru-RU"/>
        </w:rPr>
        <w:t>целеполагание</w:t>
      </w:r>
      <w:r w:rsidRPr="003177B4">
        <w:rPr>
          <w:rFonts w:ascii="Times New Roman" w:eastAsia="Times New Roman" w:hAnsi="Times New Roman" w:cs="Times New Roman"/>
          <w:kern w:val="28"/>
          <w:sz w:val="28"/>
          <w:szCs w:val="28"/>
          <w:lang w:val="ru-RU" w:eastAsia="ru-RU"/>
        </w:rPr>
        <w:t xml:space="preserve">. Чтобы ученик поставил личную образовательную цель в образовательной области, требуется: выстраивание личностного отношения ученика с объектом целеполагания, которое выявляет и актуализирует его личностные качества, относящиеся к объекту; установление личностного смысла и образа образовательного объекта; выбор типа отношений или вида деятельности для взаимодействия с объектом. </w:t>
      </w:r>
    </w:p>
    <w:p w:rsidR="003177B4" w:rsidRPr="003177B4" w:rsidRDefault="003177B4" w:rsidP="003177B4">
      <w:pPr>
        <w:shd w:val="clear" w:color="auto" w:fill="FFFFFF"/>
        <w:spacing w:after="0" w:line="360" w:lineRule="auto"/>
        <w:ind w:firstLine="709"/>
        <w:jc w:val="both"/>
        <w:rPr>
          <w:rFonts w:ascii="Times New Roman" w:eastAsia="Calibri" w:hAnsi="Times New Roman" w:cs="Times New Roman"/>
          <w:snapToGrid w:val="0"/>
          <w:sz w:val="28"/>
          <w:szCs w:val="28"/>
          <w:lang w:val="ru-RU"/>
        </w:rPr>
      </w:pPr>
      <w:r w:rsidRPr="003177B4">
        <w:rPr>
          <w:rFonts w:ascii="Times New Roman" w:eastAsia="Calibri" w:hAnsi="Times New Roman" w:cs="Times New Roman"/>
          <w:sz w:val="28"/>
          <w:szCs w:val="28"/>
          <w:lang w:val="ru-RU"/>
        </w:rPr>
        <w:t>Таким образом, функция проектирования направлена на создание условий, обеспечивающих учащемуся возможность реализовать индивидуальный образовательный маршрут, который предполагает полноценную реализацию школьником своих образовательных целей и потребностей через выбор образовательных программ и индивидуальные особенности его прохождения в рамках данной образовательной программы [</w:t>
      </w:r>
      <w:r w:rsidR="00E203B8">
        <w:rPr>
          <w:rFonts w:ascii="Times New Roman" w:eastAsia="Calibri" w:hAnsi="Times New Roman" w:cs="Times New Roman"/>
          <w:sz w:val="28"/>
          <w:szCs w:val="28"/>
          <w:lang w:val="ru-RU"/>
        </w:rPr>
        <w:t>4</w:t>
      </w:r>
      <w:r w:rsidRPr="003177B4">
        <w:rPr>
          <w:rFonts w:ascii="Times New Roman" w:eastAsia="Calibri" w:hAnsi="Times New Roman" w:cs="Times New Roman"/>
          <w:sz w:val="28"/>
          <w:szCs w:val="28"/>
          <w:lang w:val="ru-RU"/>
        </w:rPr>
        <w:t xml:space="preserve">]. Ориентация педагогических целей на самоопределение и самореализацию ученика, развитие его одаренности </w:t>
      </w:r>
      <w:r w:rsidRPr="003177B4">
        <w:rPr>
          <w:rFonts w:ascii="Times New Roman" w:eastAsia="Calibri" w:hAnsi="Times New Roman" w:cs="Times New Roman"/>
          <w:snapToGrid w:val="0"/>
          <w:sz w:val="28"/>
          <w:szCs w:val="28"/>
          <w:lang w:val="ru-RU"/>
        </w:rPr>
        <w:t xml:space="preserve">проявляется в осуществлении учителем функции проектирования индивидуального образовательного маршрута </w:t>
      </w:r>
      <w:r w:rsidRPr="003177B4">
        <w:rPr>
          <w:rFonts w:ascii="Times New Roman" w:eastAsia="Calibri" w:hAnsi="Times New Roman" w:cs="Times New Roman"/>
          <w:sz w:val="28"/>
          <w:szCs w:val="28"/>
          <w:lang w:val="ru-RU"/>
        </w:rPr>
        <w:t>[</w:t>
      </w:r>
      <w:r w:rsidR="00E203B8">
        <w:rPr>
          <w:rFonts w:ascii="Times New Roman" w:eastAsia="Calibri" w:hAnsi="Times New Roman" w:cs="Times New Roman"/>
          <w:sz w:val="28"/>
          <w:szCs w:val="28"/>
          <w:lang w:val="ru-RU"/>
        </w:rPr>
        <w:t>4</w:t>
      </w:r>
      <w:r w:rsidRPr="003177B4">
        <w:rPr>
          <w:rFonts w:ascii="Times New Roman" w:eastAsia="Calibri" w:hAnsi="Times New Roman" w:cs="Times New Roman"/>
          <w:sz w:val="28"/>
          <w:szCs w:val="28"/>
          <w:lang w:val="ru-RU"/>
        </w:rPr>
        <w:t>].</w:t>
      </w:r>
    </w:p>
    <w:p w:rsidR="003177B4" w:rsidRPr="003177B4" w:rsidRDefault="003177B4" w:rsidP="003177B4">
      <w:pPr>
        <w:spacing w:after="0" w:line="360" w:lineRule="auto"/>
        <w:ind w:firstLine="709"/>
        <w:jc w:val="both"/>
        <w:rPr>
          <w:rFonts w:ascii="Times New Roman" w:eastAsia="Times New Roman" w:hAnsi="Times New Roman" w:cs="Times New Roman"/>
          <w:sz w:val="28"/>
          <w:szCs w:val="28"/>
          <w:lang w:val="ru-RU" w:eastAsia="ru-RU"/>
        </w:rPr>
      </w:pPr>
      <w:r w:rsidRPr="003177B4">
        <w:rPr>
          <w:rFonts w:ascii="Times New Roman" w:eastAsia="Times New Roman" w:hAnsi="Times New Roman" w:cs="Times New Roman"/>
          <w:sz w:val="28"/>
          <w:szCs w:val="28"/>
          <w:lang w:val="ru-RU" w:eastAsia="ru-RU"/>
        </w:rPr>
        <w:t xml:space="preserve">Таким образом, становится необходимой ориентация профессионально-педагогической деятельности на содействие образованию школьника, т.е. создание средствами педагогической деятельности условий для проявления </w:t>
      </w:r>
      <w:r w:rsidRPr="003177B4">
        <w:rPr>
          <w:rFonts w:ascii="Times New Roman" w:eastAsia="Times New Roman" w:hAnsi="Times New Roman" w:cs="Times New Roman"/>
          <w:sz w:val="28"/>
          <w:szCs w:val="28"/>
          <w:lang w:val="ru-RU" w:eastAsia="ru-RU"/>
        </w:rPr>
        <w:lastRenderedPageBreak/>
        <w:t>самостоятельности, творчества, ответственности ученика в образовательном процессе и формирования у него мотивации непрерывного образования.</w:t>
      </w:r>
    </w:p>
    <w:p w:rsidR="003177B4" w:rsidRPr="003177B4" w:rsidRDefault="003177B4" w:rsidP="003177B4">
      <w:pPr>
        <w:spacing w:after="0" w:line="360" w:lineRule="auto"/>
        <w:ind w:firstLine="709"/>
        <w:jc w:val="both"/>
        <w:rPr>
          <w:rFonts w:ascii="Times New Roman" w:eastAsia="Calibri" w:hAnsi="Times New Roman" w:cs="Times New Roman"/>
          <w:sz w:val="28"/>
          <w:szCs w:val="28"/>
          <w:lang w:val="ru-RU"/>
        </w:rPr>
      </w:pPr>
      <w:r w:rsidRPr="003177B4">
        <w:rPr>
          <w:rFonts w:ascii="Times New Roman" w:eastAsia="Calibri" w:hAnsi="Times New Roman" w:cs="Times New Roman"/>
          <w:sz w:val="28"/>
          <w:szCs w:val="28"/>
          <w:lang w:val="ru-RU"/>
        </w:rPr>
        <w:t>Данная функция учителя проявляется: в отборе учителем содержания образования по предмету; в выборе учителем образовательных технологий; в формировании учителем открытой образовательной среды; в выборе разнообразных способов оценки и учета достижений учащихся.</w:t>
      </w:r>
    </w:p>
    <w:p w:rsidR="003177B4" w:rsidRPr="003177B4" w:rsidRDefault="003177B4" w:rsidP="003177B4">
      <w:pPr>
        <w:spacing w:after="0" w:line="360" w:lineRule="auto"/>
        <w:ind w:firstLine="709"/>
        <w:jc w:val="both"/>
        <w:rPr>
          <w:rFonts w:ascii="Times New Roman" w:eastAsia="Times New Roman" w:hAnsi="Times New Roman" w:cs="Times New Roman"/>
          <w:sz w:val="28"/>
          <w:szCs w:val="28"/>
          <w:lang w:val="ru-RU" w:eastAsia="ru-RU"/>
        </w:rPr>
      </w:pPr>
      <w:r w:rsidRPr="003177B4">
        <w:rPr>
          <w:rFonts w:ascii="Times New Roman" w:eastAsia="Times New Roman" w:hAnsi="Times New Roman" w:cs="Times New Roman"/>
          <w:sz w:val="28"/>
          <w:szCs w:val="28"/>
          <w:lang w:val="ru-RU" w:eastAsia="ru-RU"/>
        </w:rPr>
        <w:t xml:space="preserve">Функция проектирования направлена, прежде всего, на совместное со школьником проектирование индивидуального образовательного маршрута, которое состоит в </w:t>
      </w:r>
      <w:r w:rsidRPr="003177B4">
        <w:rPr>
          <w:rFonts w:ascii="Times New Roman" w:eastAsia="Times New Roman" w:hAnsi="Times New Roman" w:cs="Times New Roman"/>
          <w:b/>
          <w:sz w:val="28"/>
          <w:szCs w:val="28"/>
          <w:lang w:val="ru-RU" w:eastAsia="ru-RU"/>
        </w:rPr>
        <w:t>проектировании учителем условий образовательного выбора школьника</w:t>
      </w:r>
      <w:r w:rsidRPr="003177B4">
        <w:rPr>
          <w:rFonts w:ascii="Times New Roman" w:eastAsia="Times New Roman" w:hAnsi="Times New Roman" w:cs="Times New Roman"/>
          <w:sz w:val="28"/>
          <w:szCs w:val="28"/>
          <w:lang w:val="ru-RU" w:eastAsia="ru-RU"/>
        </w:rPr>
        <w:t>: предметного наполнения учебного плана, предлагаемыми учителем курсами по выбору или элективными курсами; вариативности предлагаемых учителем заданий проектного, исследовательского, творческого характера, способствующих самоопределению школьника; способа организации образовательной среды, особенностью которой является возможность концентрации образовательных ресурсов среды относительно учащегося или группы учащихся; системы формализованной и аутентичной оценки, фиксирующей продвижение учащегося в образовательном процессе.</w:t>
      </w:r>
    </w:p>
    <w:p w:rsidR="003177B4" w:rsidRPr="003177B4" w:rsidRDefault="003177B4" w:rsidP="003177B4">
      <w:pPr>
        <w:tabs>
          <w:tab w:val="num" w:pos="0"/>
          <w:tab w:val="left" w:pos="330"/>
        </w:tabs>
        <w:spacing w:after="0" w:line="360" w:lineRule="auto"/>
        <w:ind w:firstLine="709"/>
        <w:jc w:val="both"/>
        <w:rPr>
          <w:rFonts w:ascii="Times New Roman" w:eastAsia="Calibri" w:hAnsi="Times New Roman" w:cs="Times New Roman"/>
          <w:sz w:val="28"/>
          <w:szCs w:val="28"/>
          <w:lang w:val="ru-RU"/>
        </w:rPr>
      </w:pPr>
      <w:r w:rsidRPr="003177B4">
        <w:rPr>
          <w:rFonts w:ascii="Times New Roman" w:eastAsia="Calibri" w:hAnsi="Times New Roman" w:cs="Times New Roman"/>
          <w:sz w:val="28"/>
          <w:szCs w:val="28"/>
          <w:lang w:val="ru-RU"/>
        </w:rPr>
        <w:t>Целевые ориентиры учителя при проектировании индивидуального образовательного маршрута одаренного ребёнка в школе:</w:t>
      </w:r>
    </w:p>
    <w:p w:rsidR="003177B4" w:rsidRPr="003177B4" w:rsidRDefault="003177B4" w:rsidP="003177B4">
      <w:pPr>
        <w:spacing w:after="0" w:line="360" w:lineRule="auto"/>
        <w:ind w:firstLine="709"/>
        <w:jc w:val="both"/>
        <w:rPr>
          <w:rFonts w:ascii="Times New Roman" w:eastAsia="Times New Roman" w:hAnsi="Times New Roman" w:cs="Times New Roman"/>
          <w:sz w:val="28"/>
          <w:szCs w:val="28"/>
          <w:lang w:val="ru-RU" w:eastAsia="ru-RU"/>
        </w:rPr>
      </w:pPr>
      <w:r w:rsidRPr="003177B4">
        <w:rPr>
          <w:rFonts w:ascii="Times New Roman" w:eastAsia="Calibri" w:hAnsi="Times New Roman" w:cs="Times New Roman"/>
          <w:sz w:val="28"/>
          <w:szCs w:val="28"/>
          <w:lang w:val="ru-RU"/>
        </w:rPr>
        <w:t xml:space="preserve">- </w:t>
      </w:r>
      <w:r w:rsidRPr="003177B4">
        <w:rPr>
          <w:rFonts w:ascii="Times New Roman" w:eastAsia="Times New Roman" w:hAnsi="Times New Roman" w:cs="Times New Roman"/>
          <w:sz w:val="28"/>
          <w:szCs w:val="28"/>
          <w:lang w:val="ru-RU" w:eastAsia="ru-RU"/>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3177B4" w:rsidRPr="003177B4" w:rsidRDefault="003177B4" w:rsidP="003177B4">
      <w:pPr>
        <w:spacing w:after="0" w:line="360" w:lineRule="auto"/>
        <w:ind w:firstLine="709"/>
        <w:jc w:val="both"/>
        <w:rPr>
          <w:rFonts w:ascii="Times New Roman" w:eastAsia="Times New Roman" w:hAnsi="Times New Roman" w:cs="Times New Roman"/>
          <w:sz w:val="28"/>
          <w:szCs w:val="28"/>
          <w:lang w:val="ru-RU" w:eastAsia="ru-RU"/>
        </w:rPr>
      </w:pPr>
      <w:r w:rsidRPr="003177B4">
        <w:rPr>
          <w:rFonts w:ascii="Times New Roman" w:eastAsia="Times New Roman" w:hAnsi="Times New Roman" w:cs="Times New Roman"/>
          <w:sz w:val="28"/>
          <w:szCs w:val="28"/>
          <w:lang w:val="ru-RU" w:eastAsia="ru-RU"/>
        </w:rPr>
        <w:t>- организация интеллектуальных и творческих соревнований, научно-технического творчества и проектной исследовательской деятельности;</w:t>
      </w:r>
    </w:p>
    <w:p w:rsidR="003177B4" w:rsidRPr="003177B4" w:rsidRDefault="003177B4" w:rsidP="003177B4">
      <w:pPr>
        <w:spacing w:after="0" w:line="360" w:lineRule="auto"/>
        <w:ind w:firstLine="709"/>
        <w:jc w:val="both"/>
        <w:rPr>
          <w:rFonts w:ascii="Times New Roman" w:eastAsia="Times New Roman" w:hAnsi="Times New Roman" w:cs="Times New Roman"/>
          <w:sz w:val="28"/>
          <w:szCs w:val="28"/>
          <w:lang w:val="ru-RU" w:eastAsia="ru-RU"/>
        </w:rPr>
      </w:pPr>
      <w:r w:rsidRPr="003177B4">
        <w:rPr>
          <w:rFonts w:ascii="Times New Roman" w:eastAsia="Times New Roman" w:hAnsi="Times New Roman" w:cs="Times New Roman"/>
          <w:sz w:val="28"/>
          <w:szCs w:val="28"/>
          <w:lang w:val="ru-RU" w:eastAsia="ru-RU"/>
        </w:rPr>
        <w:lastRenderedPageBreak/>
        <w:t xml:space="preserve">- организация участия обучающихся, их родителей (законных представителей), педагогических работников и общественности в проектировании и развитии </w:t>
      </w:r>
      <w:proofErr w:type="spellStart"/>
      <w:r w:rsidRPr="003177B4">
        <w:rPr>
          <w:rFonts w:ascii="Times New Roman" w:eastAsia="Times New Roman" w:hAnsi="Times New Roman" w:cs="Times New Roman"/>
          <w:sz w:val="28"/>
          <w:szCs w:val="28"/>
          <w:lang w:val="ru-RU" w:eastAsia="ru-RU"/>
        </w:rPr>
        <w:t>внутришкольной</w:t>
      </w:r>
      <w:proofErr w:type="spellEnd"/>
      <w:r w:rsidRPr="003177B4">
        <w:rPr>
          <w:rFonts w:ascii="Times New Roman" w:eastAsia="Times New Roman" w:hAnsi="Times New Roman" w:cs="Times New Roman"/>
          <w:sz w:val="28"/>
          <w:szCs w:val="28"/>
          <w:lang w:val="ru-RU" w:eastAsia="ru-RU"/>
        </w:rPr>
        <w:t xml:space="preserve"> социальной среды;</w:t>
      </w:r>
    </w:p>
    <w:p w:rsidR="003177B4" w:rsidRPr="003177B4" w:rsidRDefault="003177B4" w:rsidP="003177B4">
      <w:pPr>
        <w:spacing w:after="0" w:line="360" w:lineRule="auto"/>
        <w:ind w:firstLine="709"/>
        <w:jc w:val="both"/>
        <w:rPr>
          <w:rFonts w:ascii="Times New Roman" w:eastAsia="Times New Roman" w:hAnsi="Times New Roman" w:cs="Times New Roman"/>
          <w:sz w:val="28"/>
          <w:szCs w:val="28"/>
          <w:lang w:val="ru-RU" w:eastAsia="ru-RU"/>
        </w:rPr>
      </w:pPr>
      <w:r w:rsidRPr="003177B4">
        <w:rPr>
          <w:rFonts w:ascii="Times New Roman" w:eastAsia="Times New Roman" w:hAnsi="Times New Roman" w:cs="Times New Roman"/>
          <w:sz w:val="28"/>
          <w:szCs w:val="28"/>
          <w:lang w:val="ru-RU" w:eastAsia="ru-RU"/>
        </w:rPr>
        <w:t xml:space="preserve">- использование в образовательном процессе современных образовательных технологий </w:t>
      </w:r>
      <w:proofErr w:type="spellStart"/>
      <w:r w:rsidRPr="003177B4">
        <w:rPr>
          <w:rFonts w:ascii="Times New Roman" w:eastAsia="Times New Roman" w:hAnsi="Times New Roman" w:cs="Times New Roman"/>
          <w:sz w:val="28"/>
          <w:szCs w:val="28"/>
          <w:lang w:val="ru-RU" w:eastAsia="ru-RU"/>
        </w:rPr>
        <w:t>деятельностного</w:t>
      </w:r>
      <w:proofErr w:type="spellEnd"/>
      <w:r w:rsidRPr="003177B4">
        <w:rPr>
          <w:rFonts w:ascii="Times New Roman" w:eastAsia="Times New Roman" w:hAnsi="Times New Roman" w:cs="Times New Roman"/>
          <w:sz w:val="28"/>
          <w:szCs w:val="28"/>
          <w:lang w:val="ru-RU" w:eastAsia="ru-RU"/>
        </w:rPr>
        <w:t xml:space="preserve"> типа;</w:t>
      </w:r>
    </w:p>
    <w:p w:rsidR="003177B4" w:rsidRPr="003177B4" w:rsidRDefault="003177B4" w:rsidP="003177B4">
      <w:pPr>
        <w:spacing w:after="0" w:line="360" w:lineRule="auto"/>
        <w:ind w:firstLine="709"/>
        <w:jc w:val="both"/>
        <w:rPr>
          <w:rFonts w:ascii="Times New Roman" w:eastAsia="Times New Roman" w:hAnsi="Times New Roman" w:cs="Times New Roman"/>
          <w:sz w:val="28"/>
          <w:szCs w:val="28"/>
          <w:lang w:val="ru-RU" w:eastAsia="ru-RU"/>
        </w:rPr>
      </w:pPr>
      <w:r w:rsidRPr="003177B4">
        <w:rPr>
          <w:rFonts w:ascii="Times New Roman" w:eastAsia="Times New Roman" w:hAnsi="Times New Roman" w:cs="Times New Roman"/>
          <w:sz w:val="28"/>
          <w:szCs w:val="28"/>
          <w:lang w:val="ru-RU" w:eastAsia="ru-RU"/>
        </w:rPr>
        <w:t>- предоставление одаренным детям возможности эффективной самостоятельной работы при поддержке педагога-психолога и других педагогических работников;</w:t>
      </w:r>
    </w:p>
    <w:p w:rsidR="003177B4" w:rsidRDefault="003177B4" w:rsidP="003177B4">
      <w:pPr>
        <w:spacing w:after="0" w:line="360" w:lineRule="auto"/>
        <w:ind w:firstLine="709"/>
        <w:jc w:val="both"/>
        <w:rPr>
          <w:rFonts w:ascii="Times New Roman" w:eastAsia="Times New Roman" w:hAnsi="Times New Roman" w:cs="Times New Roman"/>
          <w:sz w:val="28"/>
          <w:szCs w:val="28"/>
          <w:lang w:val="ru-RU" w:eastAsia="ru-RU"/>
        </w:rPr>
      </w:pPr>
      <w:r w:rsidRPr="003177B4">
        <w:rPr>
          <w:rFonts w:ascii="Times New Roman" w:eastAsia="Times New Roman" w:hAnsi="Times New Roman" w:cs="Times New Roman"/>
          <w:sz w:val="28"/>
          <w:szCs w:val="28"/>
          <w:lang w:val="ru-RU" w:eastAsia="ru-RU"/>
        </w:rPr>
        <w:t>- включение одаренных детей в процессы познания и преобразования внешкольной социальной среды для приобретения опыта реального управления и действия.</w:t>
      </w:r>
      <w:r>
        <w:rPr>
          <w:rFonts w:ascii="Times New Roman" w:eastAsia="Times New Roman" w:hAnsi="Times New Roman" w:cs="Times New Roman"/>
          <w:sz w:val="28"/>
          <w:szCs w:val="28"/>
          <w:lang w:val="ru-RU" w:eastAsia="ru-RU"/>
        </w:rPr>
        <w:t xml:space="preserve"> </w:t>
      </w:r>
    </w:p>
    <w:p w:rsidR="003177B4" w:rsidRPr="003177B4" w:rsidRDefault="003177B4" w:rsidP="003177B4">
      <w:pPr>
        <w:spacing w:after="0" w:line="360" w:lineRule="auto"/>
        <w:ind w:firstLine="709"/>
        <w:jc w:val="both"/>
        <w:rPr>
          <w:rFonts w:ascii="Times New Roman" w:eastAsia="Times New Roman" w:hAnsi="Times New Roman" w:cs="Times New Roman"/>
          <w:b/>
          <w:sz w:val="28"/>
          <w:szCs w:val="28"/>
          <w:lang w:val="ru-RU" w:eastAsia="ru-RU"/>
        </w:rPr>
      </w:pPr>
      <w:r w:rsidRPr="003177B4">
        <w:rPr>
          <w:rFonts w:ascii="Times New Roman" w:eastAsia="Times New Roman" w:hAnsi="Times New Roman" w:cs="Times New Roman"/>
          <w:b/>
          <w:sz w:val="28"/>
          <w:szCs w:val="28"/>
          <w:lang w:val="ru-RU" w:eastAsia="ru-RU"/>
        </w:rPr>
        <w:t>Список использованной литературы:</w:t>
      </w:r>
    </w:p>
    <w:p w:rsidR="003177B4" w:rsidRDefault="003177B4" w:rsidP="003177B4">
      <w:pPr>
        <w:pStyle w:val="a3"/>
        <w:tabs>
          <w:tab w:val="left" w:pos="0"/>
          <w:tab w:val="left" w:pos="360"/>
          <w:tab w:val="left" w:pos="851"/>
          <w:tab w:val="left" w:pos="990"/>
          <w:tab w:val="left" w:pos="1080"/>
        </w:tabs>
        <w:spacing w:after="0" w:line="360" w:lineRule="auto"/>
        <w:ind w:firstLine="709"/>
        <w:jc w:val="both"/>
        <w:rPr>
          <w:rFonts w:ascii="Times New Roman" w:eastAsia="Calibri" w:hAnsi="Times New Roman" w:cs="Times New Roman"/>
          <w:sz w:val="28"/>
          <w:szCs w:val="28"/>
          <w:lang w:val="ru-RU"/>
        </w:rPr>
      </w:pPr>
      <w:r>
        <w:rPr>
          <w:rFonts w:ascii="Times New Roman" w:eastAsia="Times New Roman" w:hAnsi="Times New Roman" w:cs="Times New Roman"/>
          <w:sz w:val="28"/>
          <w:szCs w:val="28"/>
          <w:lang w:val="ru-RU" w:eastAsia="ru-RU"/>
        </w:rPr>
        <w:t>1.</w:t>
      </w:r>
      <w:r w:rsidRPr="003177B4">
        <w:rPr>
          <w:rFonts w:ascii="Times New Roman" w:eastAsia="Calibri" w:hAnsi="Times New Roman" w:cs="Times New Roman"/>
          <w:sz w:val="28"/>
          <w:szCs w:val="28"/>
          <w:lang w:val="ru-RU"/>
        </w:rPr>
        <w:t xml:space="preserve"> </w:t>
      </w:r>
      <w:r w:rsidRPr="003177B4">
        <w:rPr>
          <w:rFonts w:ascii="Times New Roman" w:eastAsia="Calibri" w:hAnsi="Times New Roman" w:cs="Times New Roman"/>
          <w:sz w:val="28"/>
          <w:szCs w:val="28"/>
          <w:lang w:val="ru-RU"/>
        </w:rPr>
        <w:t xml:space="preserve">Государственная программа развития образования Республики Казахстан на 2020-2025 годы. Астана, 2019. – [Электронный ресурс] - </w:t>
      </w:r>
      <w:hyperlink r:id="rId5" w:anchor="to" w:history="1">
        <w:r w:rsidRPr="003177B4">
          <w:rPr>
            <w:rFonts w:ascii="Times New Roman" w:eastAsia="Calibri" w:hAnsi="Times New Roman" w:cs="Times New Roman"/>
            <w:sz w:val="28"/>
            <w:szCs w:val="28"/>
            <w:lang w:val="ru-RU"/>
          </w:rPr>
          <w:t>http://adilet.zan.kz/rus/docs/P1900000988/links#to</w:t>
        </w:r>
      </w:hyperlink>
    </w:p>
    <w:p w:rsidR="00E203B8" w:rsidRPr="00E203B8" w:rsidRDefault="00E203B8" w:rsidP="003177B4">
      <w:pPr>
        <w:pStyle w:val="a3"/>
        <w:tabs>
          <w:tab w:val="left" w:pos="0"/>
          <w:tab w:val="left" w:pos="360"/>
          <w:tab w:val="left" w:pos="851"/>
          <w:tab w:val="left" w:pos="990"/>
          <w:tab w:val="left" w:pos="1080"/>
        </w:tabs>
        <w:spacing w:after="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2. </w:t>
      </w:r>
      <w:proofErr w:type="spellStart"/>
      <w:r w:rsidRPr="00E203B8">
        <w:rPr>
          <w:rFonts w:ascii="Times New Roman" w:eastAsia="Calibri" w:hAnsi="Times New Roman" w:cs="Times New Roman"/>
          <w:sz w:val="28"/>
          <w:szCs w:val="28"/>
          <w:lang w:val="ru-RU"/>
        </w:rPr>
        <w:t>Жампеисова</w:t>
      </w:r>
      <w:proofErr w:type="spellEnd"/>
      <w:r w:rsidRPr="00E203B8">
        <w:rPr>
          <w:rFonts w:ascii="Times New Roman" w:eastAsia="Calibri" w:hAnsi="Times New Roman" w:cs="Times New Roman"/>
          <w:sz w:val="28"/>
          <w:szCs w:val="28"/>
          <w:lang w:val="ru-RU"/>
        </w:rPr>
        <w:t xml:space="preserve"> К.К. Характеристика работы с одаренными детьми в современном мире // Директор школы. -  Алматы, 2015. - №2.</w:t>
      </w:r>
    </w:p>
    <w:p w:rsidR="00E203B8" w:rsidRDefault="00E203B8" w:rsidP="003177B4">
      <w:pPr>
        <w:pStyle w:val="a3"/>
        <w:tabs>
          <w:tab w:val="left" w:pos="0"/>
          <w:tab w:val="left" w:pos="360"/>
          <w:tab w:val="left" w:pos="851"/>
          <w:tab w:val="left" w:pos="990"/>
          <w:tab w:val="left" w:pos="1080"/>
        </w:tabs>
        <w:spacing w:after="0" w:line="360" w:lineRule="auto"/>
        <w:ind w:firstLine="709"/>
        <w:jc w:val="both"/>
        <w:rPr>
          <w:rFonts w:ascii="Times New Roman" w:eastAsia="Calibri" w:hAnsi="Times New Roman" w:cs="Times New Roman"/>
          <w:sz w:val="28"/>
          <w:szCs w:val="28"/>
          <w:lang w:val="ru-RU"/>
        </w:rPr>
      </w:pPr>
      <w:r w:rsidRPr="00E203B8">
        <w:rPr>
          <w:rFonts w:ascii="Times New Roman" w:eastAsia="Calibri" w:hAnsi="Times New Roman" w:cs="Times New Roman"/>
          <w:sz w:val="28"/>
          <w:szCs w:val="28"/>
          <w:lang w:val="ru-RU"/>
        </w:rPr>
        <w:t xml:space="preserve">3. </w:t>
      </w:r>
      <w:r w:rsidRPr="00E203B8">
        <w:rPr>
          <w:rFonts w:ascii="Times New Roman" w:eastAsia="Calibri" w:hAnsi="Times New Roman" w:cs="Times New Roman"/>
          <w:sz w:val="28"/>
          <w:szCs w:val="28"/>
          <w:lang w:val="ru-RU"/>
        </w:rPr>
        <w:t xml:space="preserve">Иванова Н.Д. Характеристика мирового опыта обучения одаренных детей. (Сравнительно-педагогический аспект) // Матер. 1 </w:t>
      </w:r>
      <w:proofErr w:type="spellStart"/>
      <w:r w:rsidRPr="00E203B8">
        <w:rPr>
          <w:rFonts w:ascii="Times New Roman" w:eastAsia="Calibri" w:hAnsi="Times New Roman" w:cs="Times New Roman"/>
          <w:sz w:val="28"/>
          <w:szCs w:val="28"/>
          <w:lang w:val="ru-RU"/>
        </w:rPr>
        <w:t>Междунар</w:t>
      </w:r>
      <w:proofErr w:type="spellEnd"/>
      <w:r w:rsidRPr="00E203B8">
        <w:rPr>
          <w:rFonts w:ascii="Times New Roman" w:eastAsia="Calibri" w:hAnsi="Times New Roman" w:cs="Times New Roman"/>
          <w:sz w:val="28"/>
          <w:szCs w:val="28"/>
          <w:lang w:val="ru-RU"/>
        </w:rPr>
        <w:t>. науч.-</w:t>
      </w:r>
      <w:proofErr w:type="spellStart"/>
      <w:r w:rsidRPr="00E203B8">
        <w:rPr>
          <w:rFonts w:ascii="Times New Roman" w:eastAsia="Calibri" w:hAnsi="Times New Roman" w:cs="Times New Roman"/>
          <w:sz w:val="28"/>
          <w:szCs w:val="28"/>
          <w:lang w:val="ru-RU"/>
        </w:rPr>
        <w:t>практ</w:t>
      </w:r>
      <w:proofErr w:type="spellEnd"/>
      <w:r w:rsidRPr="00E203B8">
        <w:rPr>
          <w:rFonts w:ascii="Times New Roman" w:eastAsia="Calibri" w:hAnsi="Times New Roman" w:cs="Times New Roman"/>
          <w:sz w:val="28"/>
          <w:szCs w:val="28"/>
          <w:lang w:val="ru-RU"/>
        </w:rPr>
        <w:t xml:space="preserve">. </w:t>
      </w:r>
      <w:proofErr w:type="spellStart"/>
      <w:r w:rsidRPr="00E203B8">
        <w:rPr>
          <w:rFonts w:ascii="Times New Roman" w:eastAsia="Calibri" w:hAnsi="Times New Roman" w:cs="Times New Roman"/>
          <w:sz w:val="28"/>
          <w:szCs w:val="28"/>
          <w:lang w:val="ru-RU"/>
        </w:rPr>
        <w:t>Конф</w:t>
      </w:r>
      <w:proofErr w:type="spellEnd"/>
      <w:r w:rsidRPr="00E203B8">
        <w:rPr>
          <w:rFonts w:ascii="Times New Roman" w:eastAsia="Calibri" w:hAnsi="Times New Roman" w:cs="Times New Roman"/>
          <w:sz w:val="28"/>
          <w:szCs w:val="28"/>
          <w:lang w:val="ru-RU"/>
        </w:rPr>
        <w:t xml:space="preserve">., Усть-Каменогорск 17-18 апреля </w:t>
      </w:r>
      <w:smartTag w:uri="urn:schemas-microsoft-com:office:smarttags" w:element="metricconverter">
        <w:smartTagPr>
          <w:attr w:name="ProductID" w:val="2002 г"/>
        </w:smartTagPr>
        <w:r w:rsidRPr="00E203B8">
          <w:rPr>
            <w:rFonts w:ascii="Times New Roman" w:eastAsia="Calibri" w:hAnsi="Times New Roman" w:cs="Times New Roman"/>
            <w:sz w:val="28"/>
            <w:szCs w:val="28"/>
            <w:lang w:val="ru-RU"/>
          </w:rPr>
          <w:t>2002 г</w:t>
        </w:r>
      </w:smartTag>
      <w:r w:rsidRPr="00E203B8">
        <w:rPr>
          <w:rFonts w:ascii="Times New Roman" w:eastAsia="Calibri" w:hAnsi="Times New Roman" w:cs="Times New Roman"/>
          <w:sz w:val="28"/>
          <w:szCs w:val="28"/>
          <w:lang w:val="ru-RU"/>
        </w:rPr>
        <w:t xml:space="preserve">. - Усть-Каменогорск: </w:t>
      </w:r>
      <w:proofErr w:type="spellStart"/>
      <w:r w:rsidRPr="00E203B8">
        <w:rPr>
          <w:rFonts w:ascii="Times New Roman" w:eastAsia="Calibri" w:hAnsi="Times New Roman" w:cs="Times New Roman"/>
          <w:sz w:val="28"/>
          <w:szCs w:val="28"/>
          <w:lang w:val="ru-RU"/>
        </w:rPr>
        <w:t>Изд</w:t>
      </w:r>
      <w:proofErr w:type="spellEnd"/>
      <w:r w:rsidRPr="00E203B8">
        <w:rPr>
          <w:rFonts w:ascii="Times New Roman" w:eastAsia="Calibri" w:hAnsi="Times New Roman" w:cs="Times New Roman"/>
          <w:sz w:val="28"/>
          <w:szCs w:val="28"/>
          <w:lang w:val="ru-RU"/>
        </w:rPr>
        <w:t xml:space="preserve"> – во ВКГУ, 2018. - С. 157 - 170.</w:t>
      </w:r>
    </w:p>
    <w:p w:rsidR="00E203B8" w:rsidRPr="00E203B8" w:rsidRDefault="00E203B8" w:rsidP="003177B4">
      <w:pPr>
        <w:pStyle w:val="a3"/>
        <w:tabs>
          <w:tab w:val="left" w:pos="0"/>
          <w:tab w:val="left" w:pos="360"/>
          <w:tab w:val="left" w:pos="851"/>
          <w:tab w:val="left" w:pos="990"/>
          <w:tab w:val="left" w:pos="1080"/>
        </w:tabs>
        <w:spacing w:after="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4. </w:t>
      </w:r>
      <w:proofErr w:type="spellStart"/>
      <w:r w:rsidRPr="00E203B8">
        <w:rPr>
          <w:rFonts w:ascii="Times New Roman" w:eastAsia="Calibri" w:hAnsi="Times New Roman" w:cs="Times New Roman"/>
          <w:sz w:val="28"/>
          <w:szCs w:val="28"/>
          <w:lang w:val="ru-RU"/>
        </w:rPr>
        <w:t>Булатчеева</w:t>
      </w:r>
      <w:proofErr w:type="spellEnd"/>
      <w:r w:rsidRPr="00E203B8">
        <w:rPr>
          <w:rFonts w:ascii="Times New Roman" w:eastAsia="Calibri" w:hAnsi="Times New Roman" w:cs="Times New Roman"/>
          <w:sz w:val="28"/>
          <w:szCs w:val="28"/>
          <w:lang w:val="ru-RU"/>
        </w:rPr>
        <w:t xml:space="preserve"> A.M. Педагогика и психология одаренности школьников: учебное пособие для учителей, психологов и студентов психолого-педагогических специальностей / Под ред. У.Б. </w:t>
      </w:r>
      <w:proofErr w:type="spellStart"/>
      <w:r w:rsidRPr="00E203B8">
        <w:rPr>
          <w:rFonts w:ascii="Times New Roman" w:eastAsia="Calibri" w:hAnsi="Times New Roman" w:cs="Times New Roman"/>
          <w:sz w:val="28"/>
          <w:szCs w:val="28"/>
          <w:lang w:val="ru-RU"/>
        </w:rPr>
        <w:t>Жексембаевой</w:t>
      </w:r>
      <w:proofErr w:type="spellEnd"/>
      <w:r w:rsidRPr="00E203B8">
        <w:rPr>
          <w:rFonts w:ascii="Times New Roman" w:eastAsia="Calibri" w:hAnsi="Times New Roman" w:cs="Times New Roman"/>
          <w:sz w:val="28"/>
          <w:szCs w:val="28"/>
          <w:lang w:val="ru-RU"/>
        </w:rPr>
        <w:t xml:space="preserve">, А.К. </w:t>
      </w:r>
      <w:proofErr w:type="spellStart"/>
      <w:r w:rsidRPr="00E203B8">
        <w:rPr>
          <w:rFonts w:ascii="Times New Roman" w:eastAsia="Calibri" w:hAnsi="Times New Roman" w:cs="Times New Roman"/>
          <w:sz w:val="28"/>
          <w:szCs w:val="28"/>
          <w:lang w:val="ru-RU"/>
        </w:rPr>
        <w:t>Сатовой</w:t>
      </w:r>
      <w:proofErr w:type="spellEnd"/>
      <w:r w:rsidRPr="00E203B8">
        <w:rPr>
          <w:rFonts w:ascii="Times New Roman" w:eastAsia="Calibri" w:hAnsi="Times New Roman" w:cs="Times New Roman"/>
          <w:sz w:val="28"/>
          <w:szCs w:val="28"/>
          <w:lang w:val="ru-RU"/>
        </w:rPr>
        <w:t>. - Алматы, 2017. - С. 170 - 182.</w:t>
      </w:r>
    </w:p>
    <w:p w:rsidR="003177B4" w:rsidRPr="003177B4" w:rsidRDefault="003177B4" w:rsidP="003177B4">
      <w:pPr>
        <w:spacing w:after="0" w:line="360" w:lineRule="auto"/>
        <w:ind w:firstLine="709"/>
        <w:jc w:val="both"/>
        <w:rPr>
          <w:rFonts w:ascii="Times New Roman" w:eastAsia="Times New Roman" w:hAnsi="Times New Roman" w:cs="Times New Roman"/>
          <w:sz w:val="28"/>
          <w:szCs w:val="28"/>
          <w:lang w:val="ru-RU" w:eastAsia="ru-RU"/>
        </w:rPr>
      </w:pPr>
    </w:p>
    <w:sectPr w:rsidR="003177B4" w:rsidRPr="003177B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3E5"/>
    <w:rsid w:val="001F6D82"/>
    <w:rsid w:val="003177B4"/>
    <w:rsid w:val="00375ED4"/>
    <w:rsid w:val="00E203B8"/>
    <w:rsid w:val="00F87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E2CD6A"/>
  <w15:chartTrackingRefBased/>
  <w15:docId w15:val="{21C2A778-58BE-4E0C-909F-1D0D47FF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7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3177B4"/>
    <w:pPr>
      <w:spacing w:after="120"/>
    </w:pPr>
  </w:style>
  <w:style w:type="character" w:customStyle="1" w:styleId="a4">
    <w:name w:val="Основной текст Знак"/>
    <w:basedOn w:val="a0"/>
    <w:link w:val="a3"/>
    <w:uiPriority w:val="99"/>
    <w:rsid w:val="00317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adilet.zan.kz/rus/docs/P1900000988/link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4BC98-7880-4D3E-B15D-8F6C89867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1977</Words>
  <Characters>11273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2023-09-11T07:45:00Z</dcterms:created>
  <dcterms:modified xsi:type="dcterms:W3CDTF">2023-09-11T08:10:00Z</dcterms:modified>
</cp:coreProperties>
</file>