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088"/>
        <w:gridCol w:w="1207"/>
        <w:gridCol w:w="116"/>
        <w:gridCol w:w="3159"/>
        <w:gridCol w:w="1408"/>
        <w:gridCol w:w="2796"/>
      </w:tblGrid>
      <w:tr w:rsidR="00846D90" w:rsidRPr="00F24E05" w:rsidTr="005A544E">
        <w:tc>
          <w:tcPr>
            <w:tcW w:w="3689" w:type="dxa"/>
            <w:gridSpan w:val="2"/>
          </w:tcPr>
          <w:p w:rsidR="00846D90" w:rsidRPr="00F24E05" w:rsidRDefault="0084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Ұзақ</w:t>
            </w:r>
            <w:proofErr w:type="spellEnd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мерзімді</w:t>
            </w:r>
            <w:proofErr w:type="spellEnd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жоспардың</w:t>
            </w:r>
            <w:proofErr w:type="spellEnd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тарауы</w:t>
            </w:r>
            <w:proofErr w:type="spellEnd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0" w:type="dxa"/>
            <w:gridSpan w:val="2"/>
          </w:tcPr>
          <w:p w:rsidR="00846D90" w:rsidRPr="00F24E05" w:rsidRDefault="00846D90" w:rsidP="00846D90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8.2А Квадрат теңдеулер</w:t>
            </w:r>
          </w:p>
        </w:tc>
        <w:tc>
          <w:tcPr>
            <w:tcW w:w="3685" w:type="dxa"/>
            <w:gridSpan w:val="2"/>
          </w:tcPr>
          <w:p w:rsidR="00846D90" w:rsidRPr="00F24E05" w:rsidRDefault="00846D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Мектеп</w:t>
            </w:r>
            <w:proofErr w:type="spellEnd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50615"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Қосестек ОМ</w:t>
            </w:r>
          </w:p>
        </w:tc>
      </w:tr>
      <w:tr w:rsidR="0018790E" w:rsidRPr="00F24E05" w:rsidTr="005A544E">
        <w:tc>
          <w:tcPr>
            <w:tcW w:w="3831" w:type="dxa"/>
            <w:gridSpan w:val="3"/>
          </w:tcPr>
          <w:p w:rsidR="0018790E" w:rsidRPr="00F24E05" w:rsidRDefault="0018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Күні:</w:t>
            </w:r>
          </w:p>
        </w:tc>
        <w:tc>
          <w:tcPr>
            <w:tcW w:w="6943" w:type="dxa"/>
            <w:gridSpan w:val="3"/>
          </w:tcPr>
          <w:p w:rsidR="0018790E" w:rsidRPr="00F24E05" w:rsidRDefault="001879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Мұғалімнің аты-жөні:</w:t>
            </w:r>
            <w:r w:rsidR="00150615"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E3D7A"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50615"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Кузенбаева Г.К</w:t>
            </w:r>
          </w:p>
        </w:tc>
      </w:tr>
      <w:tr w:rsidR="0018790E" w:rsidRPr="00F24E05" w:rsidTr="005A544E">
        <w:tc>
          <w:tcPr>
            <w:tcW w:w="3831" w:type="dxa"/>
            <w:gridSpan w:val="3"/>
          </w:tcPr>
          <w:p w:rsidR="0018790E" w:rsidRPr="00F24E05" w:rsidRDefault="001879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50615"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CF67F7"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43" w:type="dxa"/>
            <w:gridSpan w:val="3"/>
          </w:tcPr>
          <w:p w:rsidR="0018790E" w:rsidRPr="00F24E05" w:rsidRDefault="0018790E" w:rsidP="0018790E">
            <w:pPr>
              <w:tabs>
                <w:tab w:val="left" w:pos="2296"/>
                <w:tab w:val="left" w:pos="2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Қатысқандар:</w:t>
            </w:r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50615"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Қатыспағандар:</w:t>
            </w:r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18790E" w:rsidRPr="00F24E05" w:rsidTr="005A544E">
        <w:tc>
          <w:tcPr>
            <w:tcW w:w="3831" w:type="dxa"/>
            <w:gridSpan w:val="3"/>
          </w:tcPr>
          <w:p w:rsidR="0018790E" w:rsidRPr="00F24E05" w:rsidRDefault="0018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 тақырыбы</w:t>
            </w:r>
          </w:p>
        </w:tc>
        <w:tc>
          <w:tcPr>
            <w:tcW w:w="6943" w:type="dxa"/>
            <w:gridSpan w:val="3"/>
          </w:tcPr>
          <w:p w:rsidR="0018790E" w:rsidRPr="00F24E05" w:rsidRDefault="0084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</w:rPr>
              <w:t>Квадрат теңдеу</w:t>
            </w:r>
          </w:p>
        </w:tc>
      </w:tr>
      <w:bookmarkEnd w:id="0"/>
      <w:tr w:rsidR="0018790E" w:rsidRPr="00F24E05" w:rsidTr="005A544E">
        <w:tc>
          <w:tcPr>
            <w:tcW w:w="3831" w:type="dxa"/>
            <w:gridSpan w:val="3"/>
          </w:tcPr>
          <w:p w:rsidR="0018790E" w:rsidRPr="00F24E05" w:rsidRDefault="0018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Осы </w:t>
            </w:r>
            <w:proofErr w:type="spellStart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сабақта</w:t>
            </w:r>
            <w:proofErr w:type="spellEnd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қол</w:t>
            </w:r>
            <w:proofErr w:type="spellEnd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жеткізілетін</w:t>
            </w:r>
            <w:proofErr w:type="spellEnd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мақсаттары</w:t>
            </w:r>
            <w:proofErr w:type="spellEnd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бағдарламасына</w:t>
            </w:r>
            <w:proofErr w:type="spellEnd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сілтеме</w:t>
            </w:r>
            <w:proofErr w:type="spellEnd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43" w:type="dxa"/>
            <w:gridSpan w:val="3"/>
          </w:tcPr>
          <w:p w:rsidR="00D558F4" w:rsidRPr="00F24E05" w:rsidRDefault="00D558F4" w:rsidP="00D558F4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</w:rPr>
              <w:t>8.2.2.1</w:t>
            </w:r>
          </w:p>
          <w:p w:rsidR="00D558F4" w:rsidRPr="00F24E05" w:rsidRDefault="00D558F4" w:rsidP="00D558F4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</w:rPr>
              <w:t xml:space="preserve">квадрат </w:t>
            </w:r>
            <w:proofErr w:type="spellStart"/>
            <w:r w:rsidRPr="00F24E05">
              <w:rPr>
                <w:rFonts w:ascii="Times New Roman" w:hAnsi="Times New Roman" w:cs="Times New Roman"/>
                <w:sz w:val="24"/>
                <w:szCs w:val="24"/>
              </w:rPr>
              <w:t>теңдеудің</w:t>
            </w:r>
            <w:proofErr w:type="spellEnd"/>
            <w:r w:rsidRPr="00F2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E05">
              <w:rPr>
                <w:rFonts w:ascii="Times New Roman" w:hAnsi="Times New Roman" w:cs="Times New Roman"/>
                <w:sz w:val="24"/>
                <w:szCs w:val="24"/>
              </w:rPr>
              <w:t>анықтамасын</w:t>
            </w:r>
            <w:proofErr w:type="spellEnd"/>
            <w:r w:rsidRPr="00F2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E05">
              <w:rPr>
                <w:rFonts w:ascii="Times New Roman" w:hAnsi="Times New Roman" w:cs="Times New Roman"/>
                <w:sz w:val="24"/>
                <w:szCs w:val="24"/>
              </w:rPr>
              <w:t>білу</w:t>
            </w:r>
            <w:proofErr w:type="spellEnd"/>
            <w:r w:rsidRPr="00F24E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7325" w:rsidRPr="00F24E05" w:rsidRDefault="00CA7325" w:rsidP="00CA732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8.2.2.2</w:t>
            </w:r>
          </w:p>
          <w:p w:rsidR="0018790E" w:rsidRPr="00F24E05" w:rsidRDefault="00CA7325" w:rsidP="00C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квадрат теңдеулердің түрлерін ажырату;</w:t>
            </w:r>
          </w:p>
        </w:tc>
      </w:tr>
      <w:tr w:rsidR="00CA7325" w:rsidRPr="00F24E05" w:rsidTr="005A544E">
        <w:trPr>
          <w:trHeight w:val="105"/>
        </w:trPr>
        <w:tc>
          <w:tcPr>
            <w:tcW w:w="3831" w:type="dxa"/>
            <w:gridSpan w:val="3"/>
            <w:vMerge w:val="restart"/>
          </w:tcPr>
          <w:p w:rsidR="00CA7325" w:rsidRPr="00F24E05" w:rsidRDefault="00C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 мақсаты</w:t>
            </w:r>
          </w:p>
        </w:tc>
        <w:tc>
          <w:tcPr>
            <w:tcW w:w="6943" w:type="dxa"/>
            <w:gridSpan w:val="3"/>
          </w:tcPr>
          <w:p w:rsidR="00CA7325" w:rsidRPr="00F24E05" w:rsidRDefault="001506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Барлы</w:t>
            </w:r>
            <w:proofErr w:type="spellEnd"/>
            <w:r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 оқушылар орындай алады:</w:t>
            </w: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558F4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квадрат теңде</w:t>
            </w:r>
            <w:r w:rsidR="007E3D7A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D558F4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лердің анықтамасын біледі; </w:t>
            </w: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62A2E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квадрат теңд</w:t>
            </w:r>
            <w:r w:rsidR="00D558F4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еулердің түрлерін ажыратады.</w:t>
            </w:r>
          </w:p>
        </w:tc>
      </w:tr>
      <w:tr w:rsidR="00CA7325" w:rsidRPr="00F24E05" w:rsidTr="005A544E">
        <w:trPr>
          <w:trHeight w:val="105"/>
        </w:trPr>
        <w:tc>
          <w:tcPr>
            <w:tcW w:w="3831" w:type="dxa"/>
            <w:gridSpan w:val="3"/>
            <w:vMerge/>
          </w:tcPr>
          <w:p w:rsidR="00CA7325" w:rsidRPr="00F24E05" w:rsidRDefault="00CA7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gridSpan w:val="3"/>
          </w:tcPr>
          <w:p w:rsidR="00CA7325" w:rsidRPr="00F24E05" w:rsidRDefault="001506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Басым бөлігі орындай алады: </w:t>
            </w:r>
            <w:r w:rsidR="00D558F4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көпмүшелерді түрлендіру арқылы квадрат теңдеу алады.</w:t>
            </w:r>
          </w:p>
        </w:tc>
      </w:tr>
      <w:tr w:rsidR="00CA7325" w:rsidRPr="00F24E05" w:rsidTr="005A544E">
        <w:trPr>
          <w:trHeight w:val="105"/>
        </w:trPr>
        <w:tc>
          <w:tcPr>
            <w:tcW w:w="3831" w:type="dxa"/>
            <w:gridSpan w:val="3"/>
            <w:vMerge/>
          </w:tcPr>
          <w:p w:rsidR="00CA7325" w:rsidRPr="00F24E05" w:rsidRDefault="00CA7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gridSpan w:val="3"/>
          </w:tcPr>
          <w:p w:rsidR="00CA7325" w:rsidRPr="00F24E05" w:rsidRDefault="001506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Кейбіреулері орындай алады: </w:t>
            </w:r>
            <w:r w:rsidR="00D558F4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квадрат теңдеулерді салыстырып талдайды.</w:t>
            </w:r>
          </w:p>
        </w:tc>
      </w:tr>
      <w:tr w:rsidR="0018790E" w:rsidRPr="00F24E05" w:rsidTr="005A544E">
        <w:tc>
          <w:tcPr>
            <w:tcW w:w="3831" w:type="dxa"/>
            <w:gridSpan w:val="3"/>
          </w:tcPr>
          <w:p w:rsidR="0018790E" w:rsidRPr="00F24E05" w:rsidRDefault="0018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критерийі</w:t>
            </w:r>
            <w:proofErr w:type="spellEnd"/>
          </w:p>
        </w:tc>
        <w:tc>
          <w:tcPr>
            <w:tcW w:w="6943" w:type="dxa"/>
            <w:gridSpan w:val="3"/>
          </w:tcPr>
          <w:p w:rsidR="007E3D7A" w:rsidRPr="00F24E05" w:rsidRDefault="007E3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Квадрат теңдеудің анықтамасын біледі;</w:t>
            </w:r>
          </w:p>
          <w:p w:rsidR="009870B0" w:rsidRPr="00F24E05" w:rsidRDefault="007E3D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9870B0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вадрат теңдеудің түрлерін ажыратады</w:t>
            </w: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18790E" w:rsidRPr="00F24E05" w:rsidTr="005A544E">
        <w:tc>
          <w:tcPr>
            <w:tcW w:w="3831" w:type="dxa"/>
            <w:gridSpan w:val="3"/>
          </w:tcPr>
          <w:p w:rsidR="0018790E" w:rsidRPr="00F24E05" w:rsidRDefault="0018790E" w:rsidP="0018790E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Тілдік</w:t>
            </w:r>
            <w:proofErr w:type="spellEnd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</w:t>
            </w:r>
            <w:proofErr w:type="spellEnd"/>
          </w:p>
          <w:p w:rsidR="0018790E" w:rsidRPr="00F24E05" w:rsidRDefault="0018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3"/>
          </w:tcPr>
          <w:p w:rsidR="0018790E" w:rsidRPr="00F24E05" w:rsidRDefault="0034429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мақсат:</w:t>
            </w:r>
            <w:r w:rsidR="002845A4"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845A4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  <w:r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845A4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</w:t>
            </w:r>
            <w:r w:rsidR="006A4CAA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адрат теңдеудің анықтамасын айта алады, квадрат теңдеулердің түрлерін ажыратып, олардың ерекшеліктерін түсіндіреді.</w:t>
            </w:r>
          </w:p>
          <w:p w:rsidR="00344292" w:rsidRPr="00F24E05" w:rsidRDefault="0034429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Пәндік лексика мен терминология:</w:t>
            </w:r>
          </w:p>
          <w:p w:rsidR="002845A4" w:rsidRPr="00F24E05" w:rsidRDefault="002845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Квадрат, коэффициент, айнымалы, бос мүше</w:t>
            </w:r>
          </w:p>
          <w:p w:rsidR="002845A4" w:rsidRPr="00F24E05" w:rsidRDefault="0034429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Диалогқа/жазылымға қажетті тіркестер:</w:t>
            </w:r>
          </w:p>
          <w:p w:rsidR="007E3D7A" w:rsidRPr="00F24E05" w:rsidRDefault="001D5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bx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c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=0</m:t>
              </m:r>
            </m:oMath>
            <w:r w:rsidR="007E3D7A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(а</w:t>
            </w:r>
            <m:oMath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kk-KZ"/>
                </w:rPr>
                <m:t>≠</m:t>
              </m:r>
            </m:oMath>
            <w:r w:rsidR="007E3D7A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0) түрінде бері</w:t>
            </w:r>
            <w:r w:rsidR="002C3CC7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л</w:t>
            </w:r>
            <w:r w:rsidR="007E3D7A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ген теңдеу.........деп аталады</w:t>
            </w:r>
          </w:p>
          <w:p w:rsidR="002845A4" w:rsidRPr="00F24E05" w:rsidRDefault="001740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және үшінші коэффициентер нөлге тең болатын дербес жағдайлардағы квадрат теңдеу...... деп аталады.</w:t>
            </w:r>
          </w:p>
        </w:tc>
      </w:tr>
      <w:tr w:rsidR="0018790E" w:rsidRPr="00F24E05" w:rsidTr="005A544E">
        <w:tc>
          <w:tcPr>
            <w:tcW w:w="3831" w:type="dxa"/>
            <w:gridSpan w:val="3"/>
          </w:tcPr>
          <w:p w:rsidR="0018790E" w:rsidRPr="00F24E05" w:rsidRDefault="0018790E" w:rsidP="0018790E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  <w:p w:rsidR="0018790E" w:rsidRPr="00F24E05" w:rsidRDefault="001879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43" w:type="dxa"/>
            <w:gridSpan w:val="3"/>
          </w:tcPr>
          <w:p w:rsidR="0018790E" w:rsidRPr="00F24E05" w:rsidRDefault="001740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Жалпыға бірдей еңбек қоғамы</w:t>
            </w:r>
          </w:p>
        </w:tc>
      </w:tr>
      <w:tr w:rsidR="0018790E" w:rsidRPr="00F24E05" w:rsidTr="005A544E">
        <w:tc>
          <w:tcPr>
            <w:tcW w:w="3831" w:type="dxa"/>
            <w:gridSpan w:val="3"/>
          </w:tcPr>
          <w:p w:rsidR="0018790E" w:rsidRPr="00F24E05" w:rsidRDefault="001879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6943" w:type="dxa"/>
            <w:gridSpan w:val="3"/>
          </w:tcPr>
          <w:p w:rsidR="0018790E" w:rsidRPr="00F24E05" w:rsidRDefault="00EA05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</w:t>
            </w:r>
          </w:p>
        </w:tc>
      </w:tr>
      <w:tr w:rsidR="0018790E" w:rsidRPr="00954BD4" w:rsidTr="005A544E">
        <w:tc>
          <w:tcPr>
            <w:tcW w:w="3831" w:type="dxa"/>
            <w:gridSpan w:val="3"/>
          </w:tcPr>
          <w:p w:rsidR="0018790E" w:rsidRPr="00F24E05" w:rsidRDefault="0018790E" w:rsidP="0018790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білім</w:t>
            </w:r>
          </w:p>
          <w:p w:rsidR="0018790E" w:rsidRPr="00F24E05" w:rsidRDefault="001879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43" w:type="dxa"/>
            <w:gridSpan w:val="3"/>
          </w:tcPr>
          <w:p w:rsidR="0018790E" w:rsidRPr="00F24E05" w:rsidRDefault="00B83C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A4CAA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теңдеу, сызықтық теңдеу, мәндес</w:t>
            </w: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теңдеулер, түбір, арифметикалық квадрат түбір, өрнектерді түрлендіру, екі өрнектің қосындысының және айырымының квадраты.</w:t>
            </w:r>
          </w:p>
        </w:tc>
      </w:tr>
      <w:tr w:rsidR="00EC3372" w:rsidRPr="00F24E05" w:rsidTr="00293357">
        <w:tc>
          <w:tcPr>
            <w:tcW w:w="10774" w:type="dxa"/>
            <w:gridSpan w:val="6"/>
          </w:tcPr>
          <w:p w:rsidR="00EC3372" w:rsidRPr="00F24E05" w:rsidRDefault="00EC3372" w:rsidP="00EC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барысы</w:t>
            </w:r>
            <w:proofErr w:type="spellEnd"/>
          </w:p>
        </w:tc>
      </w:tr>
      <w:tr w:rsidR="0018790E" w:rsidRPr="00F24E05" w:rsidTr="00B865A6">
        <w:tc>
          <w:tcPr>
            <w:tcW w:w="2127" w:type="dxa"/>
          </w:tcPr>
          <w:p w:rsidR="0018790E" w:rsidRPr="00F24E05" w:rsidRDefault="0018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 жоспарланған кезеңдері</w:t>
            </w:r>
          </w:p>
        </w:tc>
        <w:tc>
          <w:tcPr>
            <w:tcW w:w="6804" w:type="dxa"/>
            <w:gridSpan w:val="4"/>
          </w:tcPr>
          <w:p w:rsidR="0018790E" w:rsidRPr="00F24E05" w:rsidRDefault="0018790E" w:rsidP="001879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Сабақтағы жоспарланған жаттығу түрлері</w:t>
            </w:r>
          </w:p>
          <w:p w:rsidR="0018790E" w:rsidRPr="00F24E05" w:rsidRDefault="0018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90E" w:rsidRPr="00F24E05" w:rsidRDefault="0018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E05">
              <w:rPr>
                <w:rFonts w:ascii="Times New Roman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</w:tr>
      <w:tr w:rsidR="0018790E" w:rsidRPr="00F24E05" w:rsidTr="00B865A6">
        <w:trPr>
          <w:trHeight w:val="559"/>
        </w:trPr>
        <w:tc>
          <w:tcPr>
            <w:tcW w:w="2127" w:type="dxa"/>
          </w:tcPr>
          <w:p w:rsidR="0018790E" w:rsidRPr="00F24E05" w:rsidRDefault="0018790E" w:rsidP="0018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</w:rPr>
              <w:t>Сабақтың басы</w:t>
            </w:r>
          </w:p>
          <w:p w:rsidR="0018790E" w:rsidRPr="00F24E05" w:rsidRDefault="0018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EC3372" w:rsidRPr="00F24E05" w:rsidRDefault="00DA58D6" w:rsidP="00EC337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Психологиялық ахуал.</w:t>
            </w:r>
          </w:p>
          <w:p w:rsidR="002F007B" w:rsidRPr="00F24E05" w:rsidRDefault="00EA05C0" w:rsidP="00EC337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="002F007B" w:rsidRPr="00F24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Шаттық шеңбері</w:t>
            </w:r>
            <w:r w:rsidRPr="00F24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» арқылы оқушылар шеңбер жасап тұрады да, бір-біріне деген жылы лебіздерін білдіреді. </w:t>
            </w:r>
          </w:p>
          <w:p w:rsidR="00DA58D6" w:rsidRPr="00F24E05" w:rsidRDefault="00EA05C0" w:rsidP="00122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</w:t>
            </w:r>
            <w:r w:rsidR="008165AE"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Мағынаны ашу кезеңі</w:t>
            </w: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A922AB"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«Артығын таңда».</w:t>
            </w:r>
            <w:r w:rsidR="00A922AB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A58D6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Тақтаға бірнеше теңдеулер ілінеді. Олардың ішінде төрт сызықтық теңдеу, бір квадрат теңдеу</w:t>
            </w:r>
            <w:r w:rsidR="00A922AB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</w:t>
            </w:r>
            <w:r w:rsidR="00DA58D6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Оқушылар осы теңдеулердің ішінен артығын табу қажет.</w:t>
            </w:r>
          </w:p>
          <w:p w:rsidR="00073C32" w:rsidRPr="00F24E05" w:rsidRDefault="00073C32" w:rsidP="00122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302F" w:rsidRPr="00F24E05" w:rsidRDefault="00073C32" w:rsidP="00122E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3х-5</w:t>
            </w:r>
            <w:r w:rsidRPr="00470F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=1;  </w:t>
            </w:r>
            <w:r w:rsidR="008D302F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Pr="00470F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5+12x=7-3x; </w:t>
            </w:r>
            <w:r w:rsidR="008D302F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Pr="00470F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+2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</m:t>
              </m:r>
              <m: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1=0</m:t>
              </m:r>
            </m:oMath>
            <w:r w:rsidR="008D302F" w:rsidRPr="00470F73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;</w:t>
            </w:r>
          </w:p>
          <w:p w:rsidR="00073C32" w:rsidRPr="00F24E05" w:rsidRDefault="00475D54" w:rsidP="00122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F73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D302F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             </w:t>
            </w:r>
            <w:r w:rsidRPr="00470F73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4x+</w:t>
            </w:r>
            <w:r w:rsidR="00FF5FD5" w:rsidRPr="00470F73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2=5+2x;  </w:t>
            </w:r>
            <w:r w:rsidR="008D302F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FF5FD5" w:rsidRPr="00470F73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8x=10x-5</w:t>
            </w:r>
          </w:p>
          <w:p w:rsidR="00FF5FD5" w:rsidRPr="00F24E05" w:rsidRDefault="00FF5FD5" w:rsidP="00122E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D302F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Оқушылар тақтадағы артық теңдеуді табады. Содан кейін оқушыларға қарсы жабық сұрақ қоямын.</w:t>
            </w:r>
          </w:p>
          <w:p w:rsidR="008D302F" w:rsidRPr="00F24E05" w:rsidRDefault="008D302F" w:rsidP="00122E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-оқушылар осы таңдап алынған теңдеуден</w:t>
            </w:r>
            <w:r w:rsidR="00A922AB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басқа теңдеулермен салыстырғанда</w:t>
            </w: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қандай айырмашылық </w:t>
            </w: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lastRenderedPageBreak/>
              <w:t>байқадыңыздар?</w:t>
            </w:r>
          </w:p>
          <w:p w:rsidR="008D302F" w:rsidRPr="00F24E05" w:rsidRDefault="008D302F" w:rsidP="00122E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Олай болса бүгінгі сабағымыздың мақсаты квадрат теңдеу анық</w:t>
            </w:r>
            <w:r w:rsidR="00A922AB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тамасын білу  және түрлерін ажырата білу болып табылады.</w:t>
            </w:r>
          </w:p>
          <w:p w:rsidR="00FF5FD5" w:rsidRPr="00F24E05" w:rsidRDefault="00FF5FD5" w:rsidP="00122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3C32" w:rsidRPr="00F24E05" w:rsidRDefault="00984B2B" w:rsidP="00122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Презентация.</w:t>
            </w: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24E0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Интерактивті тақтада оқушылар тарихи мағлұ</w:t>
            </w:r>
            <w:r w:rsidR="00073C32" w:rsidRPr="00F24E0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маттармен танысады.</w:t>
            </w:r>
            <w:r w:rsidR="00073C32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165AE" w:rsidRPr="00F24E05" w:rsidRDefault="00984B2B" w:rsidP="00122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05C0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8165AE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вадрат теңдеудің де  математика  және басқа ғылымдар үшін де маңызы зор.</w:t>
            </w:r>
          </w:p>
          <w:p w:rsidR="008165AE" w:rsidRPr="00F24E05" w:rsidRDefault="008165AE" w:rsidP="00122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Алғашқы квадрат теңдеулер өте ерте заманда па</w:t>
            </w:r>
            <w:r w:rsidR="00EA05C0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болыпты. Оны Вавилонда б.э.д 2000 жыл бұрын шығарған деседі. Ал Европада 8 жыл бұрын 800 жылдығы то</w:t>
            </w:r>
            <w:r w:rsidR="00EA05C0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ланды, себебі 1202 жылы Италян ғалымы Леонард Фбоначчи квадрат теңдеудің формуласын берді. Алайда Ньютон мен Декарттың</w:t>
            </w:r>
            <w:r w:rsidR="00C0008B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арқасында 17-ғасырда ғана бұл формулалар заманауи түрге енді.</w:t>
            </w:r>
          </w:p>
          <w:p w:rsidR="00122EC3" w:rsidRPr="00F24E05" w:rsidRDefault="001D50DE" w:rsidP="00122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 xml:space="preserve">  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bx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c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=0</m:t>
              </m:r>
            </m:oMath>
            <w:r w:rsidR="00122EC3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түрінде берілген теңдеу квадрат теңдеу деп аталады. </w:t>
            </w:r>
            <w:r w:rsidR="004345AC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Мұндағы </w:t>
            </w:r>
            <w:r w:rsidR="004345AC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</w:t>
            </w:r>
            <w:r w:rsidR="004345AC" w:rsidRPr="00F24E05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4345AC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="004345AC" w:rsidRPr="00F24E05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4345AC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  <w:r w:rsidR="004345AC" w:rsidRPr="00F24E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345AC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нақты сандар және </w:t>
            </w:r>
            <w:r w:rsidR="004345AC" w:rsidRPr="00F24E05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m:oMath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≠</m:t>
              </m:r>
            </m:oMath>
            <w:r w:rsidR="004345AC" w:rsidRPr="00F24E05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4345AC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, ал х-а</w:t>
            </w:r>
            <w:r w:rsidR="005E664A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й</w:t>
            </w:r>
            <w:r w:rsidR="004345AC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нымалы. Бұл теңдеудегі a-бірінші коффициент,  b-екінші коэффициент, c-бос мүше.</w:t>
            </w:r>
          </w:p>
          <w:p w:rsidR="003C3C00" w:rsidRPr="00F24E05" w:rsidRDefault="00B42EDB" w:rsidP="00661B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тапсырма беріп, сол тапсырма бойынша 3 топқа бөлемін.</w:t>
            </w:r>
          </w:p>
          <w:p w:rsidR="00B42EDB" w:rsidRPr="00F24E05" w:rsidRDefault="00B42EDB" w:rsidP="00B42ED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Егер </w:t>
            </w:r>
            <w:r w:rsidRPr="00F2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b=0 </w:t>
            </w: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болса</w:t>
            </w:r>
          </w:p>
          <w:p w:rsidR="00B42EDB" w:rsidRPr="00F24E05" w:rsidRDefault="00B42EDB" w:rsidP="00B42ED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с</w:t>
            </w:r>
            <w:r w:rsidRPr="00F24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=0 </w:t>
            </w: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болса</w:t>
            </w:r>
          </w:p>
          <w:p w:rsidR="0061011F" w:rsidRPr="00F24E05" w:rsidRDefault="00B42EDB" w:rsidP="00E13C7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b=0, c=0 болса  квадрат теңдеу қандай түрге келеді?</w:t>
            </w:r>
            <w:r w:rsidR="00E13C7B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</w:t>
            </w:r>
          </w:p>
          <w:p w:rsidR="00B42EDB" w:rsidRPr="00F24E05" w:rsidRDefault="00E13C7B" w:rsidP="0061011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c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=0</m:t>
              </m:r>
            </m:oMath>
          </w:p>
          <w:p w:rsidR="00E13C7B" w:rsidRPr="00F24E05" w:rsidRDefault="00E13C7B" w:rsidP="00E13C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kk-KZ"/>
                </w:rPr>
                <m:t xml:space="preserve">            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kk-KZ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bx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kk-KZ"/>
                </w:rPr>
                <m:t>=0</m:t>
              </m:r>
            </m:oMath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E13C7B" w:rsidRPr="00F24E05" w:rsidRDefault="00E13C7B" w:rsidP="00E13C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kk-KZ"/>
                </w:rPr>
                <m:t xml:space="preserve">           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kk-KZ"/>
                </w:rPr>
                <m:t>=0</m:t>
              </m:r>
            </m:oMath>
            <w:r w:rsidR="00B865A6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арқылы оқушылар 3 топқа бөлінеді</w:t>
            </w:r>
          </w:p>
        </w:tc>
        <w:tc>
          <w:tcPr>
            <w:tcW w:w="1843" w:type="dxa"/>
          </w:tcPr>
          <w:p w:rsidR="00EC3372" w:rsidRPr="00F24E05" w:rsidRDefault="00EC3372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Кеспе</w:t>
            </w:r>
          </w:p>
          <w:p w:rsidR="00EC3372" w:rsidRPr="00F24E05" w:rsidRDefault="00EC3372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қағаздар,</w:t>
            </w:r>
          </w:p>
          <w:p w:rsidR="0018790E" w:rsidRPr="00F24E05" w:rsidRDefault="00EC3372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 w:rsidP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790E" w:rsidRPr="00F24E05" w:rsidTr="00B865A6">
        <w:trPr>
          <w:trHeight w:val="695"/>
        </w:trPr>
        <w:tc>
          <w:tcPr>
            <w:tcW w:w="2127" w:type="dxa"/>
          </w:tcPr>
          <w:p w:rsidR="0018790E" w:rsidRPr="00F24E05" w:rsidRDefault="0018790E" w:rsidP="001879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ортасы</w:t>
            </w:r>
          </w:p>
          <w:p w:rsidR="0018790E" w:rsidRPr="00F24E05" w:rsidRDefault="001879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4"/>
          </w:tcPr>
          <w:p w:rsidR="0061011F" w:rsidRPr="00F24E05" w:rsidRDefault="00FE5220" w:rsidP="00C27E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ІІІ. </w:t>
            </w:r>
            <w:r w:rsidR="0061011F" w:rsidRPr="00F24E0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Топтық жұмыс. </w:t>
            </w:r>
            <w:r w:rsidR="000E041F" w:rsidRPr="00F24E0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Теңдеу құру.</w:t>
            </w:r>
          </w:p>
          <w:p w:rsidR="00EC3372" w:rsidRPr="00F24E05" w:rsidRDefault="00FE5220" w:rsidP="00C27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 тапсырма</w:t>
            </w: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1011F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Топтарға Оқушылардың ойлау, құру қабілеттерін дамытатын  қағазға жазылған тапсырмалар таратамын.</w:t>
            </w:r>
          </w:p>
          <w:p w:rsidR="00C27E6F" w:rsidRPr="00F24E05" w:rsidRDefault="00C27E6F" w:rsidP="00C27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топқа  a=1, b=5, c=2</w:t>
            </w:r>
          </w:p>
          <w:p w:rsidR="00C27E6F" w:rsidRPr="00F24E05" w:rsidRDefault="00C27E6F" w:rsidP="00C27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 топқа a=3, b=1, c=-2</w:t>
            </w:r>
          </w:p>
          <w:p w:rsidR="00C27E6F" w:rsidRPr="00F24E05" w:rsidRDefault="00C27E6F" w:rsidP="00C27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III топқа  a=-4, b=-7, c=1</w:t>
            </w:r>
            <w:r w:rsidR="002E0A94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коэффициенттері бойынша квадрат теңдеу құрыңдар.</w:t>
            </w:r>
          </w:p>
          <w:p w:rsidR="00C27E6F" w:rsidRPr="00F24E05" w:rsidRDefault="00C27E6F" w:rsidP="00C27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7E6F" w:rsidRPr="00F24E05" w:rsidRDefault="00C27E6F" w:rsidP="00C27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Дескриптор:  </w:t>
            </w:r>
            <w:r w:rsidR="00EC3372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</w:t>
            </w: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берілген коэфициенттері бойынша квадрат теңдеулер құрады.</w:t>
            </w:r>
          </w:p>
          <w:p w:rsidR="00C81E3B" w:rsidRPr="00F24E05" w:rsidRDefault="00C81E3B" w:rsidP="00C81E3B">
            <w:pPr>
              <w:pStyle w:val="Default"/>
              <w:rPr>
                <w:rFonts w:eastAsiaTheme="minorHAnsi"/>
                <w:color w:val="auto"/>
                <w:lang w:val="kk-KZ" w:eastAsia="en-US"/>
              </w:rPr>
            </w:pPr>
          </w:p>
          <w:p w:rsidR="00C81E3B" w:rsidRPr="00F24E05" w:rsidRDefault="008E6E61" w:rsidP="00C81E3B">
            <w:pPr>
              <w:pStyle w:val="Default"/>
              <w:rPr>
                <w:b/>
                <w:i/>
                <w:color w:val="auto"/>
                <w:lang w:val="kk-KZ"/>
              </w:rPr>
            </w:pPr>
            <w:r w:rsidRPr="00F24E05">
              <w:rPr>
                <w:b/>
                <w:i/>
                <w:color w:val="auto"/>
                <w:lang w:val="kk-KZ"/>
              </w:rPr>
              <w:t>К</w:t>
            </w:r>
            <w:r w:rsidR="00470F73">
              <w:rPr>
                <w:b/>
                <w:i/>
                <w:color w:val="auto"/>
                <w:lang w:val="kk-KZ"/>
              </w:rPr>
              <w:t>ері байланыс. «Бас бармақ» тәсілі</w:t>
            </w:r>
          </w:p>
          <w:p w:rsidR="00C81E3B" w:rsidRPr="00F24E05" w:rsidRDefault="00C81E3B" w:rsidP="00C81E3B">
            <w:pPr>
              <w:pStyle w:val="Default"/>
              <w:rPr>
                <w:color w:val="auto"/>
                <w:lang w:val="kk-KZ"/>
              </w:rPr>
            </w:pPr>
            <w:r w:rsidRPr="00F24E05">
              <w:rPr>
                <w:color w:val="auto"/>
                <w:lang w:val="kk-KZ"/>
              </w:rPr>
              <w:t>Оқушылар</w:t>
            </w:r>
          </w:p>
          <w:p w:rsidR="00C81E3B" w:rsidRPr="00F24E05" w:rsidRDefault="00C81E3B" w:rsidP="00C81E3B">
            <w:pPr>
              <w:pStyle w:val="Default"/>
              <w:numPr>
                <w:ilvl w:val="0"/>
                <w:numId w:val="5"/>
              </w:numPr>
              <w:rPr>
                <w:color w:val="auto"/>
                <w:lang w:val="kk-KZ"/>
              </w:rPr>
            </w:pPr>
            <w:r w:rsidRPr="00F24E05">
              <w:rPr>
                <w:color w:val="auto"/>
                <w:lang w:val="kk-KZ"/>
              </w:rPr>
              <w:t xml:space="preserve">толықтай түсінсе, сенімді болса </w:t>
            </w:r>
            <w:r w:rsidRPr="00F24E05"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376611" cy="257341"/>
                  <wp:effectExtent l="19050" t="0" r="4389" b="0"/>
                  <wp:docPr id="15" name="Рисунок 1" descr=" &amp;Rcy;&amp;ucy;&amp;kcy;&amp;acy; &amp;scy; &lt;b&gt;&amp;pcy;&amp;acy;&amp;lcy;&amp;softcy;&amp;tscy;&amp;iecy;&amp;mcy;&lt;/b&gt;, &amp;pcy;&amp;ocy;&amp;dcy;&amp;ncy;&amp;yacy;&amp;tcy;&amp;ycy;&amp;mcy; &lt;b&gt;&amp;vcy;&amp;vcy;&amp;iecy;&amp;rcy;&amp;khcy;&lt;/b&gt;. &amp;Zcy;&amp;dcy;&amp;ocy;&amp;rcy;&amp;ocy;&amp;vcy;&amp;ocy;  &amp;kcy;&amp;acy;&amp;rcy;&amp;tcy;&amp;icy;&amp;ncy;&amp;kcy;&amp;icy; &amp;scy;&amp;mcy;&amp;acy;&amp;jcy;&amp;lcy;&amp;icy;&amp;k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&amp;Rcy;&amp;ucy;&amp;kcy;&amp;acy; &amp;scy; &lt;b&gt;&amp;pcy;&amp;acy;&amp;lcy;&amp;softcy;&amp;tscy;&amp;iecy;&amp;mcy;&lt;/b&gt;, &amp;pcy;&amp;ocy;&amp;dcy;&amp;ncy;&amp;yacy;&amp;tcy;&amp;ycy;&amp;mcy; &lt;b&gt;&amp;vcy;&amp;vcy;&amp;iecy;&amp;rcy;&amp;khcy;&lt;/b&gt;. &amp;Zcy;&amp;dcy;&amp;ocy;&amp;rcy;&amp;ocy;&amp;vcy;&amp;ocy;  &amp;kcy;&amp;acy;&amp;rcy;&amp;tcy;&amp;icy;&amp;ncy;&amp;kcy;&amp;icy; &amp;scy;&amp;mcy;&amp;acy;&amp;jcy;&amp;lcy;&amp;icy;&amp;k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970" cy="257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E05">
              <w:rPr>
                <w:color w:val="auto"/>
                <w:lang w:val="kk-KZ"/>
              </w:rPr>
              <w:t xml:space="preserve"> көрсетіп, бас бармағын жоғары көтереді.</w:t>
            </w:r>
          </w:p>
          <w:p w:rsidR="00C81E3B" w:rsidRPr="00F24E05" w:rsidRDefault="00C81E3B" w:rsidP="00C81E3B">
            <w:pPr>
              <w:pStyle w:val="Default"/>
              <w:numPr>
                <w:ilvl w:val="0"/>
                <w:numId w:val="5"/>
              </w:numPr>
              <w:rPr>
                <w:color w:val="auto"/>
                <w:lang w:val="kk-KZ"/>
              </w:rPr>
            </w:pPr>
            <w:r w:rsidRPr="00F24E05">
              <w:rPr>
                <w:color w:val="auto"/>
                <w:lang w:val="kk-KZ"/>
              </w:rPr>
              <w:t xml:space="preserve">түсінуге жақын болса, аздап білсе, </w:t>
            </w:r>
            <w:r w:rsidRPr="00F24E05"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269185" cy="269185"/>
                  <wp:effectExtent l="19050" t="0" r="0" b="0"/>
                  <wp:docPr id="19" name="Рисунок 1" descr=" &amp;Rcy;&amp;ucy;&amp;kcy;&amp;acy; &amp;scy; &lt;b&gt;&amp;pcy;&amp;acy;&amp;lcy;&amp;softcy;&amp;tscy;&amp;iecy;&amp;mcy;&lt;/b&gt;, &amp;pcy;&amp;ocy;&amp;dcy;&amp;ncy;&amp;yacy;&amp;tcy;&amp;ycy;&amp;mcy; &lt;b&gt;&amp;vcy;&amp;vcy;&amp;iecy;&amp;rcy;&amp;khcy;&lt;/b&gt;. &amp;Zcy;&amp;dcy;&amp;ocy;&amp;rcy;&amp;ocy;&amp;vcy;&amp;ocy;  &amp;kcy;&amp;acy;&amp;rcy;&amp;tcy;&amp;icy;&amp;ncy;&amp;kcy;&amp;icy; &amp;scy;&amp;mcy;&amp;acy;&amp;jcy;&amp;lcy;&amp;icy;&amp;k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&amp;Rcy;&amp;ucy;&amp;kcy;&amp;acy; &amp;scy; &lt;b&gt;&amp;pcy;&amp;acy;&amp;lcy;&amp;softcy;&amp;tscy;&amp;iecy;&amp;mcy;&lt;/b&gt;, &amp;pcy;&amp;ocy;&amp;dcy;&amp;ncy;&amp;yacy;&amp;tcy;&amp;ycy;&amp;mcy; &lt;b&gt;&amp;vcy;&amp;vcy;&amp;iecy;&amp;rcy;&amp;khcy;&lt;/b&gt;. &amp;Zcy;&amp;dcy;&amp;ocy;&amp;rcy;&amp;ocy;&amp;vcy;&amp;ocy;  &amp;kcy;&amp;acy;&amp;rcy;&amp;tcy;&amp;icy;&amp;ncy;&amp;kcy;&amp;icy; &amp;scy;&amp;mcy;&amp;acy;&amp;jcy;&amp;lcy;&amp;icy;&amp;k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0480" cy="27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E05">
              <w:rPr>
                <w:color w:val="auto"/>
                <w:lang w:val="kk-KZ"/>
              </w:rPr>
              <w:t>көрсетіп, бас бармағын ортада ұстайды.</w:t>
            </w:r>
          </w:p>
          <w:p w:rsidR="00C81E3B" w:rsidRPr="00F24E05" w:rsidRDefault="00C81E3B" w:rsidP="00C81E3B">
            <w:pPr>
              <w:pStyle w:val="Default"/>
              <w:numPr>
                <w:ilvl w:val="0"/>
                <w:numId w:val="5"/>
              </w:numPr>
              <w:rPr>
                <w:color w:val="auto"/>
                <w:lang w:val="kk-KZ"/>
              </w:rPr>
            </w:pPr>
            <w:r w:rsidRPr="00F24E05">
              <w:rPr>
                <w:color w:val="auto"/>
                <w:lang w:val="kk-KZ"/>
              </w:rPr>
              <w:t xml:space="preserve">егер түсінбесе, сенімсіз болса,  </w:t>
            </w:r>
            <w:r w:rsidRPr="00F24E05"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299002" cy="299002"/>
                  <wp:effectExtent l="19050" t="0" r="5798" b="0"/>
                  <wp:docPr id="20" name="Рисунок 1" descr=" &amp;Rcy;&amp;ucy;&amp;kcy;&amp;acy; &amp;scy; &lt;b&gt;&amp;pcy;&amp;acy;&amp;lcy;&amp;softcy;&amp;tscy;&amp;iecy;&amp;mcy;&lt;/b&gt;, &amp;pcy;&amp;ocy;&amp;dcy;&amp;ncy;&amp;yacy;&amp;tcy;&amp;ycy;&amp;mcy; &lt;b&gt;&amp;vcy;&amp;vcy;&amp;iecy;&amp;rcy;&amp;khcy;&lt;/b&gt;. &amp;Zcy;&amp;dcy;&amp;ocy;&amp;rcy;&amp;ocy;&amp;vcy;&amp;ocy;  &amp;kcy;&amp;acy;&amp;rcy;&amp;tcy;&amp;icy;&amp;ncy;&amp;kcy;&amp;icy; &amp;scy;&amp;mcy;&amp;acy;&amp;jcy;&amp;lcy;&amp;icy;&amp;k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&amp;Rcy;&amp;ucy;&amp;kcy;&amp;acy; &amp;scy; &lt;b&gt;&amp;pcy;&amp;acy;&amp;lcy;&amp;softcy;&amp;tscy;&amp;iecy;&amp;mcy;&lt;/b&gt;, &amp;pcy;&amp;ocy;&amp;dcy;&amp;ncy;&amp;yacy;&amp;tcy;&amp;ycy;&amp;mcy; &lt;b&gt;&amp;vcy;&amp;vcy;&amp;iecy;&amp;rcy;&amp;khcy;&lt;/b&gt;. &amp;Zcy;&amp;dcy;&amp;ocy;&amp;rcy;&amp;ocy;&amp;vcy;&amp;ocy;  &amp;kcy;&amp;acy;&amp;rcy;&amp;tcy;&amp;icy;&amp;ncy;&amp;kcy;&amp;icy; &amp;scy;&amp;mcy;&amp;acy;&amp;jcy;&amp;lcy;&amp;icy;&amp;k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7780" cy="29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E05">
              <w:rPr>
                <w:color w:val="auto"/>
                <w:lang w:val="kk-KZ"/>
              </w:rPr>
              <w:t xml:space="preserve"> көрсетіп, бас бармағын төмен түсіреді.</w:t>
            </w:r>
          </w:p>
          <w:p w:rsidR="00FE5220" w:rsidRPr="00F24E05" w:rsidRDefault="00FE5220" w:rsidP="00C27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5299" w:rsidRPr="00F24E05" w:rsidRDefault="00FE5220" w:rsidP="00C27E6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IV. Ротация әдісі.</w:t>
            </w:r>
          </w:p>
          <w:p w:rsidR="006B663E" w:rsidRPr="00F24E05" w:rsidRDefault="00E04AEA" w:rsidP="00C27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топқа тапсырмалар беріледі. Әр топ</w:t>
            </w:r>
            <w:r w:rsidR="006B663E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өзіне берілген тапсырманы қызыл түсті қаламмен, екінші топ қара түсті қаламмен, ал үшінші топ жасыл түсті қаламмен орындайды. </w:t>
            </w: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B663E"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Орындап болғасын топтар тапсырмаларын ауыстырып, келесі тапсырманы орындайды.  </w:t>
            </w:r>
          </w:p>
          <w:p w:rsidR="00735299" w:rsidRPr="00F24E05" w:rsidRDefault="002E0A94" w:rsidP="00C27E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көпмүшелерді ықшамдап,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bx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c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=0</m:t>
              </m:r>
            </m:oMath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түрінде жазыңдар:</w:t>
            </w:r>
          </w:p>
          <w:p w:rsidR="002E0A94" w:rsidRPr="00F24E05" w:rsidRDefault="002E0A94" w:rsidP="002E0A9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x(3x+5)-1=x(x-4)</w:t>
            </w:r>
          </w:p>
          <w:p w:rsidR="002E0A94" w:rsidRPr="00F24E05" w:rsidRDefault="001D50DE" w:rsidP="002E0A94">
            <w:pPr>
              <w:pStyle w:val="a7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6+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=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</m:d>
            </m:oMath>
          </w:p>
          <w:p w:rsidR="002E0A94" w:rsidRPr="00F24E05" w:rsidRDefault="002E0A94" w:rsidP="002E0A94">
            <w:pPr>
              <w:pStyle w:val="a7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(7x-1)(2+x)=(x-4)(x+4)</w:t>
            </w:r>
          </w:p>
          <w:p w:rsidR="001D3653" w:rsidRPr="00F24E05" w:rsidRDefault="001D3653" w:rsidP="001D3653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  <w:p w:rsidR="00EC3372" w:rsidRPr="00F24E05" w:rsidRDefault="001D3653" w:rsidP="001D3653">
            <w:pPr>
              <w:ind w:left="36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 xml:space="preserve">Дескриптор: </w:t>
            </w:r>
          </w:p>
          <w:p w:rsidR="001D3653" w:rsidRPr="00F24E05" w:rsidRDefault="00EC3372" w:rsidP="00252AB3">
            <w:pPr>
              <w:pStyle w:val="a7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Білім </w:t>
            </w:r>
            <w:r w:rsidR="00BD53AE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алушы </w:t>
            </w:r>
            <w:r w:rsidR="001D3653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жақшаларды ашып, өрнектері ықшамдайды;</w:t>
            </w:r>
          </w:p>
          <w:p w:rsidR="001D3653" w:rsidRPr="00F24E05" w:rsidRDefault="001D3653" w:rsidP="00252AB3">
            <w:pPr>
              <w:pStyle w:val="a7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Ұқсас мүшелерді біріктіреді;</w:t>
            </w:r>
          </w:p>
          <w:p w:rsidR="00EC3372" w:rsidRPr="00F24E05" w:rsidRDefault="001D3653" w:rsidP="00252AB3">
            <w:pPr>
              <w:pStyle w:val="a7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Қысқаша көбейту формулаларын қолдана біледі; </w:t>
            </w:r>
          </w:p>
          <w:p w:rsidR="00C81E3B" w:rsidRPr="00DF3E79" w:rsidRDefault="001D50DE" w:rsidP="00DF3E79">
            <w:pPr>
              <w:pStyle w:val="a7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bx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c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=0</m:t>
              </m:r>
            </m:oMath>
            <w:r w:rsidR="001D3653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түріндегі квадрат теңдеу құрады.</w:t>
            </w:r>
          </w:p>
          <w:p w:rsidR="0041022E" w:rsidRDefault="0041022E" w:rsidP="0041022E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kk-KZ"/>
              </w:rPr>
              <w:t xml:space="preserve">    Кері байланыс: өзара бағалау</w:t>
            </w:r>
          </w:p>
          <w:p w:rsidR="0041022E" w:rsidRPr="00F24E05" w:rsidRDefault="0041022E" w:rsidP="0041022E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kk-KZ"/>
              </w:rPr>
            </w:pPr>
          </w:p>
          <w:p w:rsidR="001D3653" w:rsidRPr="00F24E05" w:rsidRDefault="00C81E3B" w:rsidP="001D3653">
            <w:pPr>
              <w:ind w:left="36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 xml:space="preserve">VI. </w:t>
            </w:r>
            <w:r w:rsidR="00FC55F7" w:rsidRPr="00F24E0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>Жұптық жұмыс</w:t>
            </w:r>
            <w:r w:rsidR="00FC55F7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C55F7" w:rsidRPr="00F24E0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 xml:space="preserve">Мини-тест. </w:t>
            </w:r>
          </w:p>
          <w:p w:rsidR="00FC55F7" w:rsidRPr="00F24E05" w:rsidRDefault="001F18F9" w:rsidP="001D3653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Қатар отырған екі оқушыға тест жұмысы беріледі. Оны орындап болғасын, басқа екі оқушыға береді және  бір-бірін тексереді.</w:t>
            </w:r>
          </w:p>
          <w:p w:rsidR="00695162" w:rsidRPr="00F24E05" w:rsidRDefault="00695162" w:rsidP="001D3653">
            <w:pPr>
              <w:ind w:left="36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5A544E" w:rsidRPr="00F24E05" w:rsidRDefault="00695162" w:rsidP="001D3653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="005A544E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Мына теңдеулер ішінен квадрат теңдеуді көрсетіңіз: </w:t>
            </w:r>
          </w:p>
          <w:p w:rsidR="005A544E" w:rsidRPr="00F24E05" w:rsidRDefault="005A544E" w:rsidP="001D3653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А) 3х-7</w:t>
            </w:r>
            <w:r w:rsidRPr="00470F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=14   </w:t>
            </w: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kk-KZ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kk-KZ"/>
                </w:rPr>
                <m:t>+3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kk-KZ"/>
                </w:rPr>
                <m:t>х-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kk-KZ"/>
                </w:rPr>
                <m:t>1=0</m:t>
              </m:r>
            </m:oMath>
          </w:p>
          <w:p w:rsidR="00235F5C" w:rsidRPr="00F24E05" w:rsidRDefault="005A544E" w:rsidP="001D3653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kk-KZ"/>
                    </w:rPr>
                    <m:t>(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kk-KZ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kk-KZ"/>
                    </w:rPr>
                    <m:t>+1)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kk-KZ"/>
                    </w:rPr>
                    <m:t>3+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kk-KZ"/>
                    </w:rPr>
                    <m:t>5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kk-KZ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kk-KZ"/>
                </w:rPr>
                <m:t>+3=0</m:t>
              </m:r>
            </m:oMath>
            <w:r w:rsidR="00695162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873A5A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г</w:t>
            </w:r>
            <w:r w:rsidR="00695162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) 12(х-3)+8х=6</w:t>
            </w:r>
          </w:p>
          <w:p w:rsidR="00FE5220" w:rsidRPr="00F24E05" w:rsidRDefault="00695162" w:rsidP="00FE5220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2)</w:t>
            </w:r>
            <w:r w:rsidR="00FE5220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kk-KZ"/>
                    </w:rPr>
                    <m:t>8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kk-KZ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kk-KZ"/>
                </w:rPr>
                <m:t xml:space="preserve">16=0 </m:t>
              </m:r>
            </m:oMath>
            <w:r w:rsidR="00FE5220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теңдеуі квадрат теңдеудің қай түріне жатады: </w:t>
            </w:r>
          </w:p>
          <w:p w:rsidR="00FE5220" w:rsidRPr="00F24E05" w:rsidRDefault="00FE5220" w:rsidP="00FE5220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А) толық         б) толымсыз</w:t>
            </w:r>
          </w:p>
          <w:p w:rsidR="00FE5220" w:rsidRPr="00F24E05" w:rsidRDefault="00FE5220" w:rsidP="00FE5220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В) келтірілген    г) квадрат теңдеуге жатпайды</w:t>
            </w:r>
          </w:p>
          <w:p w:rsidR="00FE5220" w:rsidRPr="00F24E05" w:rsidRDefault="00FE5220" w:rsidP="00FE522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873A5A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c=2,  a=4,  b=1 берілген коэффициенттері арқылы квадрат теңдеу құрыңыз. </w:t>
            </w:r>
          </w:p>
          <w:p w:rsidR="00FE5220" w:rsidRPr="00F24E05" w:rsidRDefault="00FE5220" w:rsidP="00FE5220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kk-KZ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kk-KZ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kk-KZ"/>
                </w:rPr>
                <m:t>+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kk-KZ"/>
                </w:rPr>
                <m:t>х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kk-KZ"/>
                </w:rPr>
                <m:t>+2=0</m:t>
              </m:r>
            </m:oMath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      б)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kk-KZ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kk-KZ"/>
                </w:rPr>
                <m:t>+4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kk-KZ"/>
                </w:rPr>
                <m:t>х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kk-KZ"/>
                </w:rPr>
                <m:t>+1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=0</m:t>
              </m:r>
            </m:oMath>
          </w:p>
          <w:p w:rsidR="00FE5220" w:rsidRPr="00F24E05" w:rsidRDefault="00FE5220" w:rsidP="00FE5220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kk-KZ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kk-KZ"/>
                </w:rPr>
                <m:t>+2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kk-KZ"/>
                </w:rPr>
                <m:t>х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kk-KZ"/>
                </w:rPr>
                <m:t>+4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</m:oMath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        </w:t>
            </w: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г) 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kk-KZ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kk-KZ"/>
                </w:rPr>
                <m:t>+4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kk-KZ"/>
                </w:rPr>
                <m:t>х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kk-KZ"/>
                </w:rPr>
                <m:t>+2=0</m:t>
              </m:r>
            </m:oMath>
          </w:p>
          <w:p w:rsidR="00131CAA" w:rsidRPr="00F24E05" w:rsidRDefault="00131CAA" w:rsidP="00FE5220">
            <w:pPr>
              <w:ind w:left="36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kk-KZ"/>
              </w:rPr>
            </w:pPr>
          </w:p>
          <w:p w:rsidR="00D25E62" w:rsidRPr="00F24E05" w:rsidRDefault="00D25E62" w:rsidP="00FE5220">
            <w:pPr>
              <w:ind w:left="36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  <w:p w:rsidR="00131CAA" w:rsidRPr="00F24E05" w:rsidRDefault="00D25E62" w:rsidP="00FE5220">
            <w:pPr>
              <w:ind w:left="36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D25E62" w:rsidRPr="00F24E05" w:rsidRDefault="00D25E62" w:rsidP="00D25E62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Квадрат теңдеудің анықтамасын біледі;</w:t>
            </w:r>
          </w:p>
          <w:p w:rsidR="00D25E62" w:rsidRPr="0041022E" w:rsidRDefault="00D25E62" w:rsidP="00D25E62">
            <w:pPr>
              <w:pStyle w:val="a7"/>
              <w:numPr>
                <w:ilvl w:val="0"/>
                <w:numId w:val="9"/>
              </w:num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квадрат теңдеудің түрлерін ажыратады.</w:t>
            </w:r>
          </w:p>
          <w:p w:rsidR="0041022E" w:rsidRPr="00F24E05" w:rsidRDefault="0041022E" w:rsidP="0041022E">
            <w:pPr>
              <w:ind w:left="36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kk-KZ"/>
              </w:rPr>
              <w:t>Кері байланыс: «Бағдаршам»әдісі</w:t>
            </w:r>
          </w:p>
          <w:p w:rsidR="0041022E" w:rsidRPr="00F24E05" w:rsidRDefault="0041022E" w:rsidP="0041022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  <w:p w:rsidR="00D25E62" w:rsidRPr="00DF3E79" w:rsidRDefault="00D25E62" w:rsidP="00DF3E7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  <w:p w:rsidR="00FE5220" w:rsidRDefault="00C81E3B" w:rsidP="00FE5220">
            <w:pPr>
              <w:ind w:left="36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 xml:space="preserve">VII. </w:t>
            </w:r>
            <w:r w:rsidR="002F439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 xml:space="preserve"> Жеке жұмыс. </w:t>
            </w:r>
            <w:r w:rsidRPr="00F24E0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>«Аяқталмаған сөйлем» әдісі.</w:t>
            </w:r>
          </w:p>
          <w:p w:rsidR="002F4397" w:rsidRPr="002F4397" w:rsidRDefault="002F4397" w:rsidP="00FE5220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Әрбір жекелеген оқушыларға жаңа тақырып бойынша сөйлемдер беріледі.  </w:t>
            </w:r>
          </w:p>
          <w:p w:rsidR="00252AB3" w:rsidRPr="00F24E05" w:rsidRDefault="00252AB3" w:rsidP="002F4397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C81E3B" w:rsidRPr="00F24E05" w:rsidRDefault="00F533CC" w:rsidP="00FE5220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lastRenderedPageBreak/>
              <w:t xml:space="preserve">Мына </w:t>
            </w:r>
            <w:r w:rsidR="00131CAA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жауаптарды қолданып,  </w:t>
            </w: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берілген </w:t>
            </w:r>
            <w:r w:rsidR="00131CAA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сөйлемдерді аяқта:</w:t>
            </w:r>
          </w:p>
          <w:p w:rsidR="00131CAA" w:rsidRPr="00F24E05" w:rsidRDefault="001D50DE" w:rsidP="00131CAA">
            <w:pPr>
              <w:pStyle w:val="a7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 xml:space="preserve">  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bx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c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=0</m:t>
              </m:r>
            </m:oMath>
            <w:r w:rsidR="00131CAA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теңдеу квадрат теңдеу деп аталады, егер.........</w:t>
            </w:r>
          </w:p>
          <w:p w:rsidR="00131CAA" w:rsidRPr="00F24E05" w:rsidRDefault="00131CAA" w:rsidP="00131CAA">
            <w:pPr>
              <w:pStyle w:val="a7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Теңдеу келтірілген квадрат теңдеу деп аталады, егер...........</w:t>
            </w:r>
          </w:p>
          <w:p w:rsidR="00131CAA" w:rsidRPr="00F24E05" w:rsidRDefault="00131CAA" w:rsidP="00131CAA">
            <w:pPr>
              <w:pStyle w:val="a7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Теңдеу толымсыз квадрат теңдеу деп аталады, егер............</w:t>
            </w:r>
          </w:p>
          <w:p w:rsidR="00131CAA" w:rsidRPr="00F24E05" w:rsidRDefault="00752DD9" w:rsidP="00131CAA">
            <w:pPr>
              <w:pStyle w:val="a7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х(х-3)+5х=6 көпмүшесін ықшамдағанда, ........... түрдегі квадрат теңдеу алынады.</w:t>
            </w:r>
          </w:p>
          <w:p w:rsidR="00752DD9" w:rsidRPr="00F24E05" w:rsidRDefault="00752DD9" w:rsidP="00752D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  <w:p w:rsidR="00252AB3" w:rsidRPr="00F24E05" w:rsidRDefault="00752DD9" w:rsidP="00752DD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 xml:space="preserve">Дескриптор: </w:t>
            </w:r>
          </w:p>
          <w:p w:rsidR="00B865A6" w:rsidRPr="00F24E05" w:rsidRDefault="00B865A6" w:rsidP="00252AB3">
            <w:pPr>
              <w:pStyle w:val="a7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білім алушылар квадрат теңдеудің анықтамасын біледі:</w:t>
            </w:r>
          </w:p>
          <w:p w:rsidR="00752DD9" w:rsidRPr="00F24E05" w:rsidRDefault="00252AB3" w:rsidP="00252AB3">
            <w:pPr>
              <w:pStyle w:val="a7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келтірлген квадрат теңдеулерді ажырата алады;</w:t>
            </w:r>
          </w:p>
          <w:p w:rsidR="00252AB3" w:rsidRPr="00F24E05" w:rsidRDefault="00252AB3" w:rsidP="00252AB3">
            <w:pPr>
              <w:pStyle w:val="a7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толымсыз квадрат теңдеулерді ажыратады; </w:t>
            </w:r>
          </w:p>
          <w:p w:rsidR="00252AB3" w:rsidRPr="00F24E05" w:rsidRDefault="00252AB3" w:rsidP="00252AB3">
            <w:pPr>
              <w:pStyle w:val="a7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көпмүшелерді ықшамдау арқылы, квадрат теңдеу алады.</w:t>
            </w:r>
          </w:p>
          <w:p w:rsidR="00AA7BB5" w:rsidRPr="00F24E05" w:rsidRDefault="00AA7BB5" w:rsidP="00AA7BB5">
            <w:pPr>
              <w:pStyle w:val="Default"/>
              <w:rPr>
                <w:color w:val="auto"/>
                <w:lang w:val="kk-KZ"/>
              </w:rPr>
            </w:pPr>
          </w:p>
          <w:p w:rsidR="00AA7BB5" w:rsidRPr="00F24E05" w:rsidRDefault="00AA7BB5" w:rsidP="00AA7BB5">
            <w:pPr>
              <w:pStyle w:val="Default"/>
              <w:rPr>
                <w:color w:val="auto"/>
                <w:lang w:val="kk-KZ"/>
              </w:rPr>
            </w:pPr>
            <w:r w:rsidRPr="00F24E05">
              <w:rPr>
                <w:color w:val="auto"/>
                <w:lang w:val="kk-KZ"/>
              </w:rPr>
              <w:t>Бесжұлдызды смайликтер беру ар</w:t>
            </w:r>
            <w:r w:rsidR="00CB5229">
              <w:rPr>
                <w:color w:val="auto"/>
                <w:lang w:val="kk-KZ"/>
              </w:rPr>
              <w:t>қылы</w:t>
            </w:r>
            <w:r w:rsidRPr="00F24E05">
              <w:rPr>
                <w:lang w:val="kk-KZ"/>
              </w:rPr>
              <w:t xml:space="preserve"> бағалау жүргізіледі. </w:t>
            </w:r>
          </w:p>
          <w:p w:rsidR="00252AB3" w:rsidRPr="00F24E05" w:rsidRDefault="00252AB3" w:rsidP="00DF3E7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  <w:p w:rsidR="00752DD9" w:rsidRPr="00F24E05" w:rsidRDefault="00252AB3" w:rsidP="00752DD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 xml:space="preserve">VIII. «Сәйкестендіру» әдісі. </w:t>
            </w:r>
          </w:p>
          <w:p w:rsidR="00AF09F6" w:rsidRPr="00F24E05" w:rsidRDefault="00AF09F6" w:rsidP="00752DD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67"/>
              <w:gridCol w:w="2897"/>
            </w:tblGrid>
            <w:tr w:rsidR="00252AB3" w:rsidRPr="00F24E05" w:rsidTr="00252AB3">
              <w:tc>
                <w:tcPr>
                  <w:tcW w:w="3286" w:type="dxa"/>
                </w:tcPr>
                <w:p w:rsidR="00252AB3" w:rsidRPr="00F24E05" w:rsidRDefault="001D50DE" w:rsidP="00752DD9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kk-KZ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kk-KZ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kk-KZ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kk-KZ"/>
                        </w:rPr>
                        <m:t>+3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kk-KZ"/>
                        </w:rPr>
                        <m:t>х-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kk-KZ"/>
                        </w:rPr>
                        <m:t>2=0</m:t>
                      </m:r>
                    </m:oMath>
                  </m:oMathPara>
                </w:p>
              </w:tc>
              <w:tc>
                <w:tcPr>
                  <w:tcW w:w="3287" w:type="dxa"/>
                </w:tcPr>
                <w:p w:rsidR="00252AB3" w:rsidRPr="00F24E05" w:rsidRDefault="00F533CC" w:rsidP="00752DD9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 w:rsidRPr="00F24E0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  <w:t>Толымсыз квадрат теңдеу</w:t>
                  </w:r>
                </w:p>
              </w:tc>
            </w:tr>
            <w:tr w:rsidR="00252AB3" w:rsidRPr="00F24E05" w:rsidTr="00252AB3">
              <w:tc>
                <w:tcPr>
                  <w:tcW w:w="3286" w:type="dxa"/>
                </w:tcPr>
                <w:p w:rsidR="00252AB3" w:rsidRPr="00F24E05" w:rsidRDefault="001D50DE" w:rsidP="00752DD9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  <w:lang w:val="kk-KZ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kk-KZ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kk-KZ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kk-KZ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kk-KZ"/>
                        </w:rPr>
                        <m:t>+21=0</m:t>
                      </m:r>
                    </m:oMath>
                  </m:oMathPara>
                </w:p>
              </w:tc>
              <w:tc>
                <w:tcPr>
                  <w:tcW w:w="3287" w:type="dxa"/>
                </w:tcPr>
                <w:p w:rsidR="00252AB3" w:rsidRPr="00F24E05" w:rsidRDefault="0045644B" w:rsidP="00752DD9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  <w:t>Квадр</w:t>
                  </w:r>
                  <w:r w:rsidR="00F533CC" w:rsidRPr="00F24E0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  <w:t>ат теңдеуге жатпа</w:t>
                  </w:r>
                  <w:r w:rsidR="002F439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  <w:t>й</w:t>
                  </w:r>
                  <w:r w:rsidR="00F533CC" w:rsidRPr="00F24E0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  <w:t>ды</w:t>
                  </w:r>
                </w:p>
              </w:tc>
            </w:tr>
            <w:tr w:rsidR="00252AB3" w:rsidRPr="00F24E05" w:rsidTr="00252AB3">
              <w:tc>
                <w:tcPr>
                  <w:tcW w:w="3286" w:type="dxa"/>
                </w:tcPr>
                <w:p w:rsidR="00252AB3" w:rsidRPr="00F24E05" w:rsidRDefault="001D50DE" w:rsidP="00752DD9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kk-KZ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kk-KZ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kk-KZ"/>
                        </w:rPr>
                        <m:t>+3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kk-KZ"/>
                        </w:rPr>
                        <m:t>х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kk-KZ"/>
                        </w:rPr>
                        <m:t>+4=0</m:t>
                      </m:r>
                    </m:oMath>
                  </m:oMathPara>
                </w:p>
              </w:tc>
              <w:tc>
                <w:tcPr>
                  <w:tcW w:w="3287" w:type="dxa"/>
                </w:tcPr>
                <w:p w:rsidR="00252AB3" w:rsidRPr="00F24E05" w:rsidRDefault="00F533CC" w:rsidP="00752DD9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 w:rsidRPr="00F24E0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  <w:t>Толық квадрат теңдеу</w:t>
                  </w:r>
                </w:p>
              </w:tc>
            </w:tr>
            <w:tr w:rsidR="00252AB3" w:rsidRPr="00954BD4" w:rsidTr="00252AB3">
              <w:tc>
                <w:tcPr>
                  <w:tcW w:w="3286" w:type="dxa"/>
                </w:tcPr>
                <w:p w:rsidR="00252AB3" w:rsidRPr="00F24E05" w:rsidRDefault="001D50DE" w:rsidP="00752DD9">
                  <w:p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kk-KZ"/>
                            </w:rPr>
                            <m:t>5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kk-KZ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kk-KZ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kk-KZ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kk-KZ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kk-KZ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kk-KZ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kk-KZ"/>
                        </w:rPr>
                        <m:t>+1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=0</m:t>
                      </m:r>
                    </m:oMath>
                  </m:oMathPara>
                </w:p>
              </w:tc>
              <w:tc>
                <w:tcPr>
                  <w:tcW w:w="3287" w:type="dxa"/>
                </w:tcPr>
                <w:p w:rsidR="00252AB3" w:rsidRPr="00F24E05" w:rsidRDefault="00F533CC" w:rsidP="00752DD9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 w:rsidRPr="00F24E0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  <w:t>Келтірілген квадрат теңдеу</w:t>
                  </w:r>
                </w:p>
              </w:tc>
            </w:tr>
          </w:tbl>
          <w:p w:rsidR="00252AB3" w:rsidRPr="00F24E05" w:rsidRDefault="00252AB3" w:rsidP="00752DD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  <w:p w:rsidR="00252AB3" w:rsidRDefault="00AF09F6" w:rsidP="00752D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 xml:space="preserve">Дескриптор: </w:t>
            </w:r>
            <w:r w:rsidR="00D25E62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білім алушылар квадрат тең</w:t>
            </w:r>
            <w:r w:rsidR="00DA58D6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деулердің түрлерін ажыратады</w:t>
            </w:r>
            <w:r w:rsidR="00D25E62" w:rsidRPr="00F24E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.</w:t>
            </w:r>
          </w:p>
          <w:p w:rsidR="0045644B" w:rsidRDefault="0045644B" w:rsidP="00752D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  <w:p w:rsidR="0045644B" w:rsidRDefault="0045644B" w:rsidP="00752DD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Қате орындаған оқушыларға жекелеп деңгейлік тапсырмалар беріледі.</w:t>
            </w:r>
            <w:r w:rsidR="00ED4059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(карточка түрінде)</w:t>
            </w:r>
          </w:p>
          <w:p w:rsidR="00C8617A" w:rsidRPr="0045644B" w:rsidRDefault="00C8617A" w:rsidP="00752DD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kk-KZ"/>
              </w:rPr>
            </w:pPr>
            <w:r w:rsidRPr="0045644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kk-KZ"/>
              </w:rPr>
              <w:t xml:space="preserve">Кері байланыс: </w:t>
            </w:r>
            <w:r w:rsidR="008D5D9A" w:rsidRPr="0045644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kk-KZ"/>
              </w:rPr>
              <w:t>өзін-өзі бағалау.</w:t>
            </w:r>
          </w:p>
          <w:p w:rsidR="00AF09F6" w:rsidRPr="00F24E05" w:rsidRDefault="00AF09F6" w:rsidP="00752DD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18790E" w:rsidRPr="00F24E05" w:rsidRDefault="001879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09F6" w:rsidRPr="00F24E05" w:rsidRDefault="00AF09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CB52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901446"/>
                  <wp:effectExtent l="19050" t="0" r="9525" b="0"/>
                  <wp:docPr id="2" name="Рисунок 3" descr="ÐÐ°ÑÑÐ¸Ð½ÐºÐ¸ Ð¿Ð¾ Ð·Ð°Ð¿ÑÐ¾ÑÑ Ð±Ð°ÒÐ´Ð°ÑÑÐ°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±Ð°ÒÐ´Ð°ÑÑÐ°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0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тапсырмалары</w:t>
            </w:r>
          </w:p>
          <w:p w:rsidR="00AF09F6" w:rsidRPr="00F24E05" w:rsidRDefault="00AF09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09F6" w:rsidRPr="00F24E05" w:rsidRDefault="00AF09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09F6" w:rsidRPr="00F24E05" w:rsidRDefault="00AF09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09F6" w:rsidRPr="00F24E05" w:rsidRDefault="00AF09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09F6" w:rsidRPr="00F24E05" w:rsidRDefault="00AF09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09F6" w:rsidRPr="00F24E05" w:rsidRDefault="00AF09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09F6" w:rsidRPr="00F24E05" w:rsidRDefault="00AF09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09F6" w:rsidRPr="00F24E05" w:rsidRDefault="00AF09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09F6" w:rsidRPr="00F24E05" w:rsidRDefault="00AF09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09F6" w:rsidRPr="00F24E05" w:rsidRDefault="00AF09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09F6" w:rsidRDefault="00AF09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022E" w:rsidRDefault="004102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022E" w:rsidRDefault="004102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022E" w:rsidRPr="00F24E05" w:rsidRDefault="004102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09F6" w:rsidRPr="00F24E05" w:rsidRDefault="00AF09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09F6" w:rsidRPr="00F24E05" w:rsidRDefault="004102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022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drawing>
                <wp:inline distT="0" distB="0" distL="0" distR="0">
                  <wp:extent cx="1443197" cy="790575"/>
                  <wp:effectExtent l="19050" t="0" r="4603" b="0"/>
                  <wp:docPr id="3" name="Рисунок 2" descr="ÐÐ°ÑÑÐ¸Ð½ÐºÐ¸ Ð¿Ð¾ Ð·Ð°Ð¿ÑÐ¾ÑÑ Ð±Ð°ÒÐ´Ð°ÑÑÐ°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±Ð°ÒÐ´Ð°ÑÑÐ°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197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90E" w:rsidRPr="00F24E05" w:rsidTr="00B865A6">
        <w:tc>
          <w:tcPr>
            <w:tcW w:w="2127" w:type="dxa"/>
          </w:tcPr>
          <w:p w:rsidR="0018790E" w:rsidRPr="00F24E05" w:rsidRDefault="0018790E" w:rsidP="0018790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18790E" w:rsidRPr="00F24E05" w:rsidRDefault="001879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4"/>
          </w:tcPr>
          <w:p w:rsidR="0018790E" w:rsidRPr="00470F73" w:rsidRDefault="00D25E6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Үйге тапсырма беру. </w:t>
            </w:r>
            <w:r w:rsidR="000E041F"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Оқулықтан № 122</w:t>
            </w:r>
          </w:p>
          <w:p w:rsidR="00053251" w:rsidRPr="00F24E05" w:rsidRDefault="000532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  <w:r w:rsidR="002C3CC7"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 «Табыс сатысы»</w:t>
            </w:r>
          </w:p>
          <w:p w:rsidR="00A922AB" w:rsidRPr="00F24E05" w:rsidRDefault="00A922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CC7" w:rsidRPr="00F24E05" w:rsidRDefault="002C3C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білемін.......</w:t>
            </w:r>
          </w:p>
          <w:p w:rsidR="002C3CC7" w:rsidRPr="00F24E05" w:rsidRDefault="002C3C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CC7" w:rsidRPr="00F24E05" w:rsidRDefault="002C3CC7" w:rsidP="002C3CC7">
            <w:pPr>
              <w:tabs>
                <w:tab w:val="left" w:pos="430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түсінемін.....</w:t>
            </w: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2C3CC7" w:rsidRPr="00F24E05" w:rsidRDefault="002C3C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3CC7" w:rsidRPr="00F24E05" w:rsidRDefault="002C3C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 жасай аламын......</w:t>
            </w:r>
          </w:p>
          <w:p w:rsidR="002C3CC7" w:rsidRPr="00F24E05" w:rsidRDefault="002C3C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18790E" w:rsidRPr="00F24E05" w:rsidRDefault="00883A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398411</wp:posOffset>
                  </wp:positionH>
                  <wp:positionV relativeFrom="paragraph">
                    <wp:posOffset>31115</wp:posOffset>
                  </wp:positionV>
                  <wp:extent cx="676275" cy="942975"/>
                  <wp:effectExtent l="19050" t="0" r="9525" b="0"/>
                  <wp:wrapNone/>
                  <wp:docPr id="6" name="Рисунок 11" descr="D:\Дарын документы\3 айлык курс\портфолио по курсу\3 айлык курс бойынша\кері байланыс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Дарын документы\3 айлык курс\портфолио по курсу\3 айлык курс бойынша\кері байланыс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0000" contrast="20000"/>
                          </a:blip>
                          <a:srcRect r="3840" b="9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544E" w:rsidRPr="00954BD4" w:rsidTr="005A544E">
        <w:tc>
          <w:tcPr>
            <w:tcW w:w="3831" w:type="dxa"/>
            <w:gridSpan w:val="3"/>
          </w:tcPr>
          <w:p w:rsidR="005A544E" w:rsidRPr="00470F73" w:rsidRDefault="005A544E" w:rsidP="00D16E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Саралау – Сіз қандай тәсілмен көбірек қолдау көрсетпексіз? Сіз басқаларға қарағанда қабілетті оқушыларға қандай </w:t>
            </w:r>
            <w:r w:rsidRPr="00F24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тапсырмалар бересіз? </w:t>
            </w:r>
            <w:r w:rsidRPr="00470F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58" w:type="dxa"/>
          </w:tcPr>
          <w:p w:rsidR="005A544E" w:rsidRPr="00470F73" w:rsidRDefault="005A544E" w:rsidP="00D16E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0F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Бағалау – Сіз оқушылардың материалды игеру деңгейін қалай тексеруді жоспарлап отырсыз?</w:t>
            </w:r>
          </w:p>
        </w:tc>
        <w:tc>
          <w:tcPr>
            <w:tcW w:w="3685" w:type="dxa"/>
            <w:gridSpan w:val="2"/>
          </w:tcPr>
          <w:p w:rsidR="005A544E" w:rsidRPr="00F24E05" w:rsidRDefault="005A544E" w:rsidP="00D16E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470F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 және қауіпсіздік техникасын сақтау</w:t>
            </w:r>
            <w:r w:rsidRPr="00470F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Pr="00470F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</w:p>
        </w:tc>
      </w:tr>
      <w:tr w:rsidR="00AA7BB5" w:rsidRPr="00954BD4" w:rsidTr="005A544E">
        <w:tc>
          <w:tcPr>
            <w:tcW w:w="3831" w:type="dxa"/>
            <w:gridSpan w:val="3"/>
          </w:tcPr>
          <w:p w:rsidR="00AA7BB5" w:rsidRPr="00F24E05" w:rsidRDefault="00965817" w:rsidP="00D16E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24E05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lastRenderedPageBreak/>
              <w:t>Саралау іріктелген тапсырмалар, бір оқушыдан күтілетін нәтижелер, оқушыға дербес қолдау көрсету жұмыстары</w:t>
            </w:r>
          </w:p>
        </w:tc>
        <w:tc>
          <w:tcPr>
            <w:tcW w:w="3258" w:type="dxa"/>
          </w:tcPr>
          <w:p w:rsidR="00965817" w:rsidRPr="00F24E05" w:rsidRDefault="00965817" w:rsidP="00965817">
            <w:pPr>
              <w:pStyle w:val="a7"/>
              <w:numPr>
                <w:ilvl w:val="0"/>
                <w:numId w:val="10"/>
              </w:num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Оқушылардың қажетті білімдерін білу мақсатында ашық</w:t>
            </w:r>
            <w:r w:rsidR="00470F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-жабық</w:t>
            </w:r>
            <w:r w:rsidRPr="00F24E0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сұрақтар беріледі.</w:t>
            </w:r>
          </w:p>
          <w:p w:rsidR="00965817" w:rsidRPr="00F24E05" w:rsidRDefault="00965817" w:rsidP="00965817">
            <w:pPr>
              <w:pStyle w:val="a7"/>
              <w:numPr>
                <w:ilvl w:val="0"/>
                <w:numId w:val="10"/>
              </w:numPr>
              <w:tabs>
                <w:tab w:val="left" w:pos="97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Топтық, жеке, жұптық жұмыстардан соң оқушыларды бағалау мақсатында жақсы жауап берген топтар, оқушылар бағаланып бас бармақ, бесжұлдызды смайлик арқылы бағаланып отырды.</w:t>
            </w:r>
          </w:p>
          <w:p w:rsidR="00AA7BB5" w:rsidRPr="00F24E05" w:rsidRDefault="00AA7BB5" w:rsidP="00D16E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gridSpan w:val="2"/>
          </w:tcPr>
          <w:p w:rsidR="00AA7BB5" w:rsidRPr="00F24E05" w:rsidRDefault="00AA7BB5" w:rsidP="00D16E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0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АКТ құралдарын пайдалануда қауіпсіздік ережелерін сақтау; сыныптың санитарлы н</w:t>
            </w:r>
            <w:r w:rsidR="008E6E61" w:rsidRPr="00F24E0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ормаға сай болуы, бөлменің таза</w:t>
            </w:r>
            <w:r w:rsidRPr="00F24E0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лығы</w:t>
            </w:r>
            <w:r w:rsidRPr="00F24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</w:tbl>
    <w:p w:rsidR="00D727F3" w:rsidRPr="00F24E05" w:rsidRDefault="00D727F3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727F3" w:rsidRPr="00F24E05" w:rsidSect="00661B81">
      <w:headerReference w:type="default" r:id="rId13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0DE" w:rsidRDefault="001D50DE" w:rsidP="00470F73">
      <w:pPr>
        <w:spacing w:after="0" w:line="240" w:lineRule="auto"/>
      </w:pPr>
      <w:r>
        <w:separator/>
      </w:r>
    </w:p>
  </w:endnote>
  <w:endnote w:type="continuationSeparator" w:id="0">
    <w:p w:rsidR="001D50DE" w:rsidRDefault="001D50DE" w:rsidP="0047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0DE" w:rsidRDefault="001D50DE" w:rsidP="00470F73">
      <w:pPr>
        <w:spacing w:after="0" w:line="240" w:lineRule="auto"/>
      </w:pPr>
      <w:r>
        <w:separator/>
      </w:r>
    </w:p>
  </w:footnote>
  <w:footnote w:type="continuationSeparator" w:id="0">
    <w:p w:rsidR="001D50DE" w:rsidRDefault="001D50DE" w:rsidP="0047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F73" w:rsidRPr="00954BD4" w:rsidRDefault="00470F73">
    <w:pPr>
      <w:pStyle w:val="a8"/>
    </w:pPr>
  </w:p>
  <w:p w:rsidR="00470F73" w:rsidRPr="00470F73" w:rsidRDefault="00470F73">
    <w:pPr>
      <w:pStyle w:val="a8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2DE"/>
    <w:multiLevelType w:val="hybridMultilevel"/>
    <w:tmpl w:val="88687344"/>
    <w:lvl w:ilvl="0" w:tplc="1AB63EF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484E"/>
    <w:multiLevelType w:val="hybridMultilevel"/>
    <w:tmpl w:val="170EC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D2073"/>
    <w:multiLevelType w:val="hybridMultilevel"/>
    <w:tmpl w:val="277060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0947CA"/>
    <w:multiLevelType w:val="hybridMultilevel"/>
    <w:tmpl w:val="1948615C"/>
    <w:lvl w:ilvl="0" w:tplc="68D095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A39A0"/>
    <w:multiLevelType w:val="hybridMultilevel"/>
    <w:tmpl w:val="19F40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71AD7"/>
    <w:multiLevelType w:val="hybridMultilevel"/>
    <w:tmpl w:val="ED72B2F0"/>
    <w:lvl w:ilvl="0" w:tplc="0EEE3C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4605A"/>
    <w:multiLevelType w:val="hybridMultilevel"/>
    <w:tmpl w:val="34BEB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B59F1"/>
    <w:multiLevelType w:val="hybridMultilevel"/>
    <w:tmpl w:val="79AC27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30167C"/>
    <w:multiLevelType w:val="hybridMultilevel"/>
    <w:tmpl w:val="B60A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705D9"/>
    <w:multiLevelType w:val="hybridMultilevel"/>
    <w:tmpl w:val="81589C60"/>
    <w:lvl w:ilvl="0" w:tplc="EA4E6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90E"/>
    <w:rsid w:val="00053251"/>
    <w:rsid w:val="00073C32"/>
    <w:rsid w:val="00075644"/>
    <w:rsid w:val="000E041F"/>
    <w:rsid w:val="00122EC3"/>
    <w:rsid w:val="00131CAA"/>
    <w:rsid w:val="00150615"/>
    <w:rsid w:val="0017400C"/>
    <w:rsid w:val="0018790E"/>
    <w:rsid w:val="001949EB"/>
    <w:rsid w:val="001D3653"/>
    <w:rsid w:val="001D50DE"/>
    <w:rsid w:val="001F18F9"/>
    <w:rsid w:val="00235F5C"/>
    <w:rsid w:val="00252AB3"/>
    <w:rsid w:val="002845A4"/>
    <w:rsid w:val="002C3CC7"/>
    <w:rsid w:val="002E0A94"/>
    <w:rsid w:val="002F007B"/>
    <w:rsid w:val="002F4397"/>
    <w:rsid w:val="00310122"/>
    <w:rsid w:val="00344292"/>
    <w:rsid w:val="003C3C00"/>
    <w:rsid w:val="0041022E"/>
    <w:rsid w:val="00410FE3"/>
    <w:rsid w:val="004345AC"/>
    <w:rsid w:val="0045644B"/>
    <w:rsid w:val="00470F73"/>
    <w:rsid w:val="00475D54"/>
    <w:rsid w:val="0049122C"/>
    <w:rsid w:val="004C3E43"/>
    <w:rsid w:val="005A544E"/>
    <w:rsid w:val="005C56D7"/>
    <w:rsid w:val="005E664A"/>
    <w:rsid w:val="0061011F"/>
    <w:rsid w:val="00661B81"/>
    <w:rsid w:val="00695162"/>
    <w:rsid w:val="006A4CAA"/>
    <w:rsid w:val="006B663E"/>
    <w:rsid w:val="00735299"/>
    <w:rsid w:val="00752DD9"/>
    <w:rsid w:val="007A368E"/>
    <w:rsid w:val="007E3D7A"/>
    <w:rsid w:val="008165AE"/>
    <w:rsid w:val="00817B4F"/>
    <w:rsid w:val="00846D90"/>
    <w:rsid w:val="0086075C"/>
    <w:rsid w:val="00873A5A"/>
    <w:rsid w:val="00883AEA"/>
    <w:rsid w:val="008A00F8"/>
    <w:rsid w:val="008D302F"/>
    <w:rsid w:val="008D5D9A"/>
    <w:rsid w:val="008E6E61"/>
    <w:rsid w:val="00903784"/>
    <w:rsid w:val="00954BD4"/>
    <w:rsid w:val="00965817"/>
    <w:rsid w:val="00984B2B"/>
    <w:rsid w:val="009870B0"/>
    <w:rsid w:val="009E182E"/>
    <w:rsid w:val="00A32E36"/>
    <w:rsid w:val="00A62A2E"/>
    <w:rsid w:val="00A922AB"/>
    <w:rsid w:val="00A97189"/>
    <w:rsid w:val="00AA7BB5"/>
    <w:rsid w:val="00AF09F6"/>
    <w:rsid w:val="00B42EDB"/>
    <w:rsid w:val="00B83CA2"/>
    <w:rsid w:val="00B865A6"/>
    <w:rsid w:val="00BD53AE"/>
    <w:rsid w:val="00C0008B"/>
    <w:rsid w:val="00C27E6F"/>
    <w:rsid w:val="00C74024"/>
    <w:rsid w:val="00C81E3B"/>
    <w:rsid w:val="00C8617A"/>
    <w:rsid w:val="00CA7325"/>
    <w:rsid w:val="00CB5229"/>
    <w:rsid w:val="00CF67F7"/>
    <w:rsid w:val="00D25E62"/>
    <w:rsid w:val="00D34514"/>
    <w:rsid w:val="00D558F4"/>
    <w:rsid w:val="00D727F3"/>
    <w:rsid w:val="00D75C2B"/>
    <w:rsid w:val="00DA58D6"/>
    <w:rsid w:val="00DC3293"/>
    <w:rsid w:val="00DF3E79"/>
    <w:rsid w:val="00E04AEA"/>
    <w:rsid w:val="00E06E25"/>
    <w:rsid w:val="00E13C7B"/>
    <w:rsid w:val="00E32951"/>
    <w:rsid w:val="00EA05C0"/>
    <w:rsid w:val="00EC3372"/>
    <w:rsid w:val="00ED4059"/>
    <w:rsid w:val="00EF4729"/>
    <w:rsid w:val="00F24E05"/>
    <w:rsid w:val="00F30CA9"/>
    <w:rsid w:val="00F533CC"/>
    <w:rsid w:val="00FC55F7"/>
    <w:rsid w:val="00FE5220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003C"/>
  <w15:docId w15:val="{0F5DDB01-BE3A-40A1-8A34-FDD447B0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E3D7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E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D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1B81"/>
    <w:pPr>
      <w:ind w:left="720"/>
      <w:contextualSpacing/>
    </w:pPr>
  </w:style>
  <w:style w:type="paragraph" w:customStyle="1" w:styleId="Default">
    <w:name w:val="Default"/>
    <w:rsid w:val="00EC337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styleId="a8">
    <w:name w:val="header"/>
    <w:basedOn w:val="a"/>
    <w:link w:val="a9"/>
    <w:uiPriority w:val="99"/>
    <w:unhideWhenUsed/>
    <w:rsid w:val="0047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F73"/>
  </w:style>
  <w:style w:type="paragraph" w:styleId="aa">
    <w:name w:val="footer"/>
    <w:basedOn w:val="a"/>
    <w:link w:val="ab"/>
    <w:uiPriority w:val="99"/>
    <w:unhideWhenUsed/>
    <w:rsid w:val="0047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DECDA-0B05-4089-A88F-F0A2DC25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Dell</cp:lastModifiedBy>
  <cp:revision>31</cp:revision>
  <dcterms:created xsi:type="dcterms:W3CDTF">2018-06-25T05:07:00Z</dcterms:created>
  <dcterms:modified xsi:type="dcterms:W3CDTF">2021-04-12T09:47:00Z</dcterms:modified>
</cp:coreProperties>
</file>