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358"/>
        <w:gridCol w:w="2299"/>
        <w:gridCol w:w="179"/>
        <w:gridCol w:w="2096"/>
        <w:gridCol w:w="3251"/>
      </w:tblGrid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Раздел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Раздел</w:t>
            </w:r>
            <w:r w:rsidRPr="00531D87">
              <w:rPr>
                <w:rFonts w:eastAsia="Calibri" w:cstheme="minorHAnsi"/>
                <w:sz w:val="24"/>
                <w:szCs w:val="24"/>
                <w:lang w:val="kk-KZ"/>
              </w:rPr>
              <w:t xml:space="preserve"> «Героический эпос»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ФИО (при его наличии) педагога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Дмитриева Оксана Анатольевна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Дата: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11.09.25 г.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Класс: 5 класс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Количество отсутствующих: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Тема урока: 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Язык былин. Былина и сказка.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5.2.1.1. определять жанр и его признаки (былина, сказка, литературная сказка) при поддержке учителя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5.2.8.1. анализировать изобразительные средства в художественном тексте (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гиперболы, эпитеты, сравнения, аллегории, параллелизм и др.</w:t>
            </w:r>
            <w:r w:rsidRPr="00531D87">
              <w:rPr>
                <w:rFonts w:eastAsia="Calibri" w:cstheme="minorHAnsi"/>
                <w:sz w:val="24"/>
                <w:szCs w:val="24"/>
              </w:rPr>
              <w:t>) при поддержке учителя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5.1.1.1. пони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м</w:t>
            </w:r>
            <w:r w:rsidRPr="00531D87">
              <w:rPr>
                <w:rFonts w:eastAsia="Calibri" w:cstheme="minorHAnsi"/>
                <w:sz w:val="24"/>
                <w:szCs w:val="24"/>
              </w:rPr>
              <w:t>а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т</w:t>
            </w:r>
            <w:r w:rsidRPr="00531D87">
              <w:rPr>
                <w:rFonts w:eastAsia="Calibri" w:cstheme="minorHAnsi"/>
                <w:sz w:val="24"/>
                <w:szCs w:val="24"/>
              </w:rPr>
              <w:t>ь т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е</w:t>
            </w:r>
            <w:r w:rsidRPr="00531D87">
              <w:rPr>
                <w:rFonts w:eastAsia="Calibri" w:cstheme="minorHAnsi"/>
                <w:sz w:val="24"/>
                <w:szCs w:val="24"/>
              </w:rPr>
              <w:t>р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ми</w:t>
            </w:r>
            <w:r w:rsidRPr="00531D87">
              <w:rPr>
                <w:rFonts w:eastAsia="Calibri" w:cstheme="minorHAnsi"/>
                <w:sz w:val="24"/>
                <w:szCs w:val="24"/>
              </w:rPr>
              <w:t>ны: х</w:t>
            </w:r>
            <w:r w:rsidRPr="00531D87">
              <w:rPr>
                <w:rFonts w:eastAsia="Calibri" w:cstheme="minorHAnsi"/>
                <w:spacing w:val="-3"/>
                <w:sz w:val="24"/>
                <w:szCs w:val="24"/>
              </w:rPr>
              <w:t>у</w:t>
            </w:r>
            <w:r w:rsidRPr="00531D87">
              <w:rPr>
                <w:rFonts w:eastAsia="Calibri" w:cstheme="minorHAnsi"/>
                <w:sz w:val="24"/>
                <w:szCs w:val="24"/>
              </w:rPr>
              <w:t>дожес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т</w:t>
            </w:r>
            <w:r w:rsidRPr="00531D87">
              <w:rPr>
                <w:rFonts w:eastAsia="Calibri" w:cstheme="minorHAnsi"/>
                <w:sz w:val="24"/>
                <w:szCs w:val="24"/>
              </w:rPr>
              <w:t>ве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н</w:t>
            </w:r>
            <w:r w:rsidRPr="00531D87">
              <w:rPr>
                <w:rFonts w:eastAsia="Calibri" w:cstheme="minorHAnsi"/>
                <w:sz w:val="24"/>
                <w:szCs w:val="24"/>
              </w:rPr>
              <w:t>ная л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и</w:t>
            </w:r>
            <w:r w:rsidRPr="00531D87">
              <w:rPr>
                <w:rFonts w:eastAsia="Calibri" w:cstheme="minorHAnsi"/>
                <w:sz w:val="24"/>
                <w:szCs w:val="24"/>
              </w:rPr>
              <w:t>т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е</w:t>
            </w:r>
            <w:r w:rsidRPr="00531D87">
              <w:rPr>
                <w:rFonts w:eastAsia="Calibri" w:cstheme="minorHAnsi"/>
                <w:sz w:val="24"/>
                <w:szCs w:val="24"/>
              </w:rPr>
              <w:t>р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а</w:t>
            </w:r>
            <w:r w:rsidRPr="00531D87">
              <w:rPr>
                <w:rFonts w:eastAsia="Calibri" w:cstheme="minorHAnsi"/>
                <w:sz w:val="24"/>
                <w:szCs w:val="24"/>
              </w:rPr>
              <w:t>т</w:t>
            </w:r>
            <w:r w:rsidRPr="00531D87">
              <w:rPr>
                <w:rFonts w:eastAsia="Calibri" w:cstheme="minorHAnsi"/>
                <w:spacing w:val="-3"/>
                <w:sz w:val="24"/>
                <w:szCs w:val="24"/>
              </w:rPr>
              <w:t>у</w:t>
            </w:r>
            <w:r w:rsidRPr="00531D87">
              <w:rPr>
                <w:rFonts w:eastAsia="Calibri" w:cstheme="minorHAnsi"/>
                <w:sz w:val="24"/>
                <w:szCs w:val="24"/>
              </w:rPr>
              <w:t>р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а</w:t>
            </w:r>
            <w:r w:rsidRPr="00531D87">
              <w:rPr>
                <w:rFonts w:eastAsia="Calibri" w:cstheme="minorHAnsi"/>
                <w:sz w:val="24"/>
                <w:szCs w:val="24"/>
              </w:rPr>
              <w:t>,  фольклор, ге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р</w:t>
            </w:r>
            <w:r w:rsidRPr="00531D87">
              <w:rPr>
                <w:rFonts w:eastAsia="Calibri" w:cstheme="minorHAnsi"/>
                <w:sz w:val="24"/>
                <w:szCs w:val="24"/>
              </w:rPr>
              <w:t>о</w:t>
            </w:r>
            <w:r w:rsidRPr="00531D87">
              <w:rPr>
                <w:rFonts w:eastAsia="Calibri" w:cstheme="minorHAnsi"/>
                <w:spacing w:val="-4"/>
                <w:sz w:val="24"/>
                <w:szCs w:val="24"/>
              </w:rPr>
              <w:t>ический эпос</w:t>
            </w:r>
            <w:r w:rsidRPr="00531D87">
              <w:rPr>
                <w:rFonts w:eastAsia="Calibri" w:cstheme="minorHAnsi"/>
                <w:sz w:val="24"/>
                <w:szCs w:val="24"/>
              </w:rPr>
              <w:t xml:space="preserve">, былина, сказка, литературная сказка, сюжет, 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к</w:t>
            </w:r>
            <w:r w:rsidRPr="00531D87">
              <w:rPr>
                <w:rFonts w:eastAsia="Calibri" w:cstheme="minorHAnsi"/>
                <w:sz w:val="24"/>
                <w:szCs w:val="24"/>
              </w:rPr>
              <w:t>о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м</w:t>
            </w:r>
            <w:r w:rsidRPr="00531D87">
              <w:rPr>
                <w:rFonts w:eastAsia="Calibri" w:cstheme="minorHAnsi"/>
                <w:sz w:val="24"/>
                <w:szCs w:val="24"/>
              </w:rPr>
              <w:t>поз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и</w:t>
            </w:r>
            <w:r w:rsidRPr="00531D87">
              <w:rPr>
                <w:rFonts w:eastAsia="Calibri" w:cstheme="minorHAnsi"/>
                <w:sz w:val="24"/>
                <w:szCs w:val="24"/>
              </w:rPr>
              <w:t>ц</w:t>
            </w:r>
            <w:r w:rsidRPr="00531D87">
              <w:rPr>
                <w:rFonts w:eastAsia="Calibri" w:cstheme="minorHAnsi"/>
                <w:spacing w:val="-2"/>
                <w:sz w:val="24"/>
                <w:szCs w:val="24"/>
              </w:rPr>
              <w:t>и</w:t>
            </w:r>
            <w:r w:rsidRPr="00531D87">
              <w:rPr>
                <w:rFonts w:eastAsia="Calibri" w:cstheme="minorHAnsi"/>
                <w:sz w:val="24"/>
                <w:szCs w:val="24"/>
              </w:rPr>
              <w:t>я, художественное время и пространство, конфликт,  герой, повествователь, р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а</w:t>
            </w:r>
            <w:r w:rsidRPr="00531D87">
              <w:rPr>
                <w:rFonts w:eastAsia="Calibri" w:cstheme="minorHAnsi"/>
                <w:sz w:val="24"/>
                <w:szCs w:val="24"/>
              </w:rPr>
              <w:t>сс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к</w:t>
            </w:r>
            <w:r w:rsidRPr="00531D87">
              <w:rPr>
                <w:rFonts w:eastAsia="Calibri" w:cstheme="minorHAnsi"/>
                <w:sz w:val="24"/>
                <w:szCs w:val="24"/>
              </w:rPr>
              <w:t>а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з</w:t>
            </w:r>
            <w:r w:rsidRPr="00531D87">
              <w:rPr>
                <w:rFonts w:eastAsia="Calibri" w:cstheme="minorHAnsi"/>
                <w:sz w:val="24"/>
                <w:szCs w:val="24"/>
              </w:rPr>
              <w:t>ч</w:t>
            </w:r>
            <w:r w:rsidRPr="00531D87">
              <w:rPr>
                <w:rFonts w:eastAsia="Calibri" w:cstheme="minorHAnsi"/>
                <w:spacing w:val="-1"/>
                <w:sz w:val="24"/>
                <w:szCs w:val="24"/>
              </w:rPr>
              <w:t>ик, гипербола, эпитет, сравнение, аллегория, параллелизм</w:t>
            </w:r>
            <w:r w:rsidRPr="00531D87">
              <w:rPr>
                <w:rFonts w:eastAsia="Calibri" w:cstheme="minorHAnsi"/>
                <w:sz w:val="24"/>
                <w:szCs w:val="24"/>
              </w:rPr>
              <w:t> 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Цели урока: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Понимают признаки сказки и былины, понимают термины былины,  сказка, гипербола, эпитет, сравнение, соотносят элементы композиции с определением, анализируют изобразительные средства в художественном тексте, правильно определяют ИВС представленных отрывков, могут находить сходства и различия между былиной и сказкой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Ценности:</w:t>
            </w:r>
          </w:p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</w:rPr>
            </w:pPr>
            <w:r w:rsidRPr="00531D87">
              <w:rPr>
                <w:rFonts w:cstheme="minorHAnsi"/>
                <w:sz w:val="24"/>
                <w:szCs w:val="24"/>
              </w:rPr>
              <w:t>трудолюбие и профессионализм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Умение эффективно планировать свое время и вкладывать усилия для достижения и улучшения результатов любой деятельности.</w:t>
            </w:r>
          </w:p>
        </w:tc>
      </w:tr>
      <w:tr w:rsidR="00531D87" w:rsidRPr="00531D87" w:rsidTr="00531D87"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jc w:val="center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Ход урока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Этап урока/Время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jc w:val="center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Действия педагога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jc w:val="center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Действия ученика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jc w:val="center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Оценивание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jc w:val="center"/>
              <w:rPr>
                <w:rFonts w:cstheme="minorHAnsi"/>
                <w:color w:val="548DD4"/>
                <w:sz w:val="24"/>
                <w:szCs w:val="24"/>
              </w:rPr>
            </w:pPr>
            <w:r w:rsidRPr="00531D87">
              <w:rPr>
                <w:rFonts w:cstheme="minorHAnsi"/>
                <w:color w:val="548DD4"/>
                <w:sz w:val="24"/>
                <w:szCs w:val="24"/>
              </w:rPr>
              <w:t>Ресурсы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Начало урока 8 минут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1.Организационный момент. 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Создание положительного эмоционального настроя.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Проверка д/з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Стратегия «Карта историй» (по произведению)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Заполните, какие подвиги совершил Илья по дороге в Киев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4"/>
              <w:gridCol w:w="1905"/>
              <w:gridCol w:w="1905"/>
            </w:tblGrid>
            <w:tr w:rsidR="00531D87" w:rsidRPr="00531D87"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3.</w:t>
                  </w:r>
                </w:p>
              </w:tc>
            </w:tr>
          </w:tbl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Ключи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Изгнание силушки темной из города Чернигова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Победа над Соловьем-разбойником (освобождение прямоезжей дороги)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Освобождение горда Киева от Соловья-разбойника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(Обозначаем цели урока)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Приветствуют учителя.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Слушают учителя.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Заполняют карту историй по 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произведению  «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>Илья Муромец и Соловей-разбойник». Постановка целей урока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 xml:space="preserve">ФО «Светофор» (зеленый цвет- нет ошибок, желтый – 1 ошибка, красный – 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2  более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ФО. Дескрипторы: правильно выделяют  подвиги богатыря- 1 балл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Учебник для 5 класса общеобразовательной школы «Русская литература» (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Л.В.Сафронова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, Т.П.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Чаплышкина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, Н.В.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Свидова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Е.Н.Белоус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>), Алматы «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Атам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  <w:lang w:val="kk-KZ"/>
              </w:rPr>
              <w:t>ұра</w:t>
            </w:r>
            <w:r w:rsidRPr="00531D87">
              <w:rPr>
                <w:rFonts w:eastAsia="Calibri" w:cstheme="minorHAnsi"/>
                <w:sz w:val="24"/>
                <w:szCs w:val="24"/>
              </w:rPr>
              <w:t>» 2017 год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рабочие листы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Середина урока 30 минут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5.2.1.1. определять жанр и его признаки (былина, сказка, литературная сказка) при поддержке учителя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5.2.8.1. анализировать изобразительные средства в художественном тексте (гиперболы, эпитеты, сравнения, аллегории, параллелизм и др.) при поддержке учителя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5.1.1.1. понимать термины: художественная литература,  фольклор, героический эпос, былина, сказка, литературная сказка, сюжет, композиция, художественное время и пространство, конфликт,  герой, повествователь, рассказчик, </w:t>
            </w: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гипербола, эпитет, сравнение, аллегория, параллелизм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lastRenderedPageBreak/>
              <w:t xml:space="preserve">1 ЗАДАНИЕ. </w:t>
            </w:r>
            <w:r w:rsidRPr="00531D87">
              <w:rPr>
                <w:rFonts w:eastAsia="Calibri" w:cstheme="minorHAnsi"/>
                <w:sz w:val="24"/>
                <w:szCs w:val="24"/>
              </w:rPr>
              <w:t xml:space="preserve">Ответьте на вопросы-тесты. 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1. Произведение «Илья Муромец и Соловей Разбойник» относится к…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А) сказке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Б) исторической песне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В) героической былине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Г)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потешке</w:t>
            </w:r>
            <w:proofErr w:type="spellEnd"/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Д) социально-бытовой былине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2. В центре внимания былины - …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А) личная история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Б)  хитрость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 xml:space="preserve"> главного героя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В) описание города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Г)  дипломатические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 xml:space="preserve"> поручения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Д) подвиг богатыря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3. Возвеличиванию богатыря подчинены языковые средства и художественные приемы. Найдите лишнее.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А) постоянные эпитеты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Б) гиперболы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В) повторы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Г) метонимия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Д) антитезы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Учащиеся: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-вспоминают материал учебника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-отвечают на вопросы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 xml:space="preserve">2 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ЗАДАНИЕ</w:t>
            </w:r>
            <w:r w:rsidRPr="00531D87">
              <w:rPr>
                <w:rFonts w:eastAsia="Calibri" w:cstheme="minorHAnsi"/>
                <w:sz w:val="24"/>
                <w:szCs w:val="24"/>
              </w:rPr>
              <w:t xml:space="preserve"> .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 xml:space="preserve"> Соотнесите термин и его определение.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А) развитие действия       1. Наивысшая точка развития действия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Б) зачин                             2. Система, цепь событий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В) развязка                        3. Начало событий в художественном произведении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 xml:space="preserve">Г) кульминация                 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4.Заключительный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 xml:space="preserve"> момент в развитии действия 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Учащиеся: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-соотносят элементы композиции с определениями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3 ЗАДАНИЕ.</w:t>
            </w:r>
            <w:r w:rsidRPr="00531D87">
              <w:rPr>
                <w:rFonts w:eastAsia="Calibri" w:cstheme="minorHAnsi"/>
                <w:sz w:val="24"/>
                <w:szCs w:val="24"/>
              </w:rPr>
              <w:t xml:space="preserve"> Для прославления подвига богатыря народ избрал особую форму исполнения -  …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Учащиеся: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- вспоминают материал учебника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-продолжают фразу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4 ЗАДАНИЕ.</w:t>
            </w:r>
            <w:r w:rsidRPr="00531D87">
              <w:rPr>
                <w:rFonts w:eastAsia="Calibri" w:cstheme="minorHAnsi"/>
                <w:sz w:val="24"/>
                <w:szCs w:val="24"/>
              </w:rPr>
              <w:t xml:space="preserve"> Заполните таблицу (пропуски и пробелы).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7"/>
              <w:gridCol w:w="2898"/>
            </w:tblGrid>
            <w:tr w:rsidR="00531D87" w:rsidRPr="00531D87">
              <w:trPr>
                <w:trHeight w:val="545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Былина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Сказка</w:t>
                  </w:r>
                </w:p>
              </w:tc>
            </w:tr>
            <w:tr w:rsidR="00531D87" w:rsidRPr="00531D87">
              <w:trPr>
                <w:trHeight w:val="534"/>
              </w:trPr>
              <w:tc>
                <w:tcPr>
                  <w:tcW w:w="5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Сходства</w:t>
                  </w:r>
                </w:p>
              </w:tc>
            </w:tr>
            <w:tr w:rsidR="00531D87" w:rsidRPr="00531D87">
              <w:trPr>
                <w:trHeight w:val="534"/>
              </w:trPr>
              <w:tc>
                <w:tcPr>
                  <w:tcW w:w="5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И сказки и былины существовали в ______________форме</w:t>
                  </w:r>
                </w:p>
              </w:tc>
            </w:tr>
            <w:tr w:rsidR="00531D87" w:rsidRPr="00531D87">
              <w:trPr>
                <w:trHeight w:val="545"/>
              </w:trPr>
              <w:tc>
                <w:tcPr>
                  <w:tcW w:w="5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Оба жанра относятся к _______________</w:t>
                  </w:r>
                </w:p>
              </w:tc>
            </w:tr>
            <w:tr w:rsidR="00531D87" w:rsidRPr="00531D87">
              <w:trPr>
                <w:trHeight w:val="545"/>
              </w:trPr>
              <w:tc>
                <w:tcPr>
                  <w:tcW w:w="5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Различия</w:t>
                  </w:r>
                </w:p>
              </w:tc>
            </w:tr>
            <w:tr w:rsidR="00531D87" w:rsidRPr="00531D87">
              <w:trPr>
                <w:trHeight w:val="1203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Сказка – художественный фантастический рассказ волшебного или бытового характера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Былина - …</w:t>
                  </w:r>
                </w:p>
              </w:tc>
            </w:tr>
            <w:tr w:rsidR="00531D87" w:rsidRPr="00531D87">
              <w:trPr>
                <w:trHeight w:val="1522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Главная черта сказки - ….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2.Былине не свойственна точная передача исторических фактов, но она запечатлевает историческую реальность в обобщенных образах</w:t>
                  </w:r>
                </w:p>
              </w:tc>
            </w:tr>
            <w:tr w:rsidR="00531D87" w:rsidRPr="00531D87">
              <w:trPr>
                <w:trHeight w:val="874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lastRenderedPageBreak/>
                    <w:t>Сказки создаются в ____________форме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3.Былины создаются в ____________ форме</w:t>
                  </w:r>
                </w:p>
              </w:tc>
            </w:tr>
            <w:tr w:rsidR="00531D87" w:rsidRPr="00531D87">
              <w:trPr>
                <w:trHeight w:val="545"/>
              </w:trPr>
              <w:tc>
                <w:tcPr>
                  <w:tcW w:w="2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4.Сказки рассказывали, «сказывали»</w:t>
                  </w: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4.Былины ______________</w:t>
                  </w:r>
                </w:p>
              </w:tc>
            </w:tr>
          </w:tbl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Учащиеся: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-читают материал таблицы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-заполняют пропуски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  <w:u w:val="single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  <w:u w:val="single"/>
              </w:rPr>
              <w:t>5 ЗАДАНИЕ.</w:t>
            </w:r>
            <w:r w:rsidRPr="00531D87">
              <w:rPr>
                <w:rFonts w:eastAsia="Calibri" w:cstheme="minorHAnsi"/>
                <w:sz w:val="24"/>
                <w:szCs w:val="24"/>
              </w:rPr>
              <w:t xml:space="preserve"> 1.Укажите, при помощи какого изобразительно-выразительного средства создан данный отрывок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 «Его добрый конь да богатырский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С горы на гору стал перескакивать,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С холмы на холмы стал перемахивать,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Мелки реченьки, озерка промеж ног </w:t>
            </w:r>
            <w:proofErr w:type="spellStart"/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спущал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 »</w:t>
            </w:r>
            <w:proofErr w:type="gramEnd"/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2. Укажите, при помощи какого изобразительно-выразительного средства созданы данные сочетания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 «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Тетивичку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шелковеньку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>», «добрый молодец» «конь богатырский»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3. Укажите, при помощи какого изобразительно-выразительного средства создан данный отрывок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«А то свищет Соловей да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по-соловьему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>,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Он кричит злодей-разбойник по-звериному.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…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Те все травушки-муравы уплетаются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Все лазоревы цветочки осыпаются…»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Учащиеся: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-читают фрагменты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-определяют ИВС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КЛЮЧИ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1 ЗАДАНИЕ. 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1.в  2.д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 xml:space="preserve">  3.г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2 ЗАДАНИЕ. А)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2  Б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>) 3 В) 4 Г)1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3 ЗАДАНИЕ. речитатив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4 ЗАДАНИЕ.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2789"/>
            </w:tblGrid>
            <w:tr w:rsidR="00531D87" w:rsidRPr="00531D87">
              <w:trPr>
                <w:trHeight w:val="521"/>
              </w:trPr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Былина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Сказка</w:t>
                  </w:r>
                </w:p>
              </w:tc>
            </w:tr>
            <w:tr w:rsidR="00531D87" w:rsidRPr="00531D87">
              <w:trPr>
                <w:trHeight w:val="532"/>
              </w:trPr>
              <w:tc>
                <w:tcPr>
                  <w:tcW w:w="5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Сходства</w:t>
                  </w:r>
                </w:p>
              </w:tc>
            </w:tr>
            <w:tr w:rsidR="00531D87" w:rsidRPr="00531D87">
              <w:trPr>
                <w:trHeight w:val="521"/>
              </w:trPr>
              <w:tc>
                <w:tcPr>
                  <w:tcW w:w="5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И сказки и былины существовали в  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устной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 форме</w:t>
                  </w:r>
                </w:p>
              </w:tc>
            </w:tr>
            <w:tr w:rsidR="00531D87" w:rsidRPr="00531D87">
              <w:trPr>
                <w:trHeight w:val="521"/>
              </w:trPr>
              <w:tc>
                <w:tcPr>
                  <w:tcW w:w="5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Оба жанра относятся к 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фольклору</w:t>
                  </w:r>
                </w:p>
              </w:tc>
            </w:tr>
            <w:tr w:rsidR="00531D87" w:rsidRPr="00531D87">
              <w:trPr>
                <w:trHeight w:val="532"/>
              </w:trPr>
              <w:tc>
                <w:tcPr>
                  <w:tcW w:w="5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Различия</w:t>
                  </w:r>
                </w:p>
              </w:tc>
            </w:tr>
            <w:tr w:rsidR="00531D87" w:rsidRPr="00531D87">
              <w:trPr>
                <w:trHeight w:val="1162"/>
              </w:trPr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Сказка – художественный фантастический рассказ волшебного или бытового характера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Былина – описание подвигов  богатырей</w:t>
                  </w:r>
                </w:p>
              </w:tc>
            </w:tr>
            <w:tr w:rsidR="00531D87" w:rsidRPr="00531D87">
              <w:trPr>
                <w:trHeight w:val="1495"/>
              </w:trPr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Главная черта сказки - 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вымысел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2.Былине не свойственна точная передача исторических фактов, но она запечатлевает историческую реальность в обобщенных образах</w:t>
                  </w:r>
                </w:p>
              </w:tc>
            </w:tr>
            <w:tr w:rsidR="00531D87" w:rsidRPr="00531D87">
              <w:trPr>
                <w:trHeight w:val="841"/>
              </w:trPr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Сказки создаются в 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прозаической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 форме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3.Былины создаются в 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стихотворной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 форме</w:t>
                  </w:r>
                </w:p>
              </w:tc>
            </w:tr>
            <w:tr w:rsidR="00531D87" w:rsidRPr="00531D87">
              <w:trPr>
                <w:trHeight w:val="532"/>
              </w:trPr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>4.Сказки рассказывали, «сказывали»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D87" w:rsidRPr="00531D87" w:rsidRDefault="00531D87" w:rsidP="00531D87">
                  <w:pPr>
                    <w:pStyle w:val="a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531D87">
                    <w:rPr>
                      <w:rFonts w:eastAsia="Calibri" w:cstheme="minorHAnsi"/>
                      <w:sz w:val="24"/>
                      <w:szCs w:val="24"/>
                    </w:rPr>
                    <w:t xml:space="preserve">4.Былины  </w:t>
                  </w:r>
                  <w:r w:rsidRPr="00531D87">
                    <w:rPr>
                      <w:rFonts w:eastAsia="Calibri" w:cstheme="minorHAnsi"/>
                      <w:sz w:val="24"/>
                      <w:szCs w:val="24"/>
                      <w:u w:val="single"/>
                    </w:rPr>
                    <w:t>пели под гусли</w:t>
                  </w:r>
                </w:p>
              </w:tc>
            </w:tr>
          </w:tbl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 ЗАДАНИЕ. 1.</w:t>
            </w:r>
            <w:proofErr w:type="gramStart"/>
            <w:r w:rsidRPr="00531D87">
              <w:rPr>
                <w:rFonts w:eastAsia="Calibri" w:cstheme="minorHAnsi"/>
                <w:sz w:val="24"/>
                <w:szCs w:val="24"/>
              </w:rPr>
              <w:t>гипербола  2</w:t>
            </w:r>
            <w:proofErr w:type="gramEnd"/>
            <w:r w:rsidRPr="00531D87">
              <w:rPr>
                <w:rFonts w:eastAsia="Calibri" w:cstheme="minorHAnsi"/>
                <w:sz w:val="24"/>
                <w:szCs w:val="24"/>
              </w:rPr>
              <w:t>. постоянный эпитет  3. повторы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Учащиеся совместно с учителем повторяют материал учебника (повторение материала).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Работают с рабочими листами (выполняют задания). Отвечают на вопросы-тесты. Соотносят термин и его определение. Отвечают на вопрос. Заполняют таблицу, сравнивая былину и сказку. Определяют ИВС.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Совместная проверка (один учащийся читает, остальные проверяют правильность). 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ФО: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1 задание (правильно отвечает на тестовые вопросы) – 1 балл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2 задание (соотносит термин и его определение)– 1 балл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3 задание (отвечает на вопрос) – 1 балл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4 задание (правильно заполняет таблицу)-2 балла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5 задание (определяют верно ИВС) -3 балла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Учебник для 5 класса общеобразовательной школы «Русская литература» (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Л.В.Сафронова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, Т.П.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Чаплышкина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, Н.В.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Свидова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Е.Н.Белоус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>), Алматы «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Атам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  <w:lang w:val="kk-KZ"/>
              </w:rPr>
              <w:t>ұра</w:t>
            </w:r>
            <w:r w:rsidRPr="00531D87">
              <w:rPr>
                <w:rFonts w:eastAsia="Calibri" w:cstheme="minorHAnsi"/>
                <w:sz w:val="24"/>
                <w:szCs w:val="24"/>
              </w:rPr>
              <w:t>» 2017 год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Рабочие листы</w:t>
            </w:r>
          </w:p>
        </w:tc>
      </w:tr>
      <w:tr w:rsidR="00531D87" w:rsidRPr="00531D87" w:rsidTr="00531D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lastRenderedPageBreak/>
              <w:t>Конец урока 7 минут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Проверка знаний.</w:t>
            </w:r>
          </w:p>
          <w:p w:rsidR="00531D87" w:rsidRPr="00531D87" w:rsidRDefault="00531D87" w:rsidP="00531D87">
            <w:pPr>
              <w:pStyle w:val="a3"/>
              <w:rPr>
                <w:rFonts w:cstheme="minorHAnsi"/>
                <w:color w:val="454645"/>
                <w:sz w:val="24"/>
                <w:szCs w:val="24"/>
                <w:lang w:eastAsia="ru-RU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 xml:space="preserve"> Ответьте на вопрос: Что объединяет сказку и былину? Жанры фольклора, гиперболизация, постоянные эпитеты</w:t>
            </w:r>
          </w:p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531D87">
              <w:rPr>
                <w:rFonts w:cstheme="minorHAnsi"/>
                <w:sz w:val="24"/>
                <w:szCs w:val="24"/>
                <w:lang w:eastAsia="ru-RU"/>
              </w:rPr>
              <w:t>Рефлексия</w:t>
            </w:r>
          </w:p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531D87">
              <w:rPr>
                <w:rFonts w:cstheme="minorHAnsi"/>
                <w:sz w:val="24"/>
                <w:szCs w:val="24"/>
                <w:lang w:eastAsia="ru-RU"/>
              </w:rPr>
              <w:t>Стратегия «Мысли во времени»</w:t>
            </w:r>
          </w:p>
          <w:p w:rsidR="00531D87" w:rsidRPr="00531D87" w:rsidRDefault="00531D87" w:rsidP="00531D87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531D87">
              <w:rPr>
                <w:rFonts w:cstheme="minorHAnsi"/>
                <w:sz w:val="24"/>
                <w:szCs w:val="24"/>
                <w:lang w:eastAsia="ru-RU"/>
              </w:rPr>
              <w:t xml:space="preserve">В течении </w:t>
            </w:r>
            <w:proofErr w:type="gramStart"/>
            <w:r w:rsidRPr="00531D87">
              <w:rPr>
                <w:rFonts w:cstheme="minorHAnsi"/>
                <w:sz w:val="24"/>
                <w:szCs w:val="24"/>
                <w:lang w:eastAsia="ru-RU"/>
              </w:rPr>
              <w:t>минуты</w:t>
            </w:r>
            <w:proofErr w:type="gramEnd"/>
            <w:r w:rsidRPr="00531D87">
              <w:rPr>
                <w:rFonts w:cstheme="minorHAnsi"/>
                <w:sz w:val="24"/>
                <w:szCs w:val="24"/>
                <w:lang w:eastAsia="ru-RU"/>
              </w:rPr>
              <w:t xml:space="preserve"> учащиеся записывают мысли, которые приходят им в голову по теме 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Домашнее задание. страница 15 задание 1 (заполнить в таблице 1 пункт - план)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Отвечают на вопрос.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Продолжают выбранную фразу.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ФО «</w:t>
            </w:r>
            <w:proofErr w:type="spellStart"/>
            <w:r w:rsidRPr="00531D87">
              <w:rPr>
                <w:rFonts w:eastAsia="Calibri" w:cstheme="minorHAnsi"/>
                <w:sz w:val="24"/>
                <w:szCs w:val="24"/>
              </w:rPr>
              <w:t>Взаимооценивание</w:t>
            </w:r>
            <w:proofErr w:type="spellEnd"/>
            <w:r w:rsidRPr="00531D87">
              <w:rPr>
                <w:rFonts w:eastAsia="Calibri" w:cstheme="minorHAnsi"/>
                <w:sz w:val="24"/>
                <w:szCs w:val="24"/>
              </w:rPr>
              <w:t xml:space="preserve"> в парах» </w:t>
            </w:r>
          </w:p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 w:rsidRPr="00531D87">
              <w:rPr>
                <w:rFonts w:eastAsia="Calibri" w:cstheme="minorHAnsi"/>
                <w:sz w:val="24"/>
                <w:szCs w:val="24"/>
              </w:rPr>
              <w:t>ФО. Дескрипторы: отвечает на вопрос – 1 балл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7" w:rsidRPr="00531D87" w:rsidRDefault="00531D87" w:rsidP="00531D87">
            <w:pPr>
              <w:pStyle w:val="a3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Рабочая тетрадь</w:t>
            </w:r>
          </w:p>
        </w:tc>
      </w:tr>
    </w:tbl>
    <w:p w:rsidR="00155F20" w:rsidRDefault="00155F20" w:rsidP="00531D87">
      <w:bookmarkStart w:id="0" w:name="_GoBack"/>
      <w:bookmarkEnd w:id="0"/>
    </w:p>
    <w:sectPr w:rsidR="00155F20" w:rsidSect="00531D87">
      <w:pgSz w:w="16838" w:h="11906" w:orient="landscape"/>
      <w:pgMar w:top="709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68FF"/>
    <w:multiLevelType w:val="hybridMultilevel"/>
    <w:tmpl w:val="372C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508"/>
    <w:multiLevelType w:val="hybridMultilevel"/>
    <w:tmpl w:val="582E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6B0B"/>
    <w:multiLevelType w:val="hybridMultilevel"/>
    <w:tmpl w:val="3C80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232B8"/>
    <w:multiLevelType w:val="hybridMultilevel"/>
    <w:tmpl w:val="15F8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CE"/>
    <w:rsid w:val="00155F20"/>
    <w:rsid w:val="00531D87"/>
    <w:rsid w:val="00896FCE"/>
    <w:rsid w:val="00B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0222"/>
  <w15:chartTrackingRefBased/>
  <w15:docId w15:val="{23329074-8565-4CE0-93CB-6C04563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2025-09-13T16:41:00Z</dcterms:created>
  <dcterms:modified xsi:type="dcterms:W3CDTF">2025-09-13T16:48:00Z</dcterms:modified>
</cp:coreProperties>
</file>