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BE" w:rsidRDefault="00C81EBE">
      <w:pPr>
        <w:rPr>
          <w:rFonts w:ascii="Arial" w:hAnsi="Arial" w:cs="Arial"/>
          <w:color w:val="000000"/>
          <w:shd w:val="clear" w:color="auto" w:fill="FFFFFF"/>
        </w:rPr>
      </w:pPr>
    </w:p>
    <w:p w:rsidR="00C81EBE" w:rsidRDefault="00C81EBE">
      <w:pPr>
        <w:rPr>
          <w:rFonts w:ascii="Arial" w:hAnsi="Arial" w:cs="Arial"/>
          <w:color w:val="000000"/>
          <w:shd w:val="clear" w:color="auto" w:fill="FFFFFF"/>
        </w:rPr>
      </w:pPr>
    </w:p>
    <w:p w:rsidR="00C81EBE" w:rsidRPr="00677DD6" w:rsidRDefault="00677DD6" w:rsidP="00677DD6">
      <w:pPr>
        <w:pStyle w:val="1"/>
        <w:shd w:val="clear" w:color="auto" w:fill="FFFFFF"/>
        <w:spacing w:before="150" w:beforeAutospacing="0" w:after="450" w:afterAutospacing="0" w:line="288" w:lineRule="atLeast"/>
        <w:jc w:val="center"/>
        <w:rPr>
          <w:bCs w:val="0"/>
          <w:color w:val="333333"/>
          <w:sz w:val="32"/>
          <w:szCs w:val="32"/>
        </w:rPr>
      </w:pPr>
      <w:r w:rsidRPr="00677DD6">
        <w:rPr>
          <w:bCs w:val="0"/>
          <w:color w:val="333333"/>
          <w:sz w:val="32"/>
          <w:szCs w:val="32"/>
        </w:rPr>
        <w:t>Обобщение опыта работы по теме</w:t>
      </w:r>
      <w:r>
        <w:rPr>
          <w:bCs w:val="0"/>
          <w:color w:val="333333"/>
          <w:sz w:val="32"/>
          <w:szCs w:val="32"/>
        </w:rPr>
        <w:t xml:space="preserve"> </w:t>
      </w:r>
      <w:r w:rsidR="00C81EBE" w:rsidRPr="002761FD">
        <w:rPr>
          <w:color w:val="000000" w:themeColor="text1"/>
          <w:sz w:val="32"/>
          <w:szCs w:val="32"/>
          <w:shd w:val="clear" w:color="auto" w:fill="FFFFFF"/>
        </w:rPr>
        <w:t>« Подготовка рукик письму»</w:t>
      </w:r>
    </w:p>
    <w:p w:rsidR="00FB607D" w:rsidRPr="002761FD" w:rsidRDefault="00FB607D" w:rsidP="00FB607D">
      <w:pPr>
        <w:spacing w:before="100" w:beforeAutospacing="1" w:after="100" w:afterAutospacing="1"/>
        <w:jc w:val="right"/>
        <w:rPr>
          <w:rFonts w:ascii="Times New Roman" w:eastAsia="Times New Roman" w:hAnsi="Times New Roman" w:cs="Times New Roman"/>
          <w:b/>
          <w:bCs/>
          <w:i/>
          <w:color w:val="000000" w:themeColor="text1"/>
          <w:spacing w:val="15"/>
          <w:sz w:val="32"/>
          <w:szCs w:val="32"/>
          <w:lang w:eastAsia="ru-RU"/>
        </w:rPr>
      </w:pPr>
      <w:r w:rsidRPr="00677DD6">
        <w:rPr>
          <w:rFonts w:ascii="Times New Roman" w:eastAsia="Times New Roman" w:hAnsi="Times New Roman" w:cs="Times New Roman"/>
          <w:bCs/>
          <w:i/>
          <w:color w:val="000000" w:themeColor="text1"/>
          <w:spacing w:val="15"/>
          <w:sz w:val="32"/>
          <w:szCs w:val="32"/>
          <w:lang w:eastAsia="ru-RU"/>
        </w:rPr>
        <w:t>«Истоки способностей и дарований детей –                                               на кончиках их пальцев</w:t>
      </w:r>
      <w:r w:rsidRPr="002761FD">
        <w:rPr>
          <w:rFonts w:ascii="Times New Roman" w:eastAsia="Times New Roman" w:hAnsi="Times New Roman" w:cs="Times New Roman"/>
          <w:b/>
          <w:bCs/>
          <w:i/>
          <w:color w:val="000000" w:themeColor="text1"/>
          <w:spacing w:val="15"/>
          <w:sz w:val="32"/>
          <w:szCs w:val="32"/>
          <w:lang w:eastAsia="ru-RU"/>
        </w:rPr>
        <w:t xml:space="preserve">»                                                                         </w:t>
      </w:r>
      <w:r w:rsidRPr="00677DD6">
        <w:rPr>
          <w:rFonts w:ascii="Times New Roman" w:eastAsia="Times New Roman" w:hAnsi="Times New Roman" w:cs="Times New Roman"/>
          <w:bCs/>
          <w:i/>
          <w:color w:val="000000" w:themeColor="text1"/>
          <w:spacing w:val="15"/>
          <w:sz w:val="32"/>
          <w:szCs w:val="32"/>
          <w:lang w:eastAsia="ru-RU"/>
        </w:rPr>
        <w:t>В.А. Сухомлинский</w:t>
      </w:r>
    </w:p>
    <w:p w:rsidR="00CA26B3" w:rsidRPr="00DE452E" w:rsidRDefault="00FB607D" w:rsidP="00CA26B3">
      <w:pPr>
        <w:rPr>
          <w:rFonts w:ascii="Times New Roman" w:hAnsi="Times New Roman" w:cs="Times New Roman"/>
          <w:sz w:val="28"/>
          <w:szCs w:val="28"/>
        </w:rPr>
      </w:pPr>
      <w:r w:rsidRPr="00FB607D">
        <w:rPr>
          <w:rFonts w:ascii="Times New Roman" w:hAnsi="Times New Roman" w:cs="Times New Roman"/>
          <w:sz w:val="28"/>
          <w:szCs w:val="28"/>
        </w:rPr>
        <w:t xml:space="preserve">Одной из важных задач при подготовке детей к школе является развитие мелкой моторики.     </w:t>
      </w:r>
      <w:r w:rsidR="00677DD6">
        <w:rPr>
          <w:rFonts w:ascii="Times New Roman" w:hAnsi="Times New Roman" w:cs="Times New Roman"/>
          <w:sz w:val="28"/>
          <w:szCs w:val="28"/>
        </w:rPr>
        <w:t xml:space="preserve">                                                                                                                    </w:t>
      </w:r>
      <w:r w:rsidR="00CA26B3" w:rsidRPr="00A8476B">
        <w:rPr>
          <w:rFonts w:ascii="Times New Roman" w:hAnsi="Times New Roman" w:cs="Times New Roman"/>
          <w:color w:val="000000"/>
          <w:sz w:val="28"/>
          <w:szCs w:val="28"/>
        </w:rPr>
        <w:t>В. А. Сухомлинский писал, что истоки способностей и дарова</w:t>
      </w:r>
      <w:r w:rsidR="00CA26B3" w:rsidRPr="00A8476B">
        <w:rPr>
          <w:rFonts w:ascii="Times New Roman" w:hAnsi="Times New Roman" w:cs="Times New Roman"/>
          <w:color w:val="000000"/>
          <w:sz w:val="28"/>
          <w:szCs w:val="28"/>
        </w:rPr>
        <w:softHyphen/>
        <w:t>ний детей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w:t>
      </w:r>
      <w:r w:rsidR="00CA26B3" w:rsidRPr="00A8476B">
        <w:rPr>
          <w:rFonts w:ascii="Times New Roman" w:hAnsi="Times New Roman" w:cs="Times New Roman"/>
          <w:color w:val="000000"/>
          <w:sz w:val="28"/>
          <w:szCs w:val="28"/>
        </w:rPr>
        <w:softHyphen/>
        <w:t>кой руки, тем тоньше взаимодействие руки с орудием труда, тем сложнее движения, необходимые для этого взаимодействия, тем ярче творческая стихия детского разума. Чем больше мастерства в детской руке, тем он умнее.</w:t>
      </w:r>
      <w:r w:rsidR="00CA26B3">
        <w:rPr>
          <w:rFonts w:ascii="Times New Roman" w:hAnsi="Times New Roman" w:cs="Times New Roman"/>
          <w:color w:val="000000"/>
          <w:sz w:val="28"/>
          <w:szCs w:val="28"/>
        </w:rPr>
        <w:t xml:space="preserve">                                                        </w:t>
      </w:r>
      <w:r w:rsidR="00CA26B3" w:rsidRPr="00FB607D">
        <w:rPr>
          <w:rFonts w:ascii="Times New Roman" w:hAnsi="Times New Roman" w:cs="Times New Roman"/>
          <w:color w:val="000000"/>
          <w:sz w:val="28"/>
          <w:szCs w:val="28"/>
        </w:rPr>
        <w:t>Развитие мелкой моторики является необходимой частью практически любых систем дошкольного воспитания – как традиционных, так и вновь открытых. Уже давно известно, какие блага несет моторика руки: это развитие соответствующих отделов мозга, обострение тактильных возможностей, тренировка мускульной памяти, развитие усидчивости и внимания, подготовка к обучению письму. Родителей и педагогов всегда волнует вопрос: как обеспечить полноценное развитие ребенка в дошкольном возрасте? В этом возрасте важна именно подготовка к письму, а не обучение ему</w:t>
      </w:r>
      <w:r w:rsidR="000C27E1">
        <w:rPr>
          <w:rFonts w:ascii="Times New Roman" w:hAnsi="Times New Roman" w:cs="Times New Roman"/>
          <w:color w:val="000000"/>
          <w:sz w:val="28"/>
          <w:szCs w:val="28"/>
        </w:rPr>
        <w:t>.</w:t>
      </w:r>
    </w:p>
    <w:p w:rsidR="00CA26B3" w:rsidRPr="0001619F" w:rsidRDefault="00CA26B3" w:rsidP="00CA26B3">
      <w:pPr>
        <w:spacing w:after="0" w:line="240" w:lineRule="auto"/>
        <w:rPr>
          <w:rFonts w:ascii="Times New Roman" w:eastAsia="Times New Roman" w:hAnsi="Times New Roman" w:cs="Times New Roman"/>
          <w:color w:val="111111"/>
          <w:sz w:val="28"/>
          <w:szCs w:val="28"/>
          <w:lang w:eastAsia="ru-RU"/>
        </w:rPr>
      </w:pPr>
      <w:r w:rsidRPr="00B71701">
        <w:rPr>
          <w:rFonts w:ascii="Times New Roman" w:eastAsia="Times New Roman" w:hAnsi="Times New Roman" w:cs="Times New Roman"/>
          <w:b/>
          <w:color w:val="111111"/>
          <w:sz w:val="28"/>
          <w:szCs w:val="28"/>
          <w:u w:val="single"/>
          <w:bdr w:val="none" w:sz="0" w:space="0" w:color="auto" w:frame="1"/>
          <w:lang w:eastAsia="ru-RU"/>
        </w:rPr>
        <w:t>Цель</w:t>
      </w:r>
      <w:r w:rsidRPr="00B71701">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подготовка руки к письму дошкольников старшего возраста.</w:t>
      </w:r>
    </w:p>
    <w:p w:rsidR="00CA26B3" w:rsidRPr="00DE452E" w:rsidRDefault="00CA26B3" w:rsidP="00CA26B3">
      <w:pPr>
        <w:spacing w:after="0" w:line="240" w:lineRule="auto"/>
        <w:rPr>
          <w:rFonts w:ascii="Times New Roman" w:eastAsia="Times New Roman" w:hAnsi="Times New Roman" w:cs="Times New Roman"/>
          <w:b/>
          <w:color w:val="111111"/>
          <w:sz w:val="28"/>
          <w:szCs w:val="28"/>
          <w:lang w:eastAsia="ru-RU"/>
        </w:rPr>
      </w:pPr>
      <w:r w:rsidRPr="00DE452E">
        <w:rPr>
          <w:rFonts w:ascii="Times New Roman" w:eastAsia="Times New Roman" w:hAnsi="Times New Roman" w:cs="Times New Roman"/>
          <w:b/>
          <w:color w:val="111111"/>
          <w:sz w:val="28"/>
          <w:szCs w:val="28"/>
          <w:u w:val="single"/>
          <w:bdr w:val="none" w:sz="0" w:space="0" w:color="auto" w:frame="1"/>
          <w:lang w:eastAsia="ru-RU"/>
        </w:rPr>
        <w:t>Задачи</w:t>
      </w:r>
      <w:r w:rsidRPr="00DE452E">
        <w:rPr>
          <w:rFonts w:ascii="Times New Roman" w:eastAsia="Times New Roman" w:hAnsi="Times New Roman" w:cs="Times New Roman"/>
          <w:b/>
          <w:color w:val="111111"/>
          <w:sz w:val="28"/>
          <w:szCs w:val="28"/>
          <w:lang w:eastAsia="ru-RU"/>
        </w:rPr>
        <w:t>:</w:t>
      </w:r>
    </w:p>
    <w:p w:rsidR="00CA26B3" w:rsidRPr="00DE452E" w:rsidRDefault="00CA26B3" w:rsidP="00CA26B3">
      <w:pPr>
        <w:pStyle w:val="a3"/>
        <w:numPr>
          <w:ilvl w:val="0"/>
          <w:numId w:val="1"/>
        </w:numPr>
        <w:ind w:left="0" w:firstLine="0"/>
        <w:rPr>
          <w:color w:val="000000"/>
          <w:sz w:val="28"/>
          <w:szCs w:val="28"/>
        </w:rPr>
      </w:pPr>
      <w:r w:rsidRPr="00DE452E">
        <w:rPr>
          <w:color w:val="000000"/>
          <w:sz w:val="28"/>
          <w:szCs w:val="28"/>
        </w:rPr>
        <w:t>Развитие мелкой моторики рук;</w:t>
      </w:r>
    </w:p>
    <w:p w:rsidR="00CA26B3" w:rsidRPr="00DE452E" w:rsidRDefault="00CA26B3" w:rsidP="00CA26B3">
      <w:pPr>
        <w:pStyle w:val="a3"/>
        <w:numPr>
          <w:ilvl w:val="0"/>
          <w:numId w:val="1"/>
        </w:numPr>
        <w:ind w:left="0" w:firstLine="0"/>
        <w:rPr>
          <w:color w:val="000000"/>
          <w:sz w:val="28"/>
          <w:szCs w:val="28"/>
        </w:rPr>
      </w:pPr>
      <w:r w:rsidRPr="00DE452E">
        <w:rPr>
          <w:color w:val="000000"/>
          <w:sz w:val="28"/>
          <w:szCs w:val="28"/>
        </w:rPr>
        <w:t xml:space="preserve">развитие устойчивого внимания, учить ориентироваться на листе в </w:t>
      </w:r>
      <w:r>
        <w:rPr>
          <w:color w:val="000000"/>
          <w:sz w:val="28"/>
          <w:szCs w:val="28"/>
        </w:rPr>
        <w:t xml:space="preserve">    </w:t>
      </w:r>
      <w:r w:rsidRPr="00DE452E">
        <w:rPr>
          <w:color w:val="000000"/>
          <w:sz w:val="28"/>
          <w:szCs w:val="28"/>
        </w:rPr>
        <w:t>клеточку;</w:t>
      </w:r>
    </w:p>
    <w:p w:rsidR="00CA26B3" w:rsidRPr="00DE452E" w:rsidRDefault="00CA26B3" w:rsidP="00CA26B3">
      <w:pPr>
        <w:pStyle w:val="a3"/>
        <w:numPr>
          <w:ilvl w:val="0"/>
          <w:numId w:val="1"/>
        </w:numPr>
        <w:ind w:left="0" w:firstLine="0"/>
        <w:rPr>
          <w:color w:val="000000"/>
          <w:sz w:val="28"/>
          <w:szCs w:val="28"/>
        </w:rPr>
      </w:pPr>
      <w:r w:rsidRPr="00DE452E">
        <w:rPr>
          <w:color w:val="000000"/>
          <w:sz w:val="28"/>
          <w:szCs w:val="28"/>
        </w:rPr>
        <w:t>развитие зрительного восприятия</w:t>
      </w:r>
      <w:r>
        <w:rPr>
          <w:color w:val="000000"/>
          <w:sz w:val="28"/>
          <w:szCs w:val="28"/>
        </w:rPr>
        <w:t>;</w:t>
      </w:r>
    </w:p>
    <w:p w:rsidR="00CA26B3" w:rsidRPr="00DE452E" w:rsidRDefault="00CA26B3" w:rsidP="00CA26B3">
      <w:pPr>
        <w:pStyle w:val="a4"/>
        <w:numPr>
          <w:ilvl w:val="0"/>
          <w:numId w:val="1"/>
        </w:numPr>
        <w:spacing w:after="0" w:line="240" w:lineRule="auto"/>
        <w:ind w:left="0" w:firstLine="0"/>
        <w:rPr>
          <w:rFonts w:ascii="Times New Roman" w:eastAsia="Times New Roman" w:hAnsi="Times New Roman" w:cs="Times New Roman"/>
          <w:color w:val="111111"/>
          <w:sz w:val="28"/>
          <w:szCs w:val="28"/>
          <w:lang w:eastAsia="ru-RU"/>
        </w:rPr>
      </w:pPr>
      <w:r w:rsidRPr="00DE452E">
        <w:rPr>
          <w:rFonts w:ascii="Times New Roman" w:hAnsi="Times New Roman" w:cs="Times New Roman"/>
          <w:color w:val="000000"/>
          <w:sz w:val="28"/>
          <w:szCs w:val="28"/>
        </w:rPr>
        <w:t>развитие логики и логического мышления</w:t>
      </w:r>
      <w:r>
        <w:rPr>
          <w:rFonts w:ascii="Times New Roman" w:hAnsi="Times New Roman" w:cs="Times New Roman"/>
          <w:color w:val="000000"/>
          <w:sz w:val="28"/>
          <w:szCs w:val="28"/>
        </w:rPr>
        <w:t>.</w:t>
      </w:r>
    </w:p>
    <w:p w:rsidR="00CA26B3" w:rsidRPr="00DE452E" w:rsidRDefault="00CA26B3" w:rsidP="00CA26B3">
      <w:pPr>
        <w:pStyle w:val="a3"/>
        <w:numPr>
          <w:ilvl w:val="0"/>
          <w:numId w:val="1"/>
        </w:numPr>
        <w:ind w:left="0" w:firstLine="0"/>
        <w:rPr>
          <w:color w:val="000000"/>
          <w:sz w:val="28"/>
          <w:szCs w:val="28"/>
        </w:rPr>
      </w:pPr>
      <w:r w:rsidRPr="00DE452E">
        <w:rPr>
          <w:color w:val="000000"/>
          <w:sz w:val="28"/>
          <w:szCs w:val="28"/>
        </w:rPr>
        <w:t>Формирование художественного вкуса и практических трудовых навыков</w:t>
      </w:r>
      <w:r>
        <w:rPr>
          <w:color w:val="000000"/>
          <w:sz w:val="28"/>
          <w:szCs w:val="28"/>
        </w:rPr>
        <w:t>.</w:t>
      </w:r>
    </w:p>
    <w:p w:rsidR="00CA26B3" w:rsidRDefault="00CA26B3" w:rsidP="00CA26B3">
      <w:pPr>
        <w:pStyle w:val="a3"/>
        <w:numPr>
          <w:ilvl w:val="0"/>
          <w:numId w:val="1"/>
        </w:numPr>
        <w:ind w:left="0" w:firstLine="0"/>
        <w:rPr>
          <w:color w:val="000000"/>
          <w:sz w:val="28"/>
          <w:szCs w:val="28"/>
        </w:rPr>
      </w:pPr>
      <w:r>
        <w:rPr>
          <w:color w:val="000000"/>
          <w:sz w:val="28"/>
          <w:szCs w:val="28"/>
        </w:rPr>
        <w:t>Воспитание творческой активности.</w:t>
      </w:r>
    </w:p>
    <w:p w:rsidR="00CC34AF" w:rsidRPr="0056370F" w:rsidRDefault="000C27E1" w:rsidP="000C27E1">
      <w:pPr>
        <w:pStyle w:val="a4"/>
        <w:spacing w:after="0" w:line="240" w:lineRule="auto"/>
        <w:ind w:left="0"/>
        <w:rPr>
          <w:rFonts w:ascii="Times New Roman" w:eastAsia="Times New Roman" w:hAnsi="Times New Roman" w:cs="Times New Roman"/>
          <w:sz w:val="27"/>
          <w:szCs w:val="27"/>
          <w:lang w:eastAsia="ru-RU"/>
        </w:rPr>
      </w:pPr>
      <w:r w:rsidRPr="000C27E1">
        <w:rPr>
          <w:rFonts w:ascii="Times New Roman" w:eastAsia="Times New Roman" w:hAnsi="Times New Roman" w:cs="Times New Roman"/>
          <w:sz w:val="27"/>
          <w:szCs w:val="27"/>
          <w:lang w:eastAsia="ru-RU"/>
        </w:rPr>
        <w:lastRenderedPageBreak/>
        <w:t xml:space="preserve">Подготовка к письму – один из самых сложных этапов подготовки ребенка к систематическому обучению. Это связано с психофизиологическими особенностями 5-6 летнего ребенка, с одной стороны, и с самим процессом письма, с другой стороны. Психологи отмечают, что у детей 5-6 лет недостаточно сформирована способность к оценке пространственных различий, от которых зависят полнота и точность восприятия и воспроизведения форм букв. </w:t>
      </w:r>
      <w:proofErr w:type="gramStart"/>
      <w:r w:rsidRPr="000C27E1">
        <w:rPr>
          <w:rFonts w:ascii="Times New Roman" w:eastAsia="Times New Roman" w:hAnsi="Times New Roman" w:cs="Times New Roman"/>
          <w:sz w:val="27"/>
          <w:szCs w:val="27"/>
          <w:lang w:eastAsia="ru-RU"/>
        </w:rPr>
        <w:t>Кроме того, дети с трудом ориентируются в таких необходимых при письме пространственных характеристиках, как правая и левая сторона, верх – низ, ближе – дальше, под – над, около – внутри и т.д.</w:t>
      </w:r>
      <w:proofErr w:type="gramEnd"/>
    </w:p>
    <w:p w:rsidR="00CC34AF" w:rsidRDefault="00CC34AF" w:rsidP="0056370F">
      <w:pPr>
        <w:spacing w:after="0" w:line="240" w:lineRule="auto"/>
        <w:jc w:val="both"/>
        <w:rPr>
          <w:rFonts w:ascii="Times New Roman" w:hAnsi="Times New Roman" w:cs="Times New Roman"/>
          <w:sz w:val="28"/>
          <w:szCs w:val="28"/>
        </w:rPr>
      </w:pPr>
      <w:r w:rsidRPr="00A8476B">
        <w:rPr>
          <w:rFonts w:ascii="Times New Roman" w:hAnsi="Times New Roman" w:cs="Times New Roman"/>
          <w:sz w:val="28"/>
          <w:szCs w:val="28"/>
        </w:rPr>
        <w:t>Уникальность и мудрость опыта наших предков передавалась из одного поколения в другое народные потешки: «сорока - белобока», «мальчик – пальчик», «ладушки – ладушки» и т.д. «Ребенок может стать гением еще с колыбели, главное – учить его надо с раннего детства» - утверждают ученые. «Систематические упражнения по тренировке пальцев является мощным средством повышения работоспособности головного мозга» - по мнению М.М. Кольцовой.</w:t>
      </w:r>
      <w:r w:rsidR="005D314C">
        <w:rPr>
          <w:rFonts w:ascii="Times New Roman" w:hAnsi="Times New Roman" w:cs="Times New Roman"/>
          <w:sz w:val="28"/>
          <w:szCs w:val="28"/>
        </w:rPr>
        <w:t xml:space="preserve"> Поэтому на занятиях использую пальчиковую гимнастику</w:t>
      </w:r>
      <w:proofErr w:type="gramStart"/>
      <w:r w:rsidR="005D314C">
        <w:rPr>
          <w:rFonts w:ascii="Times New Roman" w:hAnsi="Times New Roman" w:cs="Times New Roman"/>
          <w:sz w:val="28"/>
          <w:szCs w:val="28"/>
        </w:rPr>
        <w:t xml:space="preserve"> .</w:t>
      </w:r>
      <w:proofErr w:type="gramEnd"/>
    </w:p>
    <w:p w:rsidR="008F68E9" w:rsidRPr="001919F5" w:rsidRDefault="005D314C" w:rsidP="008F68E9">
      <w:pPr>
        <w:spacing w:after="0" w:line="240" w:lineRule="auto"/>
        <w:jc w:val="both"/>
        <w:rPr>
          <w:rFonts w:ascii="Times New Roman" w:hAnsi="Times New Roman" w:cs="Times New Roman"/>
          <w:color w:val="000000"/>
          <w:sz w:val="28"/>
          <w:szCs w:val="28"/>
          <w:shd w:val="clear" w:color="auto" w:fill="FFFFFF"/>
        </w:rPr>
      </w:pPr>
      <w:r w:rsidRPr="001919F5">
        <w:rPr>
          <w:rFonts w:ascii="Times New Roman" w:hAnsi="Times New Roman" w:cs="Times New Roman"/>
          <w:color w:val="000000"/>
          <w:sz w:val="28"/>
          <w:szCs w:val="28"/>
          <w:shd w:val="clear" w:color="auto" w:fill="FFFFFF"/>
        </w:rPr>
        <w:t xml:space="preserve">Пальчиковые игры вырабатывают у детей уверенность в себе, адекватную самооценку и нормализуют отношения </w:t>
      </w:r>
      <w:proofErr w:type="gramStart"/>
      <w:r w:rsidRPr="001919F5">
        <w:rPr>
          <w:rFonts w:ascii="Times New Roman" w:hAnsi="Times New Roman" w:cs="Times New Roman"/>
          <w:color w:val="000000"/>
          <w:sz w:val="28"/>
          <w:szCs w:val="28"/>
          <w:shd w:val="clear" w:color="auto" w:fill="FFFFFF"/>
        </w:rPr>
        <w:t>со</w:t>
      </w:r>
      <w:proofErr w:type="gramEnd"/>
      <w:r w:rsidRPr="001919F5">
        <w:rPr>
          <w:rFonts w:ascii="Times New Roman" w:hAnsi="Times New Roman" w:cs="Times New Roman"/>
          <w:color w:val="000000"/>
          <w:sz w:val="28"/>
          <w:szCs w:val="28"/>
          <w:shd w:val="clear" w:color="auto" w:fill="FFFFFF"/>
        </w:rPr>
        <w:t xml:space="preserve"> взрослыми. А также способность мобилизоваться, сосредоточиваться и расслабляться</w:t>
      </w:r>
    </w:p>
    <w:p w:rsidR="001919F5" w:rsidRDefault="008F68E9" w:rsidP="001919F5">
      <w:pPr>
        <w:pStyle w:val="a3"/>
        <w:shd w:val="clear" w:color="auto" w:fill="FFFFFF"/>
        <w:rPr>
          <w:color w:val="000000"/>
          <w:sz w:val="28"/>
          <w:szCs w:val="28"/>
        </w:rPr>
      </w:pPr>
      <w:r w:rsidRPr="001919F5">
        <w:rPr>
          <w:color w:val="000000"/>
          <w:sz w:val="28"/>
          <w:szCs w:val="28"/>
        </w:rPr>
        <w:t>Пальчиковые игры развивают мышечный аппарат, мелкую моторику, тактильную чувствительность. Повышается общий уровень организации  мышления ребенка. С помощью пальчиковых игр можно одновременно готовить ребенка и к письму, и к чтению.</w:t>
      </w:r>
      <w:r w:rsidR="001919F5">
        <w:rPr>
          <w:color w:val="000000"/>
          <w:sz w:val="28"/>
          <w:szCs w:val="28"/>
        </w:rPr>
        <w:t xml:space="preserve"> </w:t>
      </w:r>
      <w:r w:rsidRPr="001919F5">
        <w:rPr>
          <w:color w:val="000000"/>
          <w:sz w:val="28"/>
          <w:szCs w:val="28"/>
        </w:rPr>
        <w:t>Например: игры для пальцев «Мальчики с пальчик», «Вышли пальчики гулять», «Моя семья»</w:t>
      </w:r>
      <w:proofErr w:type="gramStart"/>
      <w:r w:rsidRPr="001919F5">
        <w:rPr>
          <w:color w:val="000000"/>
          <w:sz w:val="28"/>
          <w:szCs w:val="28"/>
        </w:rPr>
        <w:t>,«</w:t>
      </w:r>
      <w:proofErr w:type="gramEnd"/>
      <w:r w:rsidRPr="001919F5">
        <w:rPr>
          <w:color w:val="000000"/>
          <w:sz w:val="28"/>
          <w:szCs w:val="28"/>
        </w:rPr>
        <w:t>Мальчик с пальчик»</w:t>
      </w:r>
    </w:p>
    <w:p w:rsidR="001919F5" w:rsidRPr="001919F5" w:rsidRDefault="001919F5" w:rsidP="001919F5">
      <w:pPr>
        <w:pStyle w:val="a3"/>
        <w:shd w:val="clear" w:color="auto" w:fill="FFFFFF"/>
        <w:rPr>
          <w:color w:val="000000"/>
          <w:sz w:val="28"/>
          <w:szCs w:val="28"/>
        </w:rPr>
      </w:pPr>
      <w:r w:rsidRPr="001919F5">
        <w:rPr>
          <w:rFonts w:ascii="Verdana" w:hAnsi="Verdana"/>
          <w:color w:val="000000"/>
          <w:sz w:val="20"/>
          <w:szCs w:val="20"/>
        </w:rPr>
        <w:t xml:space="preserve"> </w:t>
      </w:r>
      <w:r w:rsidRPr="001919F5">
        <w:rPr>
          <w:color w:val="000000"/>
          <w:sz w:val="28"/>
          <w:szCs w:val="28"/>
        </w:rPr>
        <w:t xml:space="preserve">Мальчик где ты был, </w:t>
      </w:r>
      <w:r>
        <w:rPr>
          <w:color w:val="000000"/>
          <w:sz w:val="28"/>
          <w:szCs w:val="28"/>
        </w:rPr>
        <w:t>(</w:t>
      </w:r>
      <w:r w:rsidRPr="001919F5">
        <w:rPr>
          <w:i/>
          <w:color w:val="000000"/>
          <w:sz w:val="28"/>
          <w:szCs w:val="28"/>
        </w:rPr>
        <w:t>пальцы собраны в кулак</w:t>
      </w:r>
      <w:r>
        <w:rPr>
          <w:i/>
          <w:color w:val="000000"/>
          <w:sz w:val="28"/>
          <w:szCs w:val="28"/>
        </w:rPr>
        <w:t>)</w:t>
      </w:r>
      <w:r w:rsidRPr="001919F5">
        <w:rPr>
          <w:i/>
          <w:color w:val="000000"/>
          <w:sz w:val="28"/>
          <w:szCs w:val="28"/>
        </w:rPr>
        <w:t xml:space="preserve">,                                                                            </w:t>
      </w:r>
      <w:r w:rsidRPr="001919F5">
        <w:rPr>
          <w:color w:val="000000"/>
          <w:sz w:val="28"/>
          <w:szCs w:val="28"/>
        </w:rPr>
        <w:t xml:space="preserve">Где ты был. </w:t>
      </w:r>
      <w:r>
        <w:rPr>
          <w:color w:val="000000"/>
          <w:sz w:val="28"/>
          <w:szCs w:val="28"/>
        </w:rPr>
        <w:t>(</w:t>
      </w:r>
      <w:r w:rsidRPr="001919F5">
        <w:rPr>
          <w:i/>
          <w:color w:val="000000"/>
          <w:sz w:val="28"/>
          <w:szCs w:val="28"/>
        </w:rPr>
        <w:t>выпрямляем, и сгибаем большой палец</w:t>
      </w:r>
      <w:r>
        <w:rPr>
          <w:color w:val="000000"/>
          <w:sz w:val="28"/>
          <w:szCs w:val="28"/>
        </w:rPr>
        <w:t xml:space="preserve"> )                                                           </w:t>
      </w:r>
      <w:r w:rsidRPr="001919F5">
        <w:rPr>
          <w:color w:val="000000"/>
          <w:sz w:val="28"/>
          <w:szCs w:val="28"/>
        </w:rPr>
        <w:t>Где ты с братцами ходил,</w:t>
      </w:r>
      <w:r>
        <w:rPr>
          <w:color w:val="000000"/>
          <w:sz w:val="28"/>
          <w:szCs w:val="28"/>
        </w:rPr>
        <w:t xml:space="preserve">                                                                                                          </w:t>
      </w:r>
      <w:r w:rsidRPr="001919F5">
        <w:rPr>
          <w:color w:val="000000"/>
          <w:sz w:val="28"/>
          <w:szCs w:val="28"/>
        </w:rPr>
        <w:t>С этим я в снегу валялся</w:t>
      </w:r>
      <w:proofErr w:type="gramStart"/>
      <w:r w:rsidRPr="001919F5">
        <w:rPr>
          <w:color w:val="000000"/>
          <w:sz w:val="28"/>
          <w:szCs w:val="28"/>
        </w:rPr>
        <w:t>,</w:t>
      </w:r>
      <w:r>
        <w:rPr>
          <w:color w:val="000000"/>
          <w:sz w:val="28"/>
          <w:szCs w:val="28"/>
        </w:rPr>
        <w:t>(</w:t>
      </w:r>
      <w:proofErr w:type="gramEnd"/>
      <w:r w:rsidRPr="001919F5">
        <w:rPr>
          <w:color w:val="000000"/>
          <w:sz w:val="28"/>
          <w:szCs w:val="28"/>
        </w:rPr>
        <w:t xml:space="preserve"> </w:t>
      </w:r>
      <w:r w:rsidRPr="001919F5">
        <w:rPr>
          <w:i/>
          <w:color w:val="000000"/>
          <w:sz w:val="28"/>
          <w:szCs w:val="28"/>
        </w:rPr>
        <w:t>поочередно массируем пальцы</w:t>
      </w:r>
      <w:r>
        <w:rPr>
          <w:color w:val="000000"/>
          <w:sz w:val="28"/>
          <w:szCs w:val="28"/>
        </w:rPr>
        <w:t>)</w:t>
      </w:r>
      <w:r w:rsidRPr="001919F5">
        <w:rPr>
          <w:color w:val="000000"/>
          <w:sz w:val="28"/>
          <w:szCs w:val="28"/>
        </w:rPr>
        <w:t>,</w:t>
      </w:r>
      <w:r>
        <w:rPr>
          <w:color w:val="000000"/>
          <w:sz w:val="28"/>
          <w:szCs w:val="28"/>
        </w:rPr>
        <w:t xml:space="preserve">                                                                            </w:t>
      </w:r>
      <w:r w:rsidRPr="001919F5">
        <w:rPr>
          <w:color w:val="000000"/>
          <w:sz w:val="28"/>
          <w:szCs w:val="28"/>
        </w:rPr>
        <w:t xml:space="preserve">С этим с горочки катался, </w:t>
      </w:r>
      <w:r>
        <w:rPr>
          <w:color w:val="000000"/>
          <w:sz w:val="28"/>
          <w:szCs w:val="28"/>
        </w:rPr>
        <w:t>(</w:t>
      </w:r>
      <w:r w:rsidRPr="001919F5">
        <w:rPr>
          <w:i/>
          <w:color w:val="000000"/>
          <w:sz w:val="28"/>
          <w:szCs w:val="28"/>
        </w:rPr>
        <w:t>начиная с указательного, среднего</w:t>
      </w:r>
      <w:r>
        <w:rPr>
          <w:color w:val="000000"/>
          <w:sz w:val="28"/>
          <w:szCs w:val="28"/>
        </w:rPr>
        <w:t>)</w:t>
      </w:r>
      <w:r w:rsidRPr="001919F5">
        <w:rPr>
          <w:color w:val="000000"/>
          <w:sz w:val="28"/>
          <w:szCs w:val="28"/>
        </w:rPr>
        <w:t>,</w:t>
      </w:r>
      <w:r>
        <w:rPr>
          <w:color w:val="000000"/>
          <w:sz w:val="28"/>
          <w:szCs w:val="28"/>
        </w:rPr>
        <w:t xml:space="preserve">                                                  </w:t>
      </w:r>
      <w:r w:rsidRPr="001919F5">
        <w:rPr>
          <w:color w:val="000000"/>
          <w:sz w:val="28"/>
          <w:szCs w:val="28"/>
        </w:rPr>
        <w:t xml:space="preserve">С этим по лесу гулял, </w:t>
      </w:r>
      <w:r>
        <w:rPr>
          <w:color w:val="000000"/>
          <w:sz w:val="28"/>
          <w:szCs w:val="28"/>
        </w:rPr>
        <w:t>(</w:t>
      </w:r>
      <w:r w:rsidRPr="001919F5">
        <w:rPr>
          <w:i/>
          <w:color w:val="000000"/>
          <w:sz w:val="28"/>
          <w:szCs w:val="28"/>
        </w:rPr>
        <w:t xml:space="preserve">безымяного и мизинца).                                                                     </w:t>
      </w:r>
      <w:r w:rsidRPr="001919F5">
        <w:rPr>
          <w:color w:val="000000"/>
          <w:sz w:val="28"/>
          <w:szCs w:val="28"/>
        </w:rPr>
        <w:t>С этим я в снежки играл,</w:t>
      </w:r>
      <w:r>
        <w:rPr>
          <w:color w:val="000000"/>
          <w:sz w:val="28"/>
          <w:szCs w:val="28"/>
        </w:rPr>
        <w:t xml:space="preserve">                                                                                                         </w:t>
      </w:r>
      <w:r w:rsidRPr="001919F5">
        <w:rPr>
          <w:color w:val="000000"/>
          <w:sz w:val="28"/>
          <w:szCs w:val="28"/>
        </w:rPr>
        <w:t xml:space="preserve">Все мы пальчики друзья, </w:t>
      </w:r>
      <w:r>
        <w:rPr>
          <w:color w:val="000000"/>
          <w:sz w:val="28"/>
          <w:szCs w:val="28"/>
        </w:rPr>
        <w:t>(</w:t>
      </w:r>
      <w:r w:rsidRPr="001919F5">
        <w:rPr>
          <w:i/>
          <w:color w:val="000000"/>
          <w:sz w:val="28"/>
          <w:szCs w:val="28"/>
        </w:rPr>
        <w:t>сжимаем и разжимаем пальцы</w:t>
      </w:r>
      <w:r>
        <w:rPr>
          <w:color w:val="000000"/>
          <w:sz w:val="28"/>
          <w:szCs w:val="28"/>
        </w:rPr>
        <w:t>)</w:t>
      </w:r>
      <w:r w:rsidRPr="001919F5">
        <w:rPr>
          <w:color w:val="000000"/>
          <w:sz w:val="28"/>
          <w:szCs w:val="28"/>
        </w:rPr>
        <w:t>,</w:t>
      </w:r>
      <w:r>
        <w:rPr>
          <w:color w:val="000000"/>
          <w:sz w:val="28"/>
          <w:szCs w:val="28"/>
        </w:rPr>
        <w:t xml:space="preserve">                                                                                     </w:t>
      </w:r>
      <w:r w:rsidRPr="001919F5">
        <w:rPr>
          <w:color w:val="000000"/>
          <w:sz w:val="28"/>
          <w:szCs w:val="28"/>
        </w:rPr>
        <w:t xml:space="preserve">Где они, </w:t>
      </w:r>
      <w:r>
        <w:rPr>
          <w:color w:val="000000"/>
          <w:sz w:val="28"/>
          <w:szCs w:val="28"/>
        </w:rPr>
        <w:t>(</w:t>
      </w:r>
      <w:r w:rsidRPr="001919F5">
        <w:rPr>
          <w:i/>
          <w:color w:val="000000"/>
          <w:sz w:val="28"/>
          <w:szCs w:val="28"/>
        </w:rPr>
        <w:t>показываем раскрытую ладонь</w:t>
      </w:r>
      <w:r>
        <w:rPr>
          <w:color w:val="000000"/>
          <w:sz w:val="28"/>
          <w:szCs w:val="28"/>
        </w:rPr>
        <w:t xml:space="preserve">)                                                                                       </w:t>
      </w:r>
      <w:r w:rsidRPr="001919F5">
        <w:rPr>
          <w:color w:val="000000"/>
          <w:sz w:val="28"/>
          <w:szCs w:val="28"/>
        </w:rPr>
        <w:t>Там и я! Пальц</w:t>
      </w:r>
      <w:proofErr w:type="gramStart"/>
      <w:r w:rsidRPr="001919F5">
        <w:rPr>
          <w:color w:val="000000"/>
          <w:sz w:val="28"/>
          <w:szCs w:val="28"/>
        </w:rPr>
        <w:t>ы</w:t>
      </w:r>
      <w:r>
        <w:rPr>
          <w:color w:val="000000"/>
          <w:sz w:val="28"/>
          <w:szCs w:val="28"/>
        </w:rPr>
        <w:t>(</w:t>
      </w:r>
      <w:proofErr w:type="gramEnd"/>
      <w:r w:rsidRPr="001919F5">
        <w:rPr>
          <w:color w:val="000000"/>
          <w:sz w:val="28"/>
          <w:szCs w:val="28"/>
        </w:rPr>
        <w:t xml:space="preserve"> сжаты в кулак большой</w:t>
      </w:r>
      <w:r>
        <w:rPr>
          <w:color w:val="000000"/>
          <w:sz w:val="28"/>
          <w:szCs w:val="28"/>
        </w:rPr>
        <w:t xml:space="preserve">  </w:t>
      </w:r>
      <w:r w:rsidRPr="001919F5">
        <w:rPr>
          <w:color w:val="000000"/>
          <w:sz w:val="28"/>
          <w:szCs w:val="28"/>
        </w:rPr>
        <w:t>палец выпрямлен.</w:t>
      </w:r>
      <w:r>
        <w:rPr>
          <w:color w:val="000000"/>
          <w:sz w:val="28"/>
          <w:szCs w:val="28"/>
        </w:rPr>
        <w:t xml:space="preserve">)                                                                                                                                                                                                                  </w:t>
      </w:r>
      <w:r w:rsidRPr="001919F5">
        <w:rPr>
          <w:color w:val="000000"/>
          <w:sz w:val="28"/>
          <w:szCs w:val="28"/>
        </w:rPr>
        <w:t>«Моя семья»</w:t>
      </w:r>
      <w:r w:rsidR="00DA6667">
        <w:rPr>
          <w:color w:val="000000"/>
          <w:sz w:val="28"/>
          <w:szCs w:val="28"/>
        </w:rPr>
        <w:t xml:space="preserve">                                                                                                                                    Этот пальчик дедушка,  </w:t>
      </w:r>
      <w:proofErr w:type="gramStart"/>
      <w:r w:rsidR="00DA6667" w:rsidRPr="00DA6667">
        <w:rPr>
          <w:i/>
          <w:color w:val="000000"/>
          <w:sz w:val="28"/>
          <w:szCs w:val="28"/>
        </w:rPr>
        <w:t>(</w:t>
      </w:r>
      <w:r w:rsidRPr="00DA6667">
        <w:rPr>
          <w:i/>
          <w:color w:val="000000"/>
          <w:sz w:val="28"/>
          <w:szCs w:val="28"/>
        </w:rPr>
        <w:t xml:space="preserve"> </w:t>
      </w:r>
      <w:proofErr w:type="gramEnd"/>
      <w:r w:rsidRPr="00DA6667">
        <w:rPr>
          <w:i/>
          <w:color w:val="000000"/>
          <w:sz w:val="28"/>
          <w:szCs w:val="28"/>
        </w:rPr>
        <w:t>массажирует пальчики</w:t>
      </w:r>
      <w:r w:rsidR="00DA6667" w:rsidRPr="00DA6667">
        <w:rPr>
          <w:i/>
          <w:color w:val="000000"/>
          <w:sz w:val="28"/>
          <w:szCs w:val="28"/>
        </w:rPr>
        <w:t>)</w:t>
      </w:r>
      <w:r w:rsidR="00DA6667">
        <w:rPr>
          <w:color w:val="000000"/>
          <w:sz w:val="28"/>
          <w:szCs w:val="28"/>
        </w:rPr>
        <w:t xml:space="preserve">                                                       Этот пальчик бабушка,  </w:t>
      </w:r>
      <w:r w:rsidR="00DA6667" w:rsidRPr="00DA6667">
        <w:rPr>
          <w:i/>
          <w:color w:val="000000"/>
          <w:sz w:val="28"/>
          <w:szCs w:val="28"/>
        </w:rPr>
        <w:t>(</w:t>
      </w:r>
      <w:r w:rsidRPr="00DA6667">
        <w:rPr>
          <w:i/>
          <w:color w:val="000000"/>
          <w:sz w:val="28"/>
          <w:szCs w:val="28"/>
        </w:rPr>
        <w:t xml:space="preserve"> от большого к мизинцу</w:t>
      </w:r>
      <w:r w:rsidR="00DA6667" w:rsidRPr="00DA6667">
        <w:rPr>
          <w:i/>
          <w:color w:val="000000"/>
          <w:sz w:val="28"/>
          <w:szCs w:val="28"/>
        </w:rPr>
        <w:t xml:space="preserve"> )</w:t>
      </w:r>
      <w:r w:rsidR="00DA6667">
        <w:rPr>
          <w:color w:val="000000"/>
          <w:sz w:val="28"/>
          <w:szCs w:val="28"/>
        </w:rPr>
        <w:t xml:space="preserve">                                                           </w:t>
      </w:r>
      <w:r w:rsidRPr="001919F5">
        <w:rPr>
          <w:color w:val="000000"/>
          <w:sz w:val="28"/>
          <w:szCs w:val="28"/>
        </w:rPr>
        <w:t>Этот пальчик мама,</w:t>
      </w:r>
      <w:r w:rsidR="00DA6667">
        <w:rPr>
          <w:color w:val="000000"/>
          <w:sz w:val="28"/>
          <w:szCs w:val="28"/>
        </w:rPr>
        <w:t xml:space="preserve">                                                                                                                  </w:t>
      </w:r>
      <w:r w:rsidRPr="001919F5">
        <w:rPr>
          <w:color w:val="000000"/>
          <w:sz w:val="28"/>
          <w:szCs w:val="28"/>
        </w:rPr>
        <w:t>Это пальчик папа,</w:t>
      </w:r>
      <w:r w:rsidR="00DA6667">
        <w:rPr>
          <w:color w:val="000000"/>
          <w:sz w:val="28"/>
          <w:szCs w:val="28"/>
        </w:rPr>
        <w:t xml:space="preserve">                                                                                                                                 </w:t>
      </w:r>
      <w:r w:rsidRPr="001919F5">
        <w:rPr>
          <w:color w:val="000000"/>
          <w:sz w:val="28"/>
          <w:szCs w:val="28"/>
        </w:rPr>
        <w:t>Это пальчик я -</w:t>
      </w:r>
      <w:r w:rsidR="00DA6667">
        <w:rPr>
          <w:color w:val="000000"/>
          <w:sz w:val="28"/>
          <w:szCs w:val="28"/>
        </w:rPr>
        <w:t xml:space="preserve">                                                                                                                                                 </w:t>
      </w:r>
      <w:r w:rsidRPr="001919F5">
        <w:rPr>
          <w:color w:val="000000"/>
          <w:sz w:val="28"/>
          <w:szCs w:val="28"/>
        </w:rPr>
        <w:t xml:space="preserve">вот и вся моя семья </w:t>
      </w:r>
      <w:r w:rsidR="00DA6667">
        <w:rPr>
          <w:color w:val="000000"/>
          <w:sz w:val="28"/>
          <w:szCs w:val="28"/>
        </w:rPr>
        <w:t>(</w:t>
      </w:r>
      <w:r w:rsidRPr="00DA6667">
        <w:rPr>
          <w:i/>
          <w:color w:val="000000"/>
          <w:sz w:val="28"/>
          <w:szCs w:val="28"/>
        </w:rPr>
        <w:t>делаем ручкой «фонарик»</w:t>
      </w:r>
      <w:r w:rsidR="00DA6667" w:rsidRPr="00DA6667">
        <w:rPr>
          <w:i/>
          <w:color w:val="000000"/>
          <w:sz w:val="28"/>
          <w:szCs w:val="28"/>
        </w:rPr>
        <w:t>)</w:t>
      </w:r>
    </w:p>
    <w:p w:rsidR="007F339A" w:rsidRDefault="001919F5" w:rsidP="00D85E3C">
      <w:pPr>
        <w:pStyle w:val="a3"/>
        <w:shd w:val="clear" w:color="auto" w:fill="FFFFFF"/>
        <w:rPr>
          <w:sz w:val="28"/>
          <w:szCs w:val="28"/>
        </w:rPr>
      </w:pPr>
      <w:r w:rsidRPr="001919F5">
        <w:rPr>
          <w:color w:val="000000"/>
          <w:sz w:val="28"/>
          <w:szCs w:val="28"/>
        </w:rPr>
        <w:lastRenderedPageBreak/>
        <w:t xml:space="preserve">Очень </w:t>
      </w:r>
      <w:proofErr w:type="gramStart"/>
      <w:r w:rsidRPr="001919F5">
        <w:rPr>
          <w:color w:val="000000"/>
          <w:sz w:val="28"/>
          <w:szCs w:val="28"/>
        </w:rPr>
        <w:t>важное значение</w:t>
      </w:r>
      <w:proofErr w:type="gramEnd"/>
      <w:r w:rsidRPr="001919F5">
        <w:rPr>
          <w:color w:val="000000"/>
          <w:sz w:val="28"/>
          <w:szCs w:val="28"/>
        </w:rPr>
        <w:t xml:space="preserve"> в процессе развития ребенка имеет развитие мелкой моторики рук: у него улучшается двигательная координация, преодолеваются зажатость, скованность. Движения рук построено в занимательно – игровой основе. У дошкольников цепкая автоматическая память, запомнить четырехстрочный специально для конкретного случая предназначенный те</w:t>
      </w:r>
      <w:proofErr w:type="gramStart"/>
      <w:r w:rsidRPr="001919F5">
        <w:rPr>
          <w:color w:val="000000"/>
          <w:sz w:val="28"/>
          <w:szCs w:val="28"/>
        </w:rPr>
        <w:t>кст дл</w:t>
      </w:r>
      <w:proofErr w:type="gramEnd"/>
      <w:r w:rsidRPr="001919F5">
        <w:rPr>
          <w:color w:val="000000"/>
          <w:sz w:val="28"/>
          <w:szCs w:val="28"/>
        </w:rPr>
        <w:t>я них не представляет особого труда. Зато потом услышанные слова могут вызвать нужные двигательные ассоциации, и наоборот жест побуждает к самостоятельному произнесению ребенком соответствующих стихов. Помните, как в детстве мы играли «Сорока, сорока кашку варила, деток кормила…»? Попробуйте напомнить уже подросшему ребенку эту потешку, и он обязательно начнет выполнять движения руками.</w:t>
      </w:r>
      <w:r w:rsidR="00011C79">
        <w:rPr>
          <w:color w:val="000000"/>
          <w:sz w:val="28"/>
          <w:szCs w:val="28"/>
        </w:rPr>
        <w:t xml:space="preserve">                                </w:t>
      </w:r>
      <w:r w:rsidR="00011C79" w:rsidRPr="00011C79">
        <w:rPr>
          <w:color w:val="000000"/>
          <w:sz w:val="28"/>
          <w:szCs w:val="28"/>
          <w:shd w:val="clear" w:color="auto" w:fill="FFFFFF"/>
        </w:rPr>
        <w:t>Систематическое использование этих упражнении помогли детям повысить речевую активность, концентрации внимания, развитию памяти, воображения, пространственной ориетации, воспитывать в ребенке усидчивость, повышает его интерес к обучению. Все эти пальчиковые игры, упражнения доставляют детям большое удовльствие.                                                                                                                 Игровые  упражнения, пальчиковые разминки помогают детям уверенно держать карандаш, ручку, самостоятельно заплетать косички, застегивать, растегивать пуговицы, шнуровать ботинки, строить из мелких деталей конструктора, лепить из пластелина.</w:t>
      </w:r>
      <w:r w:rsidR="00C64C08">
        <w:rPr>
          <w:color w:val="000000"/>
          <w:sz w:val="28"/>
          <w:szCs w:val="28"/>
          <w:shd w:val="clear" w:color="auto" w:fill="FFFFFF"/>
        </w:rPr>
        <w:t xml:space="preserve">                                                                            </w:t>
      </w:r>
      <w:r w:rsidR="00C64C08" w:rsidRPr="002B002A">
        <w:rPr>
          <w:sz w:val="27"/>
          <w:szCs w:val="27"/>
        </w:rPr>
        <w:t>Очень любят дети </w:t>
      </w:r>
      <w:r w:rsidR="00C64C08" w:rsidRPr="002B002A">
        <w:rPr>
          <w:i/>
          <w:iCs/>
          <w:sz w:val="27"/>
          <w:szCs w:val="27"/>
        </w:rPr>
        <w:t>игры со счётными палочками</w:t>
      </w:r>
      <w:r w:rsidR="00C64C08" w:rsidRPr="002B002A">
        <w:rPr>
          <w:sz w:val="27"/>
          <w:szCs w:val="27"/>
        </w:rPr>
        <w:t>. Они выполняют из них разные фигурки, которые сопровождает стишок, для того, чтобы у ребенка возник не только зрительный образ предмета, но и слуховой.</w:t>
      </w:r>
      <w:r w:rsidR="00C64C08">
        <w:rPr>
          <w:sz w:val="27"/>
          <w:szCs w:val="27"/>
        </w:rPr>
        <w:t xml:space="preserve">                                                 </w:t>
      </w:r>
      <w:r w:rsidR="00C64C08" w:rsidRPr="002B002A">
        <w:rPr>
          <w:sz w:val="27"/>
          <w:szCs w:val="27"/>
        </w:rPr>
        <w:t>Большое значение для "постановки руки" имеет </w:t>
      </w:r>
      <w:r w:rsidR="00C64C08" w:rsidRPr="002B002A">
        <w:rPr>
          <w:i/>
          <w:iCs/>
          <w:sz w:val="27"/>
          <w:szCs w:val="27"/>
        </w:rPr>
        <w:t>развитие графической моторики.</w:t>
      </w:r>
      <w:r w:rsidR="00C64C08" w:rsidRPr="002B002A">
        <w:rPr>
          <w:sz w:val="27"/>
          <w:szCs w:val="27"/>
        </w:rPr>
        <w:t> Особое место здесь занимает штриховка, обведение по трафарету фигур или предметов, с использованием простого и цветного карандаша. Однако следует помнить, что эти упражнения представляют собой значительную нагрузку на зрение и их продолжительность должна быть не более 5-7 минут.</w:t>
      </w:r>
      <w:r w:rsidR="00C64C08">
        <w:rPr>
          <w:sz w:val="27"/>
          <w:szCs w:val="27"/>
        </w:rPr>
        <w:t xml:space="preserve"> Вне </w:t>
      </w:r>
      <w:r w:rsidR="00D85E3C">
        <w:rPr>
          <w:sz w:val="27"/>
          <w:szCs w:val="27"/>
        </w:rPr>
        <w:t xml:space="preserve"> занятий в своей работе использую</w:t>
      </w:r>
      <w:proofErr w:type="gramStart"/>
      <w:r w:rsidR="00D85E3C">
        <w:rPr>
          <w:sz w:val="27"/>
          <w:szCs w:val="27"/>
        </w:rPr>
        <w:t xml:space="preserve"> :</w:t>
      </w:r>
      <w:proofErr w:type="gramEnd"/>
      <w:r w:rsidR="00D85E3C">
        <w:rPr>
          <w:sz w:val="27"/>
          <w:szCs w:val="27"/>
        </w:rPr>
        <w:t xml:space="preserve">                                                          </w:t>
      </w:r>
      <w:r w:rsidR="00D85E3C" w:rsidRPr="002B002A">
        <w:rPr>
          <w:sz w:val="27"/>
          <w:szCs w:val="27"/>
          <w:u w:val="single"/>
        </w:rPr>
        <w:t>Игры с пластилином </w:t>
      </w:r>
      <w:r w:rsidR="00D85E3C" w:rsidRPr="002B002A">
        <w:rPr>
          <w:sz w:val="27"/>
          <w:szCs w:val="27"/>
        </w:rPr>
        <w:t>полезны для детей со слабыми мышцами рук. Работа с пластилином является подготовительной овладению разными инструментами.</w:t>
      </w:r>
      <w:r w:rsidR="00D85E3C">
        <w:rPr>
          <w:sz w:val="27"/>
          <w:szCs w:val="27"/>
        </w:rPr>
        <w:t xml:space="preserve">          </w:t>
      </w:r>
      <w:r w:rsidR="00D85E3C" w:rsidRPr="002B002A">
        <w:rPr>
          <w:sz w:val="27"/>
          <w:szCs w:val="27"/>
          <w:u w:val="single"/>
        </w:rPr>
        <w:t>Шнуровка </w:t>
      </w:r>
      <w:r w:rsidR="00D85E3C" w:rsidRPr="002B002A">
        <w:rPr>
          <w:sz w:val="27"/>
          <w:szCs w:val="27"/>
        </w:rPr>
        <w:t>– идеальная игрушка для развития руки и развития устной речи.</w:t>
      </w:r>
      <w:r w:rsidR="00D85E3C">
        <w:rPr>
          <w:sz w:val="27"/>
          <w:szCs w:val="27"/>
        </w:rPr>
        <w:t xml:space="preserve">     </w:t>
      </w:r>
      <w:r w:rsidR="00D85E3C" w:rsidRPr="002B002A">
        <w:rPr>
          <w:sz w:val="27"/>
          <w:szCs w:val="27"/>
          <w:u w:val="single"/>
        </w:rPr>
        <w:t>Игры с пуговицами</w:t>
      </w:r>
      <w:r w:rsidR="00D85E3C" w:rsidRPr="002B002A">
        <w:rPr>
          <w:sz w:val="27"/>
          <w:szCs w:val="27"/>
        </w:rPr>
        <w:t> развивают усидчивость, воображение, творческие способности, мышление.</w:t>
      </w:r>
      <w:r w:rsidR="00D85E3C">
        <w:rPr>
          <w:sz w:val="27"/>
          <w:szCs w:val="27"/>
        </w:rPr>
        <w:t xml:space="preserve">                                                                                </w:t>
      </w:r>
      <w:r w:rsidR="00D85E3C" w:rsidRPr="002B002A">
        <w:rPr>
          <w:sz w:val="27"/>
          <w:szCs w:val="27"/>
          <w:u w:val="single"/>
        </w:rPr>
        <w:t>Разнообразный конструктор и мозаика</w:t>
      </w:r>
      <w:r w:rsidR="00D85E3C" w:rsidRPr="002B002A">
        <w:rPr>
          <w:sz w:val="27"/>
          <w:szCs w:val="27"/>
        </w:rPr>
        <w:t> способствуют развитию мелкой моторики, внимания, мышления.</w:t>
      </w:r>
      <w:r w:rsidR="002D370D">
        <w:rPr>
          <w:sz w:val="27"/>
          <w:szCs w:val="27"/>
        </w:rPr>
        <w:t xml:space="preserve">                                                                                     Н</w:t>
      </w:r>
      <w:r w:rsidR="002D370D" w:rsidRPr="002D370D">
        <w:rPr>
          <w:color w:val="000000" w:themeColor="text1"/>
          <w:sz w:val="28"/>
          <w:szCs w:val="28"/>
        </w:rPr>
        <w:t>а занятиях по подготовке руки к письму</w:t>
      </w:r>
      <w:r w:rsidR="002D370D" w:rsidRPr="002D370D">
        <w:rPr>
          <w:sz w:val="28"/>
          <w:szCs w:val="28"/>
        </w:rPr>
        <w:t xml:space="preserve">  </w:t>
      </w:r>
      <w:r w:rsidR="002D370D" w:rsidRPr="002D370D">
        <w:rPr>
          <w:color w:val="000000"/>
          <w:sz w:val="28"/>
          <w:szCs w:val="28"/>
        </w:rPr>
        <w:t>детям предлагаются такие задания</w:t>
      </w:r>
      <w:r w:rsidR="002D370D">
        <w:rPr>
          <w:color w:val="000000"/>
          <w:sz w:val="28"/>
          <w:szCs w:val="28"/>
        </w:rPr>
        <w:t>,</w:t>
      </w:r>
      <w:r w:rsidR="002D370D" w:rsidRPr="002D370D">
        <w:rPr>
          <w:color w:val="000000"/>
          <w:sz w:val="28"/>
          <w:szCs w:val="28"/>
        </w:rPr>
        <w:t xml:space="preserve"> </w:t>
      </w:r>
      <w:r w:rsidR="009803A8" w:rsidRPr="002D370D">
        <w:rPr>
          <w:color w:val="000000"/>
          <w:sz w:val="28"/>
          <w:szCs w:val="28"/>
        </w:rPr>
        <w:t>как рисование по клеточкам в тетради, штриховка цветными гелиевыми ручками изображения в раскраске, пальчиковая гимнастика, работа в прописях для дошкольников.</w:t>
      </w:r>
      <w:r w:rsidR="009803A8" w:rsidRPr="002D370D">
        <w:rPr>
          <w:sz w:val="28"/>
          <w:szCs w:val="28"/>
        </w:rPr>
        <w:t xml:space="preserve">      </w:t>
      </w:r>
      <w:r w:rsidR="007F339A">
        <w:rPr>
          <w:sz w:val="28"/>
          <w:szCs w:val="28"/>
        </w:rPr>
        <w:t>(Приложение)</w:t>
      </w:r>
      <w:r w:rsidR="009803A8" w:rsidRPr="002D370D">
        <w:rPr>
          <w:sz w:val="28"/>
          <w:szCs w:val="28"/>
        </w:rPr>
        <w:t xml:space="preserve">    </w:t>
      </w:r>
    </w:p>
    <w:p w:rsidR="007F339A" w:rsidRPr="003066AF" w:rsidRDefault="007F339A" w:rsidP="007F339A">
      <w:pPr>
        <w:pStyle w:val="a3"/>
        <w:shd w:val="clear" w:color="auto" w:fill="FFFFFF"/>
        <w:spacing w:before="0" w:beforeAutospacing="0" w:after="135" w:afterAutospacing="0"/>
        <w:jc w:val="both"/>
        <w:rPr>
          <w:color w:val="333333"/>
          <w:sz w:val="28"/>
          <w:szCs w:val="28"/>
        </w:rPr>
      </w:pPr>
      <w:r w:rsidRPr="003066AF">
        <w:rPr>
          <w:color w:val="333333"/>
          <w:sz w:val="28"/>
          <w:szCs w:val="28"/>
        </w:rPr>
        <w:t>Выполняя задания, дошкольник научится рисовать различные линии, штриховать и раскрашивать, не выходя за контуры рисунка, а также ориентироваться на листе бумаги.</w:t>
      </w:r>
    </w:p>
    <w:p w:rsidR="007F339A" w:rsidRPr="002B002A" w:rsidRDefault="007F339A" w:rsidP="007F339A">
      <w:pPr>
        <w:spacing w:after="0" w:line="240" w:lineRule="auto"/>
        <w:rPr>
          <w:rFonts w:ascii="Times New Roman" w:eastAsia="Times New Roman" w:hAnsi="Times New Roman" w:cs="Times New Roman"/>
          <w:sz w:val="24"/>
          <w:szCs w:val="24"/>
          <w:lang w:eastAsia="ru-RU"/>
        </w:rPr>
      </w:pPr>
      <w:r w:rsidRPr="002B002A">
        <w:rPr>
          <w:rFonts w:ascii="Times New Roman" w:eastAsia="Times New Roman" w:hAnsi="Times New Roman" w:cs="Times New Roman"/>
          <w:sz w:val="27"/>
          <w:szCs w:val="27"/>
          <w:lang w:eastAsia="ru-RU"/>
        </w:rPr>
        <w:lastRenderedPageBreak/>
        <w:t>Благодаря проделанной работе по развитию мелкой моторике пальцев рук</w:t>
      </w:r>
      <w:proofErr w:type="gramStart"/>
      <w:r w:rsidRPr="002B002A">
        <w:rPr>
          <w:rFonts w:ascii="Times New Roman" w:eastAsia="Times New Roman" w:hAnsi="Times New Roman" w:cs="Times New Roman"/>
          <w:sz w:val="27"/>
          <w:szCs w:val="27"/>
          <w:lang w:eastAsia="ru-RU"/>
        </w:rPr>
        <w:t xml:space="preserve"> ,</w:t>
      </w:r>
      <w:proofErr w:type="gramEnd"/>
      <w:r w:rsidRPr="002B002A">
        <w:rPr>
          <w:rFonts w:ascii="Times New Roman" w:eastAsia="Times New Roman" w:hAnsi="Times New Roman" w:cs="Times New Roman"/>
          <w:sz w:val="27"/>
          <w:szCs w:val="27"/>
          <w:lang w:eastAsia="ru-RU"/>
        </w:rPr>
        <w:t xml:space="preserve"> навыки детей стали более совершенными. Я увидела качественный скачок в развитии детей. Упражнения по развитию мелкой моторики приносят тройную пользу ребенку: кисти рук приобретают хорошую подвижность, гибкость, исчезает скованность движений руки, подг</w:t>
      </w:r>
      <w:r>
        <w:rPr>
          <w:rFonts w:ascii="Times New Roman" w:eastAsia="Times New Roman" w:hAnsi="Times New Roman" w:cs="Times New Roman"/>
          <w:sz w:val="27"/>
          <w:szCs w:val="27"/>
          <w:lang w:eastAsia="ru-RU"/>
        </w:rPr>
        <w:t>отавливают к овладению письмом</w:t>
      </w:r>
      <w:r w:rsidRPr="002B002A">
        <w:rPr>
          <w:rFonts w:ascii="Times New Roman" w:eastAsia="Times New Roman" w:hAnsi="Times New Roman" w:cs="Times New Roman"/>
          <w:sz w:val="27"/>
          <w:szCs w:val="27"/>
          <w:lang w:eastAsia="ru-RU"/>
        </w:rPr>
        <w:t>. При выполнении многих упражнений все дети вначале испытывают затруднения. Но когда их проводишь регулярно, и используешь разнообразные приемы, то весь комплекс упражнений становится мощным средством повышения работоспособности коры головного мозга, стимулирующим развитие мышления ребенка.</w:t>
      </w:r>
    </w:p>
    <w:p w:rsidR="007F339A" w:rsidRPr="002B002A" w:rsidRDefault="007F339A" w:rsidP="007F339A">
      <w:pPr>
        <w:spacing w:after="0" w:line="240" w:lineRule="auto"/>
        <w:rPr>
          <w:rFonts w:ascii="Times New Roman" w:eastAsia="Times New Roman" w:hAnsi="Times New Roman" w:cs="Times New Roman"/>
          <w:sz w:val="24"/>
          <w:szCs w:val="24"/>
          <w:lang w:eastAsia="ru-RU"/>
        </w:rPr>
      </w:pPr>
    </w:p>
    <w:p w:rsidR="007F339A" w:rsidRPr="002B002A" w:rsidRDefault="007F339A" w:rsidP="007F339A">
      <w:pPr>
        <w:spacing w:after="0" w:line="240" w:lineRule="auto"/>
        <w:rPr>
          <w:rFonts w:ascii="Times New Roman" w:eastAsia="Times New Roman" w:hAnsi="Times New Roman" w:cs="Times New Roman"/>
          <w:sz w:val="24"/>
          <w:szCs w:val="24"/>
          <w:lang w:eastAsia="ru-RU"/>
        </w:rPr>
      </w:pPr>
      <w:r w:rsidRPr="002B002A">
        <w:rPr>
          <w:rFonts w:ascii="Times New Roman" w:eastAsia="Times New Roman" w:hAnsi="Times New Roman" w:cs="Times New Roman"/>
          <w:sz w:val="27"/>
          <w:szCs w:val="27"/>
          <w:lang w:eastAsia="ru-RU"/>
        </w:rPr>
        <w:t>Хочется сказать еще о том, что забота о здоровье ребенка, как воспитателем, так и родителями имеют огромное значение для правильного и своевременного развития движения рук. Результаты проведенной работы подтверждают и доказывают важность, необходимость и актуальность этой темы.</w:t>
      </w:r>
    </w:p>
    <w:p w:rsidR="009803A8" w:rsidRPr="002B002A" w:rsidRDefault="009803A8" w:rsidP="00D85E3C">
      <w:pPr>
        <w:pStyle w:val="a3"/>
        <w:shd w:val="clear" w:color="auto" w:fill="FFFFFF"/>
        <w:rPr>
          <w:sz w:val="27"/>
          <w:szCs w:val="27"/>
        </w:rPr>
      </w:pPr>
      <w:r w:rsidRPr="002D370D">
        <w:rPr>
          <w:sz w:val="28"/>
          <w:szCs w:val="28"/>
        </w:rPr>
        <w:t xml:space="preserve">                    </w:t>
      </w:r>
    </w:p>
    <w:p w:rsidR="00D85E3C" w:rsidRPr="002B002A" w:rsidRDefault="00D85E3C" w:rsidP="00C64C08">
      <w:pPr>
        <w:pStyle w:val="a3"/>
        <w:shd w:val="clear" w:color="auto" w:fill="FFFFFF"/>
        <w:rPr>
          <w:sz w:val="27"/>
          <w:szCs w:val="27"/>
        </w:rPr>
      </w:pPr>
    </w:p>
    <w:p w:rsidR="00C64C08" w:rsidRDefault="00C64C08"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Default="007F339A" w:rsidP="001919F5">
      <w:pPr>
        <w:pStyle w:val="a3"/>
        <w:shd w:val="clear" w:color="auto" w:fill="FFFFFF"/>
        <w:rPr>
          <w:color w:val="000000"/>
          <w:sz w:val="28"/>
          <w:szCs w:val="28"/>
        </w:rPr>
      </w:pPr>
    </w:p>
    <w:p w:rsidR="007F339A" w:rsidRPr="00011C79" w:rsidRDefault="007F339A" w:rsidP="001919F5">
      <w:pPr>
        <w:pStyle w:val="a3"/>
        <w:shd w:val="clear" w:color="auto" w:fill="FFFFFF"/>
        <w:rPr>
          <w:color w:val="000000"/>
          <w:sz w:val="28"/>
          <w:szCs w:val="28"/>
        </w:rPr>
      </w:pPr>
      <w:r>
        <w:rPr>
          <w:sz w:val="28"/>
          <w:szCs w:val="28"/>
        </w:rPr>
        <w:lastRenderedPageBreak/>
        <w:t>(Приложение)</w:t>
      </w:r>
      <w:r w:rsidRPr="002D370D">
        <w:rPr>
          <w:sz w:val="28"/>
          <w:szCs w:val="28"/>
        </w:rPr>
        <w:t xml:space="preserve">    </w:t>
      </w:r>
    </w:p>
    <w:p w:rsidR="008F68E9" w:rsidRDefault="008F68E9" w:rsidP="001919F5">
      <w:pPr>
        <w:spacing w:after="0" w:line="240" w:lineRule="auto"/>
        <w:jc w:val="both"/>
        <w:rPr>
          <w:rFonts w:ascii="Times New Roman" w:hAnsi="Times New Roman" w:cs="Times New Roman"/>
          <w:color w:val="000000"/>
          <w:sz w:val="28"/>
          <w:szCs w:val="28"/>
          <w:shd w:val="clear" w:color="auto" w:fill="FFFFFF"/>
        </w:rPr>
      </w:pPr>
    </w:p>
    <w:p w:rsidR="00C64C08" w:rsidRDefault="00C64C08" w:rsidP="001919F5">
      <w:pPr>
        <w:spacing w:after="0" w:line="240" w:lineRule="auto"/>
        <w:jc w:val="both"/>
        <w:rPr>
          <w:rFonts w:ascii="Times New Roman" w:hAnsi="Times New Roman" w:cs="Times New Roman"/>
          <w:color w:val="000000"/>
          <w:sz w:val="28"/>
          <w:szCs w:val="28"/>
          <w:shd w:val="clear" w:color="auto" w:fill="FFFFFF"/>
        </w:rPr>
      </w:pPr>
    </w:p>
    <w:p w:rsidR="002D170F" w:rsidRDefault="00566A1D" w:rsidP="001919F5">
      <w:pPr>
        <w:spacing w:after="0" w:line="240" w:lineRule="auto"/>
        <w:jc w:val="both"/>
        <w:rPr>
          <w:rFonts w:ascii="Times New Roman" w:hAnsi="Times New Roman" w:cs="Times New Roman"/>
          <w:color w:val="000000"/>
          <w:sz w:val="28"/>
          <w:szCs w:val="28"/>
          <w:shd w:val="clear" w:color="auto" w:fill="FFFFFF"/>
        </w:rPr>
      </w:pPr>
      <w:r>
        <w:rPr>
          <w:noProof/>
          <w:lang w:eastAsia="ru-RU"/>
        </w:rPr>
        <w:drawing>
          <wp:anchor distT="0" distB="0" distL="114300" distR="114300" simplePos="0" relativeHeight="251658240" behindDoc="1" locked="0" layoutInCell="1" allowOverlap="1">
            <wp:simplePos x="0" y="0"/>
            <wp:positionH relativeFrom="column">
              <wp:posOffset>4215765</wp:posOffset>
            </wp:positionH>
            <wp:positionV relativeFrom="paragraph">
              <wp:posOffset>-635</wp:posOffset>
            </wp:positionV>
            <wp:extent cx="1371600" cy="1695450"/>
            <wp:effectExtent l="19050" t="0" r="0" b="0"/>
            <wp:wrapNone/>
            <wp:docPr id="7" name="Рисунок 7" descr="http://po-kletochkam.ru/wp-content/uploads/2016/10/NeA89Ch1_8Y-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kletochkam.ru/wp-content/uploads/2016/10/NeA89Ch1_8Y-600x600.jpg"/>
                    <pic:cNvPicPr>
                      <a:picLocks noChangeAspect="1" noChangeArrowheads="1"/>
                    </pic:cNvPicPr>
                  </pic:nvPicPr>
                  <pic:blipFill>
                    <a:blip r:embed="rId5"/>
                    <a:srcRect/>
                    <a:stretch>
                      <a:fillRect/>
                    </a:stretch>
                  </pic:blipFill>
                  <pic:spPr bwMode="auto">
                    <a:xfrm>
                      <a:off x="0" y="0"/>
                      <a:ext cx="1371600" cy="1695450"/>
                    </a:xfrm>
                    <a:prstGeom prst="rect">
                      <a:avLst/>
                    </a:prstGeom>
                    <a:noFill/>
                    <a:ln w="9525">
                      <a:noFill/>
                      <a:miter lim="800000"/>
                      <a:headEnd/>
                      <a:tailEnd/>
                    </a:ln>
                  </pic:spPr>
                </pic:pic>
              </a:graphicData>
            </a:graphic>
          </wp:anchor>
        </w:drawing>
      </w:r>
      <w:r>
        <w:rPr>
          <w:noProof/>
          <w:lang w:eastAsia="ru-RU"/>
        </w:rPr>
        <w:drawing>
          <wp:inline distT="0" distB="0" distL="0" distR="0">
            <wp:extent cx="1882053" cy="1800225"/>
            <wp:effectExtent l="19050" t="0" r="3897" b="0"/>
            <wp:docPr id="1" name="Рисунок 1" descr="http://po-kletochkam.ru/wp-content/uploads/2016/10/PmUYQ3aFM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kletochkam.ru/wp-content/uploads/2016/10/PmUYQ3aFMBQ.jpg"/>
                    <pic:cNvPicPr>
                      <a:picLocks noChangeAspect="1" noChangeArrowheads="1"/>
                    </pic:cNvPicPr>
                  </pic:nvPicPr>
                  <pic:blipFill>
                    <a:blip r:embed="rId6"/>
                    <a:srcRect/>
                    <a:stretch>
                      <a:fillRect/>
                    </a:stretch>
                  </pic:blipFill>
                  <pic:spPr bwMode="auto">
                    <a:xfrm>
                      <a:off x="0" y="0"/>
                      <a:ext cx="1882053" cy="180022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shd w:val="clear" w:color="auto" w:fill="FFFFFF"/>
        </w:rPr>
        <w:t xml:space="preserve">    </w:t>
      </w:r>
      <w:r>
        <w:rPr>
          <w:noProof/>
          <w:lang w:eastAsia="ru-RU"/>
        </w:rPr>
        <w:drawing>
          <wp:inline distT="0" distB="0" distL="0" distR="0">
            <wp:extent cx="1847849" cy="1800225"/>
            <wp:effectExtent l="19050" t="0" r="1" b="0"/>
            <wp:docPr id="4" name="Рисунок 4" descr="http://po-kletochkam.ru/wp-content/uploads/2016/10/lR9cbXgld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kletochkam.ru/wp-content/uploads/2016/10/lR9cbXgldmo.jpg"/>
                    <pic:cNvPicPr>
                      <a:picLocks noChangeAspect="1" noChangeArrowheads="1"/>
                    </pic:cNvPicPr>
                  </pic:nvPicPr>
                  <pic:blipFill>
                    <a:blip r:embed="rId7"/>
                    <a:srcRect/>
                    <a:stretch>
                      <a:fillRect/>
                    </a:stretch>
                  </pic:blipFill>
                  <pic:spPr bwMode="auto">
                    <a:xfrm>
                      <a:off x="0" y="0"/>
                      <a:ext cx="1848734" cy="1801087"/>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shd w:val="clear" w:color="auto" w:fill="FFFFFF"/>
        </w:rPr>
        <w:t xml:space="preserve">    </w:t>
      </w:r>
    </w:p>
    <w:p w:rsidR="003066AF" w:rsidRDefault="003066AF" w:rsidP="001919F5">
      <w:pPr>
        <w:spacing w:after="0" w:line="240" w:lineRule="auto"/>
        <w:jc w:val="both"/>
        <w:rPr>
          <w:rFonts w:ascii="Times New Roman" w:hAnsi="Times New Roman" w:cs="Times New Roman"/>
          <w:color w:val="000000"/>
          <w:sz w:val="28"/>
          <w:szCs w:val="28"/>
          <w:shd w:val="clear" w:color="auto" w:fill="FFFFFF"/>
        </w:rPr>
      </w:pPr>
    </w:p>
    <w:p w:rsidR="003066AF" w:rsidRDefault="003066AF" w:rsidP="001919F5">
      <w:pPr>
        <w:spacing w:after="0" w:line="240" w:lineRule="auto"/>
        <w:jc w:val="both"/>
        <w:rPr>
          <w:rFonts w:ascii="Times New Roman" w:hAnsi="Times New Roman" w:cs="Times New Roman"/>
          <w:color w:val="000000"/>
          <w:sz w:val="28"/>
          <w:szCs w:val="28"/>
          <w:shd w:val="clear" w:color="auto" w:fill="FFFFFF"/>
        </w:rPr>
      </w:pPr>
    </w:p>
    <w:p w:rsidR="002D170F" w:rsidRDefault="002D170F" w:rsidP="001919F5">
      <w:pPr>
        <w:spacing w:after="0" w:line="240" w:lineRule="auto"/>
        <w:jc w:val="both"/>
        <w:rPr>
          <w:rFonts w:ascii="Times New Roman" w:hAnsi="Times New Roman" w:cs="Times New Roman"/>
          <w:color w:val="000000"/>
          <w:sz w:val="28"/>
          <w:szCs w:val="28"/>
          <w:shd w:val="clear" w:color="auto" w:fill="FFFFFF"/>
        </w:rPr>
      </w:pPr>
    </w:p>
    <w:p w:rsidR="002D170F" w:rsidRDefault="002D170F" w:rsidP="001919F5">
      <w:pPr>
        <w:spacing w:after="0" w:line="240" w:lineRule="auto"/>
        <w:jc w:val="both"/>
        <w:rPr>
          <w:rFonts w:ascii="Times New Roman" w:hAnsi="Times New Roman" w:cs="Times New Roman"/>
          <w:color w:val="000000"/>
          <w:sz w:val="28"/>
          <w:szCs w:val="28"/>
          <w:shd w:val="clear" w:color="auto" w:fill="FFFFFF"/>
        </w:rPr>
      </w:pPr>
    </w:p>
    <w:p w:rsidR="002D170F" w:rsidRDefault="003066AF" w:rsidP="001919F5">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drawing>
          <wp:anchor distT="0" distB="0" distL="114300" distR="114300" simplePos="0" relativeHeight="251659264" behindDoc="1" locked="0" layoutInCell="1" allowOverlap="1">
            <wp:simplePos x="0" y="0"/>
            <wp:positionH relativeFrom="column">
              <wp:posOffset>2987040</wp:posOffset>
            </wp:positionH>
            <wp:positionV relativeFrom="paragraph">
              <wp:posOffset>-603885</wp:posOffset>
            </wp:positionV>
            <wp:extent cx="2600325" cy="3533775"/>
            <wp:effectExtent l="19050" t="0" r="9525" b="0"/>
            <wp:wrapNone/>
            <wp:docPr id="13" name="Рисунок 13" descr="https://e-bookshelf.info/preview/risujem_po_kletochkam_i_tochkam_bolshije_propisi/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bookshelf.info/preview/risujem_po_kletochkam_i_tochkam_bolshije_propisi/09.png"/>
                    <pic:cNvPicPr>
                      <a:picLocks noChangeAspect="1" noChangeArrowheads="1"/>
                    </pic:cNvPicPr>
                  </pic:nvPicPr>
                  <pic:blipFill>
                    <a:blip r:embed="rId8"/>
                    <a:srcRect/>
                    <a:stretch>
                      <a:fillRect/>
                    </a:stretch>
                  </pic:blipFill>
                  <pic:spPr bwMode="auto">
                    <a:xfrm>
                      <a:off x="0" y="0"/>
                      <a:ext cx="2600325" cy="3533775"/>
                    </a:xfrm>
                    <a:prstGeom prst="rect">
                      <a:avLst/>
                    </a:prstGeom>
                    <a:noFill/>
                    <a:ln w="9525">
                      <a:noFill/>
                      <a:miter lim="800000"/>
                      <a:headEnd/>
                      <a:tailEnd/>
                    </a:ln>
                  </pic:spPr>
                </pic:pic>
              </a:graphicData>
            </a:graphic>
          </wp:anchor>
        </w:drawing>
      </w:r>
      <w:r w:rsidRPr="003066AF">
        <w:rPr>
          <w:rFonts w:ascii="Times New Roman" w:hAnsi="Times New Roman" w:cs="Times New Roman"/>
          <w:noProof/>
          <w:color w:val="000000"/>
          <w:sz w:val="28"/>
          <w:szCs w:val="28"/>
          <w:shd w:val="clear" w:color="auto" w:fill="FFFFFF"/>
          <w:lang w:eastAsia="ru-RU"/>
        </w:rPr>
        <w:drawing>
          <wp:inline distT="0" distB="0" distL="0" distR="0">
            <wp:extent cx="2395854" cy="3267075"/>
            <wp:effectExtent l="19050" t="0" r="4446" b="0"/>
            <wp:docPr id="6" name="Рисунок 10" descr="https://e-bookshelf.info/preview/risujem_po_kletochkam_i_tochkam_bolshije_propisi/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bookshelf.info/preview/risujem_po_kletochkam_i_tochkam_bolshije_propisi/10.png"/>
                    <pic:cNvPicPr>
                      <a:picLocks noChangeAspect="1" noChangeArrowheads="1"/>
                    </pic:cNvPicPr>
                  </pic:nvPicPr>
                  <pic:blipFill>
                    <a:blip r:embed="rId9"/>
                    <a:srcRect/>
                    <a:stretch>
                      <a:fillRect/>
                    </a:stretch>
                  </pic:blipFill>
                  <pic:spPr bwMode="auto">
                    <a:xfrm>
                      <a:off x="0" y="0"/>
                      <a:ext cx="2395854" cy="3267075"/>
                    </a:xfrm>
                    <a:prstGeom prst="rect">
                      <a:avLst/>
                    </a:prstGeom>
                    <a:noFill/>
                    <a:ln w="9525">
                      <a:noFill/>
                      <a:miter lim="800000"/>
                      <a:headEnd/>
                      <a:tailEnd/>
                    </a:ln>
                  </pic:spPr>
                </pic:pic>
              </a:graphicData>
            </a:graphic>
          </wp:inline>
        </w:drawing>
      </w:r>
    </w:p>
    <w:p w:rsidR="002D170F" w:rsidRDefault="002D170F" w:rsidP="001919F5">
      <w:pPr>
        <w:spacing w:after="0" w:line="240" w:lineRule="auto"/>
        <w:jc w:val="both"/>
        <w:rPr>
          <w:rFonts w:ascii="Times New Roman" w:hAnsi="Times New Roman" w:cs="Times New Roman"/>
          <w:color w:val="000000"/>
          <w:sz w:val="28"/>
          <w:szCs w:val="28"/>
          <w:shd w:val="clear" w:color="auto" w:fill="FFFFFF"/>
        </w:rPr>
      </w:pPr>
    </w:p>
    <w:p w:rsidR="003066AF" w:rsidRDefault="003066AF" w:rsidP="001919F5">
      <w:pPr>
        <w:spacing w:after="0" w:line="240" w:lineRule="auto"/>
        <w:jc w:val="both"/>
        <w:rPr>
          <w:rFonts w:ascii="Times New Roman" w:hAnsi="Times New Roman" w:cs="Times New Roman"/>
          <w:color w:val="000000"/>
          <w:sz w:val="28"/>
          <w:szCs w:val="28"/>
          <w:shd w:val="clear" w:color="auto" w:fill="FFFFFF"/>
        </w:rPr>
      </w:pPr>
    </w:p>
    <w:p w:rsidR="003066AF" w:rsidRDefault="003066AF" w:rsidP="001919F5">
      <w:pPr>
        <w:spacing w:after="0" w:line="240" w:lineRule="auto"/>
        <w:jc w:val="both"/>
        <w:rPr>
          <w:rFonts w:ascii="Times New Roman" w:hAnsi="Times New Roman" w:cs="Times New Roman"/>
          <w:color w:val="000000"/>
          <w:sz w:val="28"/>
          <w:szCs w:val="28"/>
          <w:shd w:val="clear" w:color="auto" w:fill="FFFFFF"/>
        </w:rPr>
      </w:pPr>
    </w:p>
    <w:p w:rsidR="003066AF" w:rsidRDefault="003066AF" w:rsidP="001919F5">
      <w:pPr>
        <w:spacing w:after="0" w:line="240" w:lineRule="auto"/>
        <w:jc w:val="both"/>
        <w:rPr>
          <w:rFonts w:ascii="Times New Roman" w:hAnsi="Times New Roman" w:cs="Times New Roman"/>
          <w:color w:val="000000"/>
          <w:sz w:val="28"/>
          <w:szCs w:val="28"/>
          <w:shd w:val="clear" w:color="auto" w:fill="FFFFFF"/>
        </w:rPr>
      </w:pPr>
    </w:p>
    <w:p w:rsidR="003066AF" w:rsidRDefault="003066AF" w:rsidP="001919F5">
      <w:pPr>
        <w:spacing w:after="0" w:line="240" w:lineRule="auto"/>
        <w:jc w:val="both"/>
        <w:rPr>
          <w:rFonts w:ascii="Times New Roman" w:hAnsi="Times New Roman" w:cs="Times New Roman"/>
          <w:color w:val="000000"/>
          <w:sz w:val="28"/>
          <w:szCs w:val="28"/>
          <w:shd w:val="clear" w:color="auto" w:fill="FFFFFF"/>
        </w:rPr>
      </w:pPr>
    </w:p>
    <w:p w:rsidR="003066AF" w:rsidRDefault="003066AF" w:rsidP="001919F5">
      <w:pPr>
        <w:spacing w:after="0" w:line="240" w:lineRule="auto"/>
        <w:jc w:val="both"/>
        <w:rPr>
          <w:rFonts w:ascii="Times New Roman" w:hAnsi="Times New Roman" w:cs="Times New Roman"/>
          <w:color w:val="000000"/>
          <w:sz w:val="28"/>
          <w:szCs w:val="28"/>
          <w:shd w:val="clear" w:color="auto" w:fill="FFFFFF"/>
        </w:rPr>
      </w:pPr>
    </w:p>
    <w:p w:rsidR="002D170F" w:rsidRDefault="002D170F" w:rsidP="001919F5">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566A1D" w:rsidRDefault="00566A1D" w:rsidP="001919F5">
      <w:pPr>
        <w:spacing w:after="0" w:line="240" w:lineRule="auto"/>
        <w:jc w:val="both"/>
        <w:rPr>
          <w:rFonts w:ascii="Times New Roman" w:hAnsi="Times New Roman" w:cs="Times New Roman"/>
          <w:color w:val="000000"/>
          <w:sz w:val="28"/>
          <w:szCs w:val="28"/>
          <w:shd w:val="clear" w:color="auto" w:fill="FFFFFF"/>
        </w:rPr>
      </w:pPr>
    </w:p>
    <w:p w:rsidR="003066AF" w:rsidRDefault="003066AF" w:rsidP="001919F5">
      <w:pPr>
        <w:spacing w:after="0" w:line="240" w:lineRule="auto"/>
        <w:jc w:val="both"/>
        <w:rPr>
          <w:rFonts w:ascii="Times New Roman" w:hAnsi="Times New Roman" w:cs="Times New Roman"/>
          <w:color w:val="000000"/>
          <w:sz w:val="28"/>
          <w:szCs w:val="28"/>
          <w:shd w:val="clear" w:color="auto" w:fill="FFFFFF"/>
        </w:rPr>
      </w:pPr>
      <w:r>
        <w:rPr>
          <w:noProof/>
          <w:lang w:eastAsia="ru-RU"/>
        </w:rPr>
        <w:lastRenderedPageBreak/>
        <w:drawing>
          <wp:inline distT="0" distB="0" distL="0" distR="0">
            <wp:extent cx="1764238" cy="2495550"/>
            <wp:effectExtent l="19050" t="0" r="7412" b="0"/>
            <wp:docPr id="16" name="Рисунок 16" descr="Раскраски Штриховки для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скраски Штриховки для детей "/>
                    <pic:cNvPicPr>
                      <a:picLocks noChangeAspect="1" noChangeArrowheads="1"/>
                    </pic:cNvPicPr>
                  </pic:nvPicPr>
                  <pic:blipFill>
                    <a:blip r:embed="rId10"/>
                    <a:srcRect/>
                    <a:stretch>
                      <a:fillRect/>
                    </a:stretch>
                  </pic:blipFill>
                  <pic:spPr bwMode="auto">
                    <a:xfrm>
                      <a:off x="0" y="0"/>
                      <a:ext cx="1769345" cy="2502773"/>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shd w:val="clear" w:color="auto" w:fill="FFFFFF"/>
        </w:rPr>
        <w:t xml:space="preserve">                         </w:t>
      </w:r>
      <w:r>
        <w:rPr>
          <w:noProof/>
          <w:lang w:eastAsia="ru-RU"/>
        </w:rPr>
        <w:drawing>
          <wp:inline distT="0" distB="0" distL="0" distR="0">
            <wp:extent cx="1744037" cy="2466975"/>
            <wp:effectExtent l="19050" t="0" r="8563" b="0"/>
            <wp:docPr id="19" name="Рисунок 19" descr="Раскраски Штриховки для детей е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скраски Штриховки для детей еж"/>
                    <pic:cNvPicPr>
                      <a:picLocks noChangeAspect="1" noChangeArrowheads="1"/>
                    </pic:cNvPicPr>
                  </pic:nvPicPr>
                  <pic:blipFill>
                    <a:blip r:embed="rId11"/>
                    <a:srcRect/>
                    <a:stretch>
                      <a:fillRect/>
                    </a:stretch>
                  </pic:blipFill>
                  <pic:spPr bwMode="auto">
                    <a:xfrm>
                      <a:off x="0" y="0"/>
                      <a:ext cx="1747776" cy="2472263"/>
                    </a:xfrm>
                    <a:prstGeom prst="rect">
                      <a:avLst/>
                    </a:prstGeom>
                    <a:noFill/>
                    <a:ln w="9525">
                      <a:noFill/>
                      <a:miter lim="800000"/>
                      <a:headEnd/>
                      <a:tailEnd/>
                    </a:ln>
                  </pic:spPr>
                </pic:pic>
              </a:graphicData>
            </a:graphic>
          </wp:inline>
        </w:drawing>
      </w:r>
    </w:p>
    <w:p w:rsidR="003066AF" w:rsidRDefault="003066AF" w:rsidP="001919F5">
      <w:pPr>
        <w:spacing w:after="0" w:line="240" w:lineRule="auto"/>
        <w:jc w:val="both"/>
        <w:rPr>
          <w:rFonts w:ascii="Times New Roman" w:hAnsi="Times New Roman" w:cs="Times New Roman"/>
          <w:color w:val="000000"/>
          <w:sz w:val="28"/>
          <w:szCs w:val="28"/>
          <w:shd w:val="clear" w:color="auto" w:fill="FFFFFF"/>
        </w:rPr>
      </w:pPr>
    </w:p>
    <w:p w:rsidR="003066AF" w:rsidRDefault="003066AF" w:rsidP="001919F5">
      <w:pPr>
        <w:spacing w:after="0" w:line="240" w:lineRule="auto"/>
        <w:jc w:val="both"/>
        <w:rPr>
          <w:rFonts w:ascii="Times New Roman" w:hAnsi="Times New Roman" w:cs="Times New Roman"/>
          <w:color w:val="000000"/>
          <w:sz w:val="28"/>
          <w:szCs w:val="28"/>
          <w:shd w:val="clear" w:color="auto" w:fill="FFFFFF"/>
        </w:rPr>
      </w:pPr>
    </w:p>
    <w:p w:rsidR="00566A1D" w:rsidRDefault="00566A1D" w:rsidP="001919F5">
      <w:pPr>
        <w:spacing w:after="0" w:line="240" w:lineRule="auto"/>
        <w:jc w:val="both"/>
        <w:rPr>
          <w:rFonts w:ascii="Times New Roman" w:hAnsi="Times New Roman" w:cs="Times New Roman"/>
          <w:color w:val="000000"/>
          <w:sz w:val="28"/>
          <w:szCs w:val="28"/>
          <w:shd w:val="clear" w:color="auto" w:fill="FFFFFF"/>
        </w:rPr>
      </w:pPr>
    </w:p>
    <w:p w:rsidR="003066AF" w:rsidRDefault="003066AF" w:rsidP="003066AF">
      <w:pPr>
        <w:pStyle w:val="a3"/>
        <w:shd w:val="clear" w:color="auto" w:fill="FFFFFF"/>
        <w:spacing w:before="0" w:beforeAutospacing="0" w:after="135" w:afterAutospacing="0"/>
        <w:jc w:val="both"/>
        <w:rPr>
          <w:rFonts w:eastAsiaTheme="minorHAnsi"/>
          <w:color w:val="000000"/>
          <w:sz w:val="28"/>
          <w:szCs w:val="28"/>
          <w:shd w:val="clear" w:color="auto" w:fill="FFFFFF"/>
          <w:lang w:eastAsia="en-US"/>
        </w:rPr>
      </w:pPr>
    </w:p>
    <w:p w:rsidR="003066AF" w:rsidRDefault="003066AF" w:rsidP="003066AF">
      <w:pPr>
        <w:pStyle w:val="a3"/>
        <w:shd w:val="clear" w:color="auto" w:fill="FFFFFF"/>
        <w:spacing w:before="0" w:beforeAutospacing="0" w:after="135" w:afterAutospacing="0"/>
        <w:jc w:val="both"/>
        <w:rPr>
          <w:rFonts w:eastAsiaTheme="minorHAnsi"/>
          <w:color w:val="000000"/>
          <w:sz w:val="28"/>
          <w:szCs w:val="28"/>
          <w:shd w:val="clear" w:color="auto" w:fill="FFFFFF"/>
          <w:lang w:eastAsia="en-US"/>
        </w:rPr>
      </w:pPr>
    </w:p>
    <w:p w:rsidR="003066AF" w:rsidRDefault="003066AF" w:rsidP="003066AF">
      <w:pPr>
        <w:pStyle w:val="a3"/>
        <w:shd w:val="clear" w:color="auto" w:fill="FFFFFF"/>
        <w:spacing w:before="0" w:beforeAutospacing="0" w:after="135" w:afterAutospacing="0"/>
        <w:jc w:val="both"/>
        <w:rPr>
          <w:rFonts w:eastAsiaTheme="minorHAnsi"/>
          <w:color w:val="000000"/>
          <w:sz w:val="28"/>
          <w:szCs w:val="28"/>
          <w:shd w:val="clear" w:color="auto" w:fill="FFFFFF"/>
          <w:lang w:eastAsia="en-US"/>
        </w:rPr>
      </w:pPr>
    </w:p>
    <w:p w:rsidR="003066AF" w:rsidRDefault="003066AF" w:rsidP="003066AF">
      <w:pPr>
        <w:pStyle w:val="a3"/>
        <w:shd w:val="clear" w:color="auto" w:fill="FFFFFF"/>
        <w:spacing w:before="0" w:beforeAutospacing="0" w:after="135" w:afterAutospacing="0"/>
        <w:jc w:val="both"/>
        <w:rPr>
          <w:rFonts w:eastAsiaTheme="minorHAnsi"/>
          <w:color w:val="000000"/>
          <w:sz w:val="28"/>
          <w:szCs w:val="28"/>
          <w:shd w:val="clear" w:color="auto" w:fill="FFFFFF"/>
          <w:lang w:eastAsia="en-US"/>
        </w:rPr>
      </w:pPr>
    </w:p>
    <w:p w:rsidR="003066AF" w:rsidRDefault="003066AF" w:rsidP="003066AF">
      <w:pPr>
        <w:pStyle w:val="a3"/>
        <w:shd w:val="clear" w:color="auto" w:fill="FFFFFF"/>
        <w:spacing w:before="0" w:beforeAutospacing="0" w:after="135" w:afterAutospacing="0"/>
        <w:jc w:val="both"/>
        <w:rPr>
          <w:rFonts w:eastAsiaTheme="minorHAnsi"/>
          <w:color w:val="000000"/>
          <w:sz w:val="28"/>
          <w:szCs w:val="28"/>
          <w:shd w:val="clear" w:color="auto" w:fill="FFFFFF"/>
          <w:lang w:eastAsia="en-US"/>
        </w:rPr>
      </w:pPr>
    </w:p>
    <w:p w:rsidR="003066AF" w:rsidRDefault="003066AF" w:rsidP="003066AF">
      <w:pPr>
        <w:pStyle w:val="a3"/>
        <w:shd w:val="clear" w:color="auto" w:fill="FFFFFF"/>
        <w:spacing w:before="0" w:beforeAutospacing="0" w:after="135" w:afterAutospacing="0"/>
        <w:jc w:val="both"/>
        <w:rPr>
          <w:rFonts w:eastAsiaTheme="minorHAnsi"/>
          <w:color w:val="000000"/>
          <w:sz w:val="28"/>
          <w:szCs w:val="28"/>
          <w:shd w:val="clear" w:color="auto" w:fill="FFFFFF"/>
          <w:lang w:eastAsia="en-US"/>
        </w:rPr>
      </w:pPr>
      <w:r>
        <w:rPr>
          <w:rFonts w:eastAsiaTheme="minorHAnsi"/>
          <w:noProof/>
          <w:color w:val="000000"/>
          <w:sz w:val="28"/>
          <w:szCs w:val="28"/>
          <w:shd w:val="clear" w:color="auto" w:fill="FFFFFF"/>
        </w:rPr>
        <w:drawing>
          <wp:inline distT="0" distB="0" distL="0" distR="0">
            <wp:extent cx="2200275" cy="334574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2210865" cy="3361848"/>
                    </a:xfrm>
                    <a:prstGeom prst="rect">
                      <a:avLst/>
                    </a:prstGeom>
                    <a:noFill/>
                    <a:ln w="9525">
                      <a:noFill/>
                      <a:miter lim="800000"/>
                      <a:headEnd/>
                      <a:tailEnd/>
                    </a:ln>
                  </pic:spPr>
                </pic:pic>
              </a:graphicData>
            </a:graphic>
          </wp:inline>
        </w:drawing>
      </w:r>
      <w:r w:rsidR="007F339A">
        <w:rPr>
          <w:rFonts w:eastAsiaTheme="minorHAnsi"/>
          <w:color w:val="000000"/>
          <w:sz w:val="28"/>
          <w:szCs w:val="28"/>
          <w:shd w:val="clear" w:color="auto" w:fill="FFFFFF"/>
          <w:lang w:eastAsia="en-US"/>
        </w:rPr>
        <w:t xml:space="preserve">     </w:t>
      </w:r>
      <w:r w:rsidR="007F339A">
        <w:rPr>
          <w:rFonts w:eastAsiaTheme="minorHAnsi"/>
          <w:noProof/>
          <w:color w:val="000000"/>
          <w:sz w:val="28"/>
          <w:szCs w:val="28"/>
          <w:shd w:val="clear" w:color="auto" w:fill="FFFFFF"/>
        </w:rPr>
        <w:drawing>
          <wp:inline distT="0" distB="0" distL="0" distR="0">
            <wp:extent cx="2314575" cy="345019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srcRect/>
                    <a:stretch>
                      <a:fillRect/>
                    </a:stretch>
                  </pic:blipFill>
                  <pic:spPr bwMode="auto">
                    <a:xfrm>
                      <a:off x="0" y="0"/>
                      <a:ext cx="2318873" cy="3456601"/>
                    </a:xfrm>
                    <a:prstGeom prst="rect">
                      <a:avLst/>
                    </a:prstGeom>
                    <a:noFill/>
                    <a:ln w="9525">
                      <a:noFill/>
                      <a:miter lim="800000"/>
                      <a:headEnd/>
                      <a:tailEnd/>
                    </a:ln>
                  </pic:spPr>
                </pic:pic>
              </a:graphicData>
            </a:graphic>
          </wp:inline>
        </w:drawing>
      </w:r>
    </w:p>
    <w:p w:rsidR="003066AF" w:rsidRDefault="003066AF" w:rsidP="003066AF">
      <w:pPr>
        <w:pStyle w:val="a3"/>
        <w:shd w:val="clear" w:color="auto" w:fill="FFFFFF"/>
        <w:spacing w:before="0" w:beforeAutospacing="0" w:after="135" w:afterAutospacing="0"/>
        <w:jc w:val="both"/>
        <w:rPr>
          <w:rFonts w:eastAsiaTheme="minorHAnsi"/>
          <w:color w:val="000000"/>
          <w:sz w:val="28"/>
          <w:szCs w:val="28"/>
          <w:shd w:val="clear" w:color="auto" w:fill="FFFFFF"/>
          <w:lang w:eastAsia="en-US"/>
        </w:rPr>
      </w:pPr>
    </w:p>
    <w:p w:rsidR="003066AF" w:rsidRDefault="003066AF" w:rsidP="003066AF">
      <w:pPr>
        <w:pStyle w:val="a3"/>
        <w:shd w:val="clear" w:color="auto" w:fill="FFFFFF"/>
        <w:spacing w:before="0" w:beforeAutospacing="0" w:after="135" w:afterAutospacing="0"/>
        <w:jc w:val="both"/>
        <w:rPr>
          <w:rFonts w:eastAsiaTheme="minorHAnsi"/>
          <w:color w:val="000000"/>
          <w:sz w:val="28"/>
          <w:szCs w:val="28"/>
          <w:shd w:val="clear" w:color="auto" w:fill="FFFFFF"/>
          <w:lang w:eastAsia="en-US"/>
        </w:rPr>
      </w:pPr>
    </w:p>
    <w:p w:rsidR="003066AF" w:rsidRDefault="003066AF" w:rsidP="003066AF">
      <w:pPr>
        <w:pStyle w:val="a3"/>
        <w:shd w:val="clear" w:color="auto" w:fill="FFFFFF"/>
        <w:spacing w:before="0" w:beforeAutospacing="0" w:after="135" w:afterAutospacing="0"/>
        <w:jc w:val="both"/>
        <w:rPr>
          <w:rFonts w:eastAsiaTheme="minorHAnsi"/>
          <w:color w:val="000000"/>
          <w:sz w:val="28"/>
          <w:szCs w:val="28"/>
          <w:shd w:val="clear" w:color="auto" w:fill="FFFFFF"/>
          <w:lang w:eastAsia="en-US"/>
        </w:rPr>
      </w:pPr>
    </w:p>
    <w:p w:rsidR="003066AF" w:rsidRDefault="003066AF" w:rsidP="003066AF">
      <w:pPr>
        <w:pStyle w:val="a3"/>
        <w:shd w:val="clear" w:color="auto" w:fill="FFFFFF"/>
        <w:spacing w:before="0" w:beforeAutospacing="0" w:after="135" w:afterAutospacing="0"/>
        <w:jc w:val="both"/>
        <w:rPr>
          <w:rFonts w:eastAsiaTheme="minorHAnsi"/>
          <w:color w:val="000000"/>
          <w:sz w:val="28"/>
          <w:szCs w:val="28"/>
          <w:shd w:val="clear" w:color="auto" w:fill="FFFFFF"/>
          <w:lang w:eastAsia="en-US"/>
        </w:rPr>
      </w:pPr>
    </w:p>
    <w:p w:rsidR="003066AF" w:rsidRPr="003066AF" w:rsidRDefault="003066AF" w:rsidP="003066AF">
      <w:pPr>
        <w:pStyle w:val="a3"/>
        <w:shd w:val="clear" w:color="auto" w:fill="FFFFFF"/>
        <w:spacing w:before="0" w:beforeAutospacing="0" w:after="135" w:afterAutospacing="0"/>
        <w:jc w:val="both"/>
        <w:rPr>
          <w:color w:val="333333"/>
          <w:sz w:val="28"/>
          <w:szCs w:val="28"/>
        </w:rPr>
      </w:pPr>
    </w:p>
    <w:p w:rsidR="00C64C08" w:rsidRDefault="00C64C08" w:rsidP="001919F5">
      <w:pPr>
        <w:spacing w:after="0" w:line="240" w:lineRule="auto"/>
        <w:jc w:val="both"/>
        <w:rPr>
          <w:rFonts w:ascii="Times New Roman" w:hAnsi="Times New Roman" w:cs="Times New Roman"/>
          <w:color w:val="000000"/>
          <w:sz w:val="28"/>
          <w:szCs w:val="28"/>
          <w:shd w:val="clear" w:color="auto" w:fill="FFFFFF"/>
        </w:rPr>
      </w:pPr>
    </w:p>
    <w:p w:rsidR="00CA26B3" w:rsidRDefault="00CA26B3"/>
    <w:p w:rsidR="00CA26B3" w:rsidRPr="00C52218" w:rsidRDefault="00CA26B3" w:rsidP="007F339A">
      <w:pPr>
        <w:jc w:val="center"/>
        <w:rPr>
          <w:rFonts w:ascii="Times New Roman" w:eastAsia="Calibri" w:hAnsi="Times New Roman" w:cs="Times New Roman"/>
          <w:sz w:val="28"/>
          <w:szCs w:val="28"/>
        </w:rPr>
      </w:pPr>
      <w:r>
        <w:rPr>
          <w:rFonts w:ascii="Times New Roman" w:eastAsia="Calibri" w:hAnsi="Times New Roman" w:cs="Times New Roman"/>
          <w:sz w:val="28"/>
          <w:szCs w:val="28"/>
        </w:rPr>
        <w:t>Используемая л</w:t>
      </w:r>
      <w:r w:rsidRPr="00C05F57">
        <w:rPr>
          <w:rFonts w:ascii="Times New Roman" w:eastAsia="Calibri" w:hAnsi="Times New Roman" w:cs="Times New Roman"/>
          <w:sz w:val="28"/>
          <w:szCs w:val="28"/>
        </w:rPr>
        <w:t>итература</w:t>
      </w:r>
    </w:p>
    <w:p w:rsidR="00CA26B3" w:rsidRPr="00C52218" w:rsidRDefault="00CA26B3" w:rsidP="00CA26B3">
      <w:pPr>
        <w:shd w:val="clear" w:color="auto" w:fill="FFFFFF"/>
        <w:spacing w:after="0" w:line="240" w:lineRule="auto"/>
        <w:rPr>
          <w:rFonts w:ascii="Times New Roman" w:eastAsia="Calibri" w:hAnsi="Times New Roman" w:cs="Times New Roman"/>
          <w:sz w:val="28"/>
          <w:szCs w:val="28"/>
        </w:rPr>
      </w:pPr>
      <w:r w:rsidRPr="00C52218">
        <w:rPr>
          <w:rFonts w:ascii="Times New Roman" w:eastAsia="Calibri" w:hAnsi="Times New Roman" w:cs="Times New Roman"/>
          <w:sz w:val="28"/>
          <w:szCs w:val="28"/>
        </w:rPr>
        <w:t>1.А. Антонова «Развитие графических навыков дошкольников».</w:t>
      </w:r>
    </w:p>
    <w:p w:rsidR="00CA26B3" w:rsidRPr="00C52218" w:rsidRDefault="00CA26B3" w:rsidP="00CA26B3">
      <w:pPr>
        <w:shd w:val="clear" w:color="auto" w:fill="FFFFFF"/>
        <w:spacing w:after="0" w:line="240" w:lineRule="auto"/>
        <w:rPr>
          <w:rFonts w:ascii="Times New Roman" w:eastAsia="Calibri" w:hAnsi="Times New Roman" w:cs="Times New Roman"/>
          <w:sz w:val="28"/>
          <w:szCs w:val="28"/>
        </w:rPr>
      </w:pPr>
      <w:r w:rsidRPr="00C52218">
        <w:rPr>
          <w:rFonts w:ascii="Times New Roman" w:eastAsia="Calibri" w:hAnsi="Times New Roman" w:cs="Times New Roman"/>
          <w:sz w:val="28"/>
          <w:szCs w:val="28"/>
        </w:rPr>
        <w:t>2.Т.С.Комарова «Формирование графических навыков у дошкольников», М.,1980г.</w:t>
      </w:r>
    </w:p>
    <w:p w:rsidR="00CA26B3" w:rsidRPr="00C52218" w:rsidRDefault="00CA26B3" w:rsidP="00CA26B3">
      <w:pPr>
        <w:shd w:val="clear" w:color="auto" w:fill="FFFFFF"/>
        <w:spacing w:after="0" w:line="240" w:lineRule="auto"/>
        <w:rPr>
          <w:rFonts w:ascii="Times New Roman" w:eastAsia="Calibri" w:hAnsi="Times New Roman" w:cs="Times New Roman"/>
          <w:sz w:val="28"/>
          <w:szCs w:val="28"/>
        </w:rPr>
      </w:pPr>
      <w:r w:rsidRPr="00C52218">
        <w:rPr>
          <w:rFonts w:ascii="Times New Roman" w:eastAsia="Calibri" w:hAnsi="Times New Roman" w:cs="Times New Roman"/>
          <w:sz w:val="28"/>
          <w:szCs w:val="28"/>
        </w:rPr>
        <w:t>3.С.Е.Гаврина, И.Г.Топоркова «Развиваем руки, чтобы учиться писать и красиво рисовать».</w:t>
      </w:r>
    </w:p>
    <w:p w:rsidR="007F339A" w:rsidRDefault="00CA26B3" w:rsidP="007F339A">
      <w:pPr>
        <w:shd w:val="clear" w:color="auto" w:fill="FFFFFF"/>
        <w:spacing w:after="0" w:line="240" w:lineRule="auto"/>
        <w:rPr>
          <w:rFonts w:ascii="Times New Roman" w:eastAsia="Calibri" w:hAnsi="Times New Roman" w:cs="Times New Roman"/>
          <w:sz w:val="28"/>
          <w:szCs w:val="28"/>
        </w:rPr>
      </w:pPr>
      <w:r w:rsidRPr="00C52218">
        <w:rPr>
          <w:rFonts w:ascii="Times New Roman" w:eastAsia="Calibri" w:hAnsi="Times New Roman" w:cs="Times New Roman"/>
          <w:sz w:val="28"/>
          <w:szCs w:val="28"/>
        </w:rPr>
        <w:t>4.О.Узорова « 1000 упражнений для подготовки к школе».</w:t>
      </w:r>
    </w:p>
    <w:p w:rsidR="007F339A" w:rsidRPr="007F339A" w:rsidRDefault="007F339A" w:rsidP="007F339A">
      <w:pPr>
        <w:shd w:val="clear" w:color="auto" w:fill="FFFFFF"/>
        <w:spacing w:after="0" w:line="240" w:lineRule="auto"/>
        <w:rPr>
          <w:rFonts w:ascii="Times New Roman" w:eastAsia="Calibri" w:hAnsi="Times New Roman" w:cs="Times New Roman"/>
          <w:sz w:val="28"/>
          <w:szCs w:val="28"/>
        </w:rPr>
      </w:pPr>
      <w:r w:rsidRPr="007F339A">
        <w:rPr>
          <w:rFonts w:ascii="Times New Roman" w:eastAsia="Calibri" w:hAnsi="Times New Roman" w:cs="Times New Roman"/>
          <w:sz w:val="28"/>
          <w:szCs w:val="28"/>
        </w:rPr>
        <w:t xml:space="preserve">5. </w:t>
      </w:r>
      <w:r w:rsidRPr="007F339A">
        <w:rPr>
          <w:rFonts w:ascii="Times New Roman" w:hAnsi="Times New Roman" w:cs="Times New Roman"/>
          <w:color w:val="000000"/>
          <w:sz w:val="28"/>
          <w:szCs w:val="28"/>
        </w:rPr>
        <w:t>Рабочие тетради:  «Учимся писать», «Готовим руку к письму», «Развиваем внимание», «Развиваем мышление». Изд. «Росмэн» 2010г.</w:t>
      </w:r>
    </w:p>
    <w:p w:rsidR="002761FD" w:rsidRPr="002761FD" w:rsidRDefault="002761FD" w:rsidP="002761FD">
      <w:pPr>
        <w:spacing w:after="0" w:line="240" w:lineRule="auto"/>
        <w:rPr>
          <w:rFonts w:ascii="Times New Roman" w:hAnsi="Times New Roman" w:cs="Times New Roman"/>
          <w:sz w:val="28"/>
          <w:szCs w:val="28"/>
        </w:rPr>
      </w:pPr>
      <w:r w:rsidRPr="002761FD">
        <w:rPr>
          <w:rFonts w:ascii="Times New Roman" w:hAnsi="Times New Roman" w:cs="Times New Roman"/>
          <w:sz w:val="28"/>
          <w:szCs w:val="28"/>
        </w:rPr>
        <w:t>6.Чудакова А. О подготовке руки к письму.//Дошкольное воспитание. 2005. №9 С.29</w:t>
      </w:r>
    </w:p>
    <w:p w:rsidR="002761FD" w:rsidRPr="002761FD" w:rsidRDefault="002761FD" w:rsidP="002761FD">
      <w:pPr>
        <w:spacing w:after="0" w:line="240" w:lineRule="auto"/>
        <w:rPr>
          <w:rFonts w:ascii="Times New Roman" w:hAnsi="Times New Roman" w:cs="Times New Roman"/>
          <w:sz w:val="28"/>
          <w:szCs w:val="28"/>
        </w:rPr>
      </w:pPr>
      <w:r w:rsidRPr="002761FD">
        <w:rPr>
          <w:rFonts w:ascii="Times New Roman" w:hAnsi="Times New Roman" w:cs="Times New Roman"/>
          <w:sz w:val="28"/>
          <w:szCs w:val="28"/>
        </w:rPr>
        <w:t xml:space="preserve">7.Галянт И. Пальчиковые игры. //Дошкольное воспитание. 2003. №1 </w:t>
      </w:r>
    </w:p>
    <w:p w:rsidR="00CA26B3" w:rsidRPr="002761FD" w:rsidRDefault="00CA26B3">
      <w:pPr>
        <w:rPr>
          <w:rFonts w:ascii="Times New Roman" w:hAnsi="Times New Roman" w:cs="Times New Roman"/>
        </w:rPr>
      </w:pPr>
    </w:p>
    <w:sectPr w:rsidR="00CA26B3" w:rsidRPr="002761FD" w:rsidSect="006C38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font74">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48C569D2"/>
    <w:multiLevelType w:val="hybridMultilevel"/>
    <w:tmpl w:val="094E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35603F"/>
    <w:multiLevelType w:val="hybridMultilevel"/>
    <w:tmpl w:val="45B48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81EBE"/>
    <w:rsid w:val="00011C79"/>
    <w:rsid w:val="0001619F"/>
    <w:rsid w:val="000C27E1"/>
    <w:rsid w:val="001919F5"/>
    <w:rsid w:val="00214203"/>
    <w:rsid w:val="002761FD"/>
    <w:rsid w:val="002D170F"/>
    <w:rsid w:val="002D370D"/>
    <w:rsid w:val="003066AF"/>
    <w:rsid w:val="0045655F"/>
    <w:rsid w:val="0056370F"/>
    <w:rsid w:val="00566A1D"/>
    <w:rsid w:val="005D314C"/>
    <w:rsid w:val="00677DD6"/>
    <w:rsid w:val="006C3876"/>
    <w:rsid w:val="007F339A"/>
    <w:rsid w:val="008F68E9"/>
    <w:rsid w:val="00924948"/>
    <w:rsid w:val="009803A8"/>
    <w:rsid w:val="00C64C08"/>
    <w:rsid w:val="00C81EBE"/>
    <w:rsid w:val="00CA26B3"/>
    <w:rsid w:val="00CC34AF"/>
    <w:rsid w:val="00CF20CE"/>
    <w:rsid w:val="00D85E3C"/>
    <w:rsid w:val="00DA6667"/>
    <w:rsid w:val="00DE452E"/>
    <w:rsid w:val="00FB607D"/>
    <w:rsid w:val="00FE2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76"/>
  </w:style>
  <w:style w:type="paragraph" w:styleId="1">
    <w:name w:val="heading 1"/>
    <w:basedOn w:val="a"/>
    <w:link w:val="10"/>
    <w:uiPriority w:val="9"/>
    <w:qFormat/>
    <w:rsid w:val="002761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60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E4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452E"/>
  </w:style>
  <w:style w:type="paragraph" w:styleId="a4">
    <w:name w:val="List Paragraph"/>
    <w:basedOn w:val="a"/>
    <w:uiPriority w:val="34"/>
    <w:qFormat/>
    <w:rsid w:val="00DE452E"/>
    <w:pPr>
      <w:ind w:left="720"/>
      <w:contextualSpacing/>
    </w:pPr>
  </w:style>
  <w:style w:type="paragraph" w:styleId="a5">
    <w:name w:val="Balloon Text"/>
    <w:basedOn w:val="a"/>
    <w:link w:val="a6"/>
    <w:uiPriority w:val="99"/>
    <w:semiHidden/>
    <w:unhideWhenUsed/>
    <w:rsid w:val="00566A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A1D"/>
    <w:rPr>
      <w:rFonts w:ascii="Tahoma" w:hAnsi="Tahoma" w:cs="Tahoma"/>
      <w:sz w:val="16"/>
      <w:szCs w:val="16"/>
    </w:rPr>
  </w:style>
  <w:style w:type="paragraph" w:customStyle="1" w:styleId="11">
    <w:name w:val="Абзац списка1"/>
    <w:rsid w:val="007F339A"/>
    <w:pPr>
      <w:widowControl w:val="0"/>
      <w:suppressAutoHyphens/>
      <w:ind w:left="720"/>
    </w:pPr>
    <w:rPr>
      <w:rFonts w:ascii="Calibri" w:eastAsia="DejaVu Sans" w:hAnsi="Calibri" w:cs="font74"/>
      <w:kern w:val="1"/>
      <w:lang w:eastAsia="ar-SA"/>
    </w:rPr>
  </w:style>
  <w:style w:type="character" w:customStyle="1" w:styleId="10">
    <w:name w:val="Заголовок 1 Знак"/>
    <w:basedOn w:val="a0"/>
    <w:link w:val="1"/>
    <w:uiPriority w:val="9"/>
    <w:rsid w:val="002761F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12379683">
      <w:bodyDiv w:val="1"/>
      <w:marLeft w:val="0"/>
      <w:marRight w:val="0"/>
      <w:marTop w:val="0"/>
      <w:marBottom w:val="0"/>
      <w:divBdr>
        <w:top w:val="none" w:sz="0" w:space="0" w:color="auto"/>
        <w:left w:val="none" w:sz="0" w:space="0" w:color="auto"/>
        <w:bottom w:val="none" w:sz="0" w:space="0" w:color="auto"/>
        <w:right w:val="none" w:sz="0" w:space="0" w:color="auto"/>
      </w:divBdr>
    </w:div>
    <w:div w:id="1263487769">
      <w:bodyDiv w:val="1"/>
      <w:marLeft w:val="0"/>
      <w:marRight w:val="0"/>
      <w:marTop w:val="0"/>
      <w:marBottom w:val="0"/>
      <w:divBdr>
        <w:top w:val="none" w:sz="0" w:space="0" w:color="auto"/>
        <w:left w:val="none" w:sz="0" w:space="0" w:color="auto"/>
        <w:bottom w:val="none" w:sz="0" w:space="0" w:color="auto"/>
        <w:right w:val="none" w:sz="0" w:space="0" w:color="auto"/>
      </w:divBdr>
    </w:div>
    <w:div w:id="1832989150">
      <w:bodyDiv w:val="1"/>
      <w:marLeft w:val="0"/>
      <w:marRight w:val="0"/>
      <w:marTop w:val="0"/>
      <w:marBottom w:val="0"/>
      <w:divBdr>
        <w:top w:val="none" w:sz="0" w:space="0" w:color="auto"/>
        <w:left w:val="none" w:sz="0" w:space="0" w:color="auto"/>
        <w:bottom w:val="none" w:sz="0" w:space="0" w:color="auto"/>
        <w:right w:val="none" w:sz="0" w:space="0" w:color="auto"/>
      </w:divBdr>
    </w:div>
    <w:div w:id="1927881392">
      <w:bodyDiv w:val="1"/>
      <w:marLeft w:val="0"/>
      <w:marRight w:val="0"/>
      <w:marTop w:val="0"/>
      <w:marBottom w:val="0"/>
      <w:divBdr>
        <w:top w:val="none" w:sz="0" w:space="0" w:color="auto"/>
        <w:left w:val="none" w:sz="0" w:space="0" w:color="auto"/>
        <w:bottom w:val="none" w:sz="0" w:space="0" w:color="auto"/>
        <w:right w:val="none" w:sz="0" w:space="0" w:color="auto"/>
      </w:divBdr>
    </w:div>
    <w:div w:id="20986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7</Pages>
  <Words>1579</Words>
  <Characters>9005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8</cp:revision>
  <dcterms:created xsi:type="dcterms:W3CDTF">2021-04-30T08:49:00Z</dcterms:created>
  <dcterms:modified xsi:type="dcterms:W3CDTF">2021-04-30T13:51:00Z</dcterms:modified>
</cp:coreProperties>
</file>