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65F5" w14:textId="77777777" w:rsidR="00B07977" w:rsidRPr="00B07977" w:rsidRDefault="00B07977" w:rsidP="00B07977">
      <w:pPr>
        <w:tabs>
          <w:tab w:val="left" w:pos="567"/>
        </w:tabs>
        <w:spacing w:after="0" w:line="240" w:lineRule="auto"/>
        <w:jc w:val="center"/>
        <w:rPr>
          <w:rFonts w:ascii="Times New Roman" w:hAnsi="Times New Roman" w:cs="Times New Roman"/>
          <w:b/>
          <w:sz w:val="28"/>
          <w:szCs w:val="28"/>
          <w:lang w:val="kk-KZ"/>
        </w:rPr>
      </w:pPr>
      <w:r w:rsidRPr="00B07977">
        <w:rPr>
          <w:rFonts w:ascii="Times New Roman" w:hAnsi="Times New Roman" w:cs="Times New Roman"/>
          <w:b/>
          <w:sz w:val="28"/>
          <w:szCs w:val="28"/>
          <w:lang w:val="kk-KZ"/>
        </w:rPr>
        <w:t>ПЕДАГОГИКАЛЫҚ ШЕБЕРЛІКТІ ҚАЛЫПТАСТЫРУДЫҢ  НЕГІЗІ – КӘСІБИ ПЕДАГОГИКАЛЫҚ ІС-ӘРЕКЕТ</w:t>
      </w:r>
    </w:p>
    <w:p w14:paraId="473A31BC" w14:textId="77777777" w:rsidR="00B07977" w:rsidRDefault="00B07977" w:rsidP="00B07977">
      <w:pPr>
        <w:spacing w:after="0"/>
        <w:ind w:firstLine="708"/>
        <w:jc w:val="both"/>
        <w:rPr>
          <w:rFonts w:ascii="Times New Roman" w:hAnsi="Times New Roman" w:cs="Times New Roman"/>
          <w:sz w:val="28"/>
          <w:szCs w:val="28"/>
          <w:lang w:val="kk-KZ"/>
        </w:rPr>
      </w:pPr>
    </w:p>
    <w:p w14:paraId="1E92C8F3" w14:textId="77777777" w:rsidR="00B07977" w:rsidRPr="00B07977" w:rsidRDefault="00B07977" w:rsidP="00B07977">
      <w:pPr>
        <w:spacing w:after="0"/>
        <w:ind w:firstLine="708"/>
        <w:jc w:val="both"/>
        <w:rPr>
          <w:rFonts w:ascii="Times New Roman" w:hAnsi="Times New Roman" w:cs="Times New Roman"/>
          <w:sz w:val="28"/>
          <w:szCs w:val="28"/>
        </w:rPr>
      </w:pPr>
      <w:r w:rsidRPr="00B07977">
        <w:rPr>
          <w:rFonts w:ascii="Times New Roman" w:hAnsi="Times New Roman" w:cs="Times New Roman"/>
          <w:sz w:val="28"/>
          <w:szCs w:val="28"/>
          <w:lang w:val="kk-KZ"/>
        </w:rPr>
        <w:t xml:space="preserve">Өмір, болмыс адамдардың бір-бірімен қарым-қатынасынан, қарым-қатынастан тұрады. </w:t>
      </w:r>
      <w:r w:rsidRPr="00B07977">
        <w:rPr>
          <w:rFonts w:ascii="Times New Roman" w:hAnsi="Times New Roman" w:cs="Times New Roman"/>
          <w:sz w:val="28"/>
          <w:szCs w:val="28"/>
        </w:rPr>
        <w:t>Тұлғааралық қарым-қатынастың не екенін қалай түсінеміз? Қарым-қатынас ұғымы-бұл адамның ішкі жан дүниесінің сыртқы көрінісі, оның күнделікті өмір салтын құру қызметі.</w:t>
      </w:r>
    </w:p>
    <w:p w14:paraId="0033C8FB" w14:textId="77777777" w:rsidR="00B07977" w:rsidRPr="00B07977" w:rsidRDefault="00B07977" w:rsidP="00B07977">
      <w:pPr>
        <w:spacing w:after="0"/>
        <w:ind w:firstLine="708"/>
        <w:jc w:val="both"/>
        <w:rPr>
          <w:rFonts w:ascii="Times New Roman" w:hAnsi="Times New Roman" w:cs="Times New Roman"/>
          <w:sz w:val="28"/>
          <w:szCs w:val="28"/>
        </w:rPr>
      </w:pPr>
      <w:r w:rsidRPr="00B07977">
        <w:rPr>
          <w:rFonts w:ascii="Times New Roman" w:hAnsi="Times New Roman" w:cs="Times New Roman"/>
          <w:sz w:val="28"/>
          <w:szCs w:val="28"/>
          <w:lang w:val="kk-KZ"/>
        </w:rPr>
        <w:t xml:space="preserve">Әр түрлі өмірлік жағдайларға, өмірлік, әлеуметтік қажеттіліктерге байланысты адамдар арасындағы қарым-қатынасты ажыратуға болады. </w:t>
      </w:r>
      <w:r w:rsidRPr="00B07977">
        <w:rPr>
          <w:rFonts w:ascii="Times New Roman" w:hAnsi="Times New Roman" w:cs="Times New Roman"/>
          <w:sz w:val="28"/>
          <w:szCs w:val="28"/>
        </w:rPr>
        <w:t>Жеке тұлғаны қалыптастыруда мұғалім мен оқушының қарым-қатынасы ерекше орын алады. Қандай адам, мейлі ол ғалым болсын, мейлі қарапайым жұмысшы болсын, мектеп өмірін ерекше жылулықпен еске алады. Бұл қарым-қатынас оқушының жеке қасиеттерін қалыптастыруға үлкен әсер етеді.</w:t>
      </w:r>
    </w:p>
    <w:p w14:paraId="5DB1E939" w14:textId="77777777" w:rsidR="00B07977" w:rsidRPr="00B07977" w:rsidRDefault="00B07977" w:rsidP="00B07977">
      <w:pPr>
        <w:spacing w:after="0"/>
        <w:ind w:firstLine="708"/>
        <w:jc w:val="both"/>
        <w:rPr>
          <w:rFonts w:ascii="Times New Roman" w:hAnsi="Times New Roman" w:cs="Times New Roman"/>
          <w:sz w:val="28"/>
          <w:szCs w:val="28"/>
          <w:lang w:val="kk-KZ"/>
        </w:rPr>
      </w:pPr>
      <w:r w:rsidRPr="00B07977">
        <w:rPr>
          <w:rFonts w:ascii="Times New Roman" w:hAnsi="Times New Roman" w:cs="Times New Roman"/>
          <w:sz w:val="28"/>
          <w:szCs w:val="28"/>
        </w:rPr>
        <w:t>Мұғалім мен оқушы екі түрлі тақырып. Негізгі мәселе-бұл әртүрлі рухани әлемді біріктіру. Мұғалім әсер ету формасын ғана емес, сонымен бірге құрылған әсердің нәтижесін де көруі керек. Мұғалім көп жағдайда оның сәтті ұйымдастырылған қызметі оқушының жетістігіне ықпал ететініне сенімді. Алайда, баланың мойынсұнуы, келісімі, эмоциялары, әрекеттері міндетті түрде ескерілуі керек. Мұғалім үшін кері байланысты түсіну және қабылдау өте маңызды. Мұғалімдер әрдайым өз құпияларын әдеттегідей онымен сөйлескен оқушыға айта бермейді. Барлығы өз оқушылары туралы, өз жұмыстары туралы айта бермейді. Ол барлығына шәкірттері, жұмысы туралы айтқысы келсе де, ол басқа сұхба</w:t>
      </w:r>
      <w:r>
        <w:rPr>
          <w:rFonts w:ascii="Times New Roman" w:hAnsi="Times New Roman" w:cs="Times New Roman"/>
          <w:sz w:val="28"/>
          <w:szCs w:val="28"/>
        </w:rPr>
        <w:t>ттасушының жан дүниесінде қалад</w:t>
      </w:r>
      <w:r>
        <w:rPr>
          <w:rFonts w:ascii="Times New Roman" w:hAnsi="Times New Roman" w:cs="Times New Roman"/>
          <w:sz w:val="28"/>
          <w:szCs w:val="28"/>
          <w:lang w:val="kk-KZ"/>
        </w:rPr>
        <w:t xml:space="preserve">ы </w:t>
      </w:r>
      <w:r w:rsidRPr="00B07977">
        <w:rPr>
          <w:rFonts w:ascii="Times New Roman" w:hAnsi="Times New Roman" w:cs="Times New Roman"/>
          <w:sz w:val="28"/>
          <w:szCs w:val="28"/>
        </w:rPr>
        <w:t>саңырау болады. Оқушылармен қарым-қатынаста бұл "кәсіптің ерекшелігі" айқын көрінеді, көп жағдайда мұғалімнің оқушымен әңгімесі өзінің монологымен, ал мазмұны ескертумен толтырылады.</w:t>
      </w:r>
    </w:p>
    <w:p w14:paraId="0D4D17B6"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Қарым-қатынас біреудің жанына "мен" ұғымын енгізу. Бұл оңай емес, өйткені сізге ұқсамайтын басқа адамның жанына ену үшін психологиялық дайындық қажет. Сондықтан қарым-қатынасты ұйымдастырған кезде субъектінің психологиялық жағдайын ескеру өте маңызды. Баламен қарым-қатынастағы кез-келген адам оның психологиялық ерекшеліктерін ескеріп, оған уақыт бөлуі керек.</w:t>
      </w:r>
    </w:p>
    <w:p w14:paraId="61936779"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Мұғалім мен мұғалімнің, мұғалім мен көшбасшының қарым-қатынасы қарама-қарсы нақтылық пен сөз мәдениетін талап етеді. Сөз жүйесі, сөйлемдердің айтылуы тез және түсінікті болуы керек. Оқитын адамдар тез түсініп, дәл қабылдай білуі керек. Ең бастысы-іскерлік қарым-қатынаста екіжақты пікірдің келісімін табу. Білімнің, кәсібиліктің жемісі басты нәтиже болады.</w:t>
      </w:r>
    </w:p>
    <w:p w14:paraId="6EF57C4C"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Ол үшін:</w:t>
      </w:r>
    </w:p>
    <w:p w14:paraId="5AAE6CAA"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1) сөз өте жинақы, алыпсатарлық түрде жасалуы керек;</w:t>
      </w:r>
    </w:p>
    <w:p w14:paraId="708B95BD"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lastRenderedPageBreak/>
        <w:t>2) уақытты шебер пайдалану;</w:t>
      </w:r>
    </w:p>
    <w:p w14:paraId="35FC67A6"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3) жоспардың, Шарттың, істің заңдылығының болуы;</w:t>
      </w:r>
    </w:p>
    <w:p w14:paraId="2F212C0A"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4) мұғалім білім, білік, кәсіби шеберлік шебері болуға тиіс;</w:t>
      </w:r>
    </w:p>
    <w:p w14:paraId="26A34238"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5) құқықтық білімнің болуы;</w:t>
      </w:r>
    </w:p>
    <w:p w14:paraId="603015DD"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6) сөз мәдениетін меңгеру;</w:t>
      </w:r>
    </w:p>
    <w:p w14:paraId="2FC3AFFB"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7) азаматтық, адамгершілік тәртіпті қатаң сақтау;</w:t>
      </w:r>
    </w:p>
    <w:p w14:paraId="0142EADB"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8) мінез-құлық мәдениетіне, әдеп нормаларына сәйкес киіну қабілетіне баса назар аудару.</w:t>
      </w:r>
    </w:p>
    <w:p w14:paraId="7F388FA6" w14:textId="77777777" w:rsidR="00B07977" w:rsidRPr="00B07977" w:rsidRDefault="00B07977" w:rsidP="00B07977">
      <w:pPr>
        <w:spacing w:after="0"/>
        <w:ind w:firstLine="708"/>
        <w:jc w:val="both"/>
        <w:rPr>
          <w:rFonts w:ascii="Times New Roman" w:hAnsi="Times New Roman" w:cs="Times New Roman"/>
          <w:sz w:val="28"/>
          <w:szCs w:val="28"/>
          <w:lang w:val="kk-KZ"/>
        </w:rPr>
      </w:pPr>
      <w:r w:rsidRPr="00B07977">
        <w:rPr>
          <w:rFonts w:ascii="Times New Roman" w:hAnsi="Times New Roman" w:cs="Times New Roman"/>
          <w:sz w:val="28"/>
          <w:szCs w:val="28"/>
          <w:lang w:val="kk-KZ"/>
        </w:rPr>
        <w:t xml:space="preserve">Сыныппен алғаш кездескен жас педагогтар, жаңадан бастаған тәрбиешілер, практика студенттері сыныппен қарым-қатынас жасау қиын екенін айтады. </w:t>
      </w:r>
      <w:r w:rsidRPr="00B07977">
        <w:rPr>
          <w:rFonts w:ascii="Times New Roman" w:hAnsi="Times New Roman" w:cs="Times New Roman"/>
          <w:sz w:val="28"/>
          <w:szCs w:val="28"/>
        </w:rPr>
        <w:t>Педагогикалық тәжірибе кезінде келесі сұрақтарды жиі естуге болады? "Балалармен қалай сөйлесуге болады?", "Әзілдесуге бола ма?", "Неге балалар тыңдамайды?", "Оқшаулану мен ұялшақтықты қалай жеңуге болады?"бұл сұрақтардың барлығы педагогикалық қарым-қатынасты білмеудің нәтижесі. А. С. Макаренко былай деп жазды: "Мен үшін менің тәжірибемде, сондай-ақ көптеген тәжірибелі мұғалімдер үшін үстелдің жанындағы орындықта осындай" плюсте " қалай тұру керек</w:t>
      </w:r>
      <w:r>
        <w:rPr>
          <w:rFonts w:ascii="Times New Roman" w:hAnsi="Times New Roman" w:cs="Times New Roman"/>
          <w:sz w:val="28"/>
          <w:szCs w:val="28"/>
          <w:lang w:val="kk-KZ"/>
        </w:rPr>
        <w:t xml:space="preserve"> </w:t>
      </w:r>
      <w:r w:rsidRPr="00B07977">
        <w:rPr>
          <w:rFonts w:ascii="Times New Roman" w:hAnsi="Times New Roman" w:cs="Times New Roman"/>
          <w:sz w:val="28"/>
          <w:szCs w:val="28"/>
        </w:rPr>
        <w:t>отыру, қалай дұрыс көтеру, күлу, көру өте маңызды болды. Бізге мұны ешкім үйреткен жоқ, оны үйренуге болады және қажет, және бұл ең үлкен шеберліктің мәні болуы керек""</w:t>
      </w:r>
    </w:p>
    <w:p w14:paraId="37EBC712" w14:textId="77777777" w:rsidR="00B07977" w:rsidRPr="00B07977" w:rsidRDefault="00B07977" w:rsidP="00B07977">
      <w:pPr>
        <w:spacing w:after="0"/>
        <w:ind w:firstLine="708"/>
        <w:jc w:val="both"/>
        <w:rPr>
          <w:rFonts w:ascii="Times New Roman" w:hAnsi="Times New Roman" w:cs="Times New Roman"/>
          <w:sz w:val="28"/>
          <w:szCs w:val="28"/>
          <w:lang w:val="kk-KZ"/>
        </w:rPr>
      </w:pPr>
      <w:r w:rsidRPr="00B07977">
        <w:rPr>
          <w:rFonts w:ascii="Times New Roman" w:hAnsi="Times New Roman" w:cs="Times New Roman"/>
          <w:sz w:val="28"/>
          <w:szCs w:val="28"/>
          <w:lang w:val="kk-KZ"/>
        </w:rPr>
        <w:t>Балалармен педагогикалық қарым-қатынаста бәрі ұсақ-түйексіз жұмыс істейді, көзқарас, көз қозғалысы, дене қозғалысы және т.б. өйткені біз жай ғана қарым-қатынас емес, кәсіби бизнес пен қарым-қатынас жасаймыз.</w:t>
      </w:r>
    </w:p>
    <w:p w14:paraId="6B40D4FA" w14:textId="77777777" w:rsidR="00B07977" w:rsidRPr="00B07977" w:rsidRDefault="00B07977" w:rsidP="00B07977">
      <w:pPr>
        <w:spacing w:after="0"/>
        <w:ind w:firstLine="708"/>
        <w:jc w:val="both"/>
        <w:rPr>
          <w:rFonts w:ascii="Times New Roman" w:hAnsi="Times New Roman" w:cs="Times New Roman"/>
          <w:sz w:val="28"/>
          <w:szCs w:val="28"/>
        </w:rPr>
      </w:pPr>
      <w:r w:rsidRPr="00B07977">
        <w:rPr>
          <w:rFonts w:ascii="Times New Roman" w:hAnsi="Times New Roman" w:cs="Times New Roman"/>
          <w:sz w:val="28"/>
          <w:szCs w:val="28"/>
          <w:lang w:val="kk-KZ"/>
        </w:rPr>
        <w:t xml:space="preserve">Өз тобыңызда келесі жаттығуды қолданып көріңіз: жұппен және бәрі туралы айтыңыз-дүкен ашыңыз (фильм, кітап, заттар және т.б.). </w:t>
      </w:r>
      <w:r w:rsidRPr="00B07977">
        <w:rPr>
          <w:rFonts w:ascii="Times New Roman" w:hAnsi="Times New Roman" w:cs="Times New Roman"/>
          <w:sz w:val="28"/>
          <w:szCs w:val="28"/>
        </w:rPr>
        <w:t>Енді сол жерде отырғандардың біреуі аудиторияға кіріп, бәрінің алдында айтқан сөздерін қайталай берсін. Сонда сіз қарым-қатынас жүйесінде қандай өзгерістер болғанын бірден сезінесіз.</w:t>
      </w:r>
    </w:p>
    <w:p w14:paraId="31377A0D"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Спикерде байқалатын ең негізгі сезімдер:</w:t>
      </w:r>
    </w:p>
    <w:p w14:paraId="385208AF" w14:textId="77777777" w:rsidR="00B07977" w:rsidRPr="00B07977" w:rsidRDefault="00B07977" w:rsidP="00B07977">
      <w:pPr>
        <w:spacing w:after="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Ә</w:t>
      </w:r>
      <w:r w:rsidRPr="00B07977">
        <w:rPr>
          <w:rFonts w:ascii="Times New Roman" w:hAnsi="Times New Roman" w:cs="Times New Roman"/>
          <w:sz w:val="28"/>
          <w:szCs w:val="28"/>
        </w:rPr>
        <w:t>ңгімені қалай бастау керектігін білу.</w:t>
      </w:r>
    </w:p>
    <w:p w14:paraId="3E23F1BF"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2.Толық түсінікті және түсінікті деп айта алмаймын-ау-ау-ау.</w:t>
      </w:r>
    </w:p>
    <w:p w14:paraId="03FE13DE" w14:textId="77777777" w:rsidR="00B07977" w:rsidRPr="00B07977" w:rsidRDefault="00B07977" w:rsidP="00B07977">
      <w:pPr>
        <w:spacing w:after="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k-KZ"/>
        </w:rPr>
        <w:t>Қ</w:t>
      </w:r>
      <w:r w:rsidRPr="00B07977">
        <w:rPr>
          <w:rFonts w:ascii="Times New Roman" w:hAnsi="Times New Roman" w:cs="Times New Roman"/>
          <w:sz w:val="28"/>
          <w:szCs w:val="28"/>
        </w:rPr>
        <w:t>арым-қатынас мақсатындағы еленбейтін өзгерістер.</w:t>
      </w:r>
    </w:p>
    <w:p w14:paraId="454CD934" w14:textId="77777777" w:rsidR="00B07977" w:rsidRPr="00B07977" w:rsidRDefault="00B07977" w:rsidP="00B07977">
      <w:pPr>
        <w:spacing w:after="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kk-KZ"/>
        </w:rPr>
        <w:t>Б</w:t>
      </w:r>
      <w:r w:rsidRPr="00B07977">
        <w:rPr>
          <w:rFonts w:ascii="Times New Roman" w:hAnsi="Times New Roman" w:cs="Times New Roman"/>
          <w:sz w:val="28"/>
          <w:szCs w:val="28"/>
        </w:rPr>
        <w:t>ұрын қолданылған қарым-қатынас тәсілдерін өзгерту қажеттілігі туралы түсінік.</w:t>
      </w:r>
    </w:p>
    <w:p w14:paraId="30358A84" w14:textId="77777777" w:rsidR="00B07977" w:rsidRPr="00B07977" w:rsidRDefault="00B07977" w:rsidP="00B07977">
      <w:pPr>
        <w:spacing w:after="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kk-KZ"/>
        </w:rPr>
        <w:t>Қ</w:t>
      </w:r>
      <w:r w:rsidRPr="00B07977">
        <w:rPr>
          <w:rFonts w:ascii="Times New Roman" w:hAnsi="Times New Roman" w:cs="Times New Roman"/>
          <w:sz w:val="28"/>
          <w:szCs w:val="28"/>
        </w:rPr>
        <w:t>арым-қатынас жүйесінде бір нәрсені өзгерту керек деген түсінік,бірақ бір нәрсе соншалықты айқын емес.</w:t>
      </w:r>
    </w:p>
    <w:p w14:paraId="110FAFA4" w14:textId="77777777" w:rsidR="00B07977" w:rsidRPr="00B07977" w:rsidRDefault="00B07977" w:rsidP="00B07977">
      <w:pPr>
        <w:spacing w:after="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kk-KZ"/>
        </w:rPr>
        <w:t>К</w:t>
      </w:r>
      <w:r w:rsidRPr="00B07977">
        <w:rPr>
          <w:rFonts w:ascii="Times New Roman" w:hAnsi="Times New Roman" w:cs="Times New Roman"/>
          <w:sz w:val="28"/>
          <w:szCs w:val="28"/>
        </w:rPr>
        <w:t>өпшілік алдында сөйлеуге бөтен емес.</w:t>
      </w:r>
    </w:p>
    <w:p w14:paraId="21D1D735"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7.бұрын табиғи болған дене қимылдары, қозғалыстар, жалпы мінез-құлық ерсі қылықтарға ұқсас.</w:t>
      </w:r>
    </w:p>
    <w:p w14:paraId="0A39E1AD"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lastRenderedPageBreak/>
        <w:t>8.қарым-қатынас қажеттілігі өзгертілген нысанда, мәнерлі атқарушы компоненттерде.</w:t>
      </w:r>
    </w:p>
    <w:p w14:paraId="69936005" w14:textId="77777777" w:rsidR="00B07977" w:rsidRPr="00B07977" w:rsidRDefault="00B07977" w:rsidP="00B07977">
      <w:pPr>
        <w:spacing w:after="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kk-KZ"/>
        </w:rPr>
        <w:t>Ө</w:t>
      </w:r>
      <w:r w:rsidRPr="00B07977">
        <w:rPr>
          <w:rFonts w:ascii="Times New Roman" w:hAnsi="Times New Roman" w:cs="Times New Roman"/>
          <w:sz w:val="28"/>
          <w:szCs w:val="28"/>
        </w:rPr>
        <w:t>зіңізді дұрыс түсіну үшін жоспарланған ақпаратты мүмкіндігінше жақсы жеткізуге ұмтылу.</w:t>
      </w:r>
    </w:p>
    <w:p w14:paraId="55D7862B" w14:textId="77777777" w:rsidR="00B07977" w:rsidRPr="00B07977" w:rsidRDefault="00B07977" w:rsidP="00B07977">
      <w:pPr>
        <w:spacing w:after="0"/>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kk-KZ"/>
        </w:rPr>
        <w:t>Т</w:t>
      </w:r>
      <w:r w:rsidRPr="00B07977">
        <w:rPr>
          <w:rFonts w:ascii="Times New Roman" w:hAnsi="Times New Roman" w:cs="Times New Roman"/>
          <w:sz w:val="28"/>
          <w:szCs w:val="28"/>
        </w:rPr>
        <w:t>аңдалған адамды қызықтыруға тырысу.</w:t>
      </w:r>
    </w:p>
    <w:p w14:paraId="4842FE1B" w14:textId="77777777" w:rsidR="00B07977" w:rsidRPr="00B07977" w:rsidRDefault="00B07977" w:rsidP="00B07977">
      <w:pPr>
        <w:spacing w:after="0"/>
        <w:jc w:val="both"/>
        <w:rPr>
          <w:rFonts w:ascii="Times New Roman" w:hAnsi="Times New Roman" w:cs="Times New Roman"/>
          <w:sz w:val="28"/>
          <w:szCs w:val="28"/>
        </w:rPr>
      </w:pPr>
      <w:r w:rsidRPr="00B07977">
        <w:rPr>
          <w:rFonts w:ascii="Times New Roman" w:hAnsi="Times New Roman" w:cs="Times New Roman"/>
          <w:sz w:val="28"/>
          <w:szCs w:val="28"/>
        </w:rPr>
        <w:t>11.ақпаратты сұрыптауға, ұсынуға және беру формасына қатысты өзіне қатысты маңызды талаптардың пайда болуы.</w:t>
      </w:r>
    </w:p>
    <w:p w14:paraId="4D1B2D85" w14:textId="77777777" w:rsidR="00B07977" w:rsidRPr="00B07977" w:rsidRDefault="00B07977" w:rsidP="00B07977">
      <w:pPr>
        <w:spacing w:after="0"/>
        <w:ind w:firstLine="708"/>
        <w:jc w:val="both"/>
        <w:rPr>
          <w:rFonts w:ascii="Times New Roman" w:hAnsi="Times New Roman" w:cs="Times New Roman"/>
          <w:sz w:val="28"/>
          <w:szCs w:val="28"/>
        </w:rPr>
      </w:pPr>
      <w:r>
        <w:rPr>
          <w:rFonts w:ascii="Times New Roman" w:hAnsi="Times New Roman" w:cs="Times New Roman"/>
          <w:sz w:val="28"/>
          <w:szCs w:val="28"/>
          <w:lang w:val="kk-KZ"/>
        </w:rPr>
        <w:t>Байқағандарыңыздай,</w:t>
      </w:r>
      <w:r w:rsidRPr="00B07977">
        <w:rPr>
          <w:rFonts w:ascii="Times New Roman" w:hAnsi="Times New Roman" w:cs="Times New Roman"/>
          <w:sz w:val="28"/>
          <w:szCs w:val="28"/>
          <w:lang w:val="kk-KZ"/>
        </w:rPr>
        <w:t xml:space="preserve"> көпшілік алдында сөйлеу үшін қарапайым қарым-қатынасты мүмкіндігінше жаттықтыру қажет. </w:t>
      </w:r>
      <w:r w:rsidRPr="00B07977">
        <w:rPr>
          <w:rFonts w:ascii="Times New Roman" w:hAnsi="Times New Roman" w:cs="Times New Roman"/>
          <w:sz w:val="28"/>
          <w:szCs w:val="28"/>
        </w:rPr>
        <w:t>Тек осындай кәсіби-педагогикалық қарым-қатынаста, сондай-ақ балаларға деген шынайы сүйіспеншілікте педагогикалық процестің барлық мәні айқын болады. В. А. Сухомлинский айтқандай, тәрбиешінің өнері ең алдымен сөйлеу өнерінде, адам жүрегіне деген құштарлық өнерінде көрінеді.</w:t>
      </w:r>
    </w:p>
    <w:p w14:paraId="26AE2DBF" w14:textId="77777777" w:rsidR="00B07977" w:rsidRPr="00B07977" w:rsidRDefault="00B07977" w:rsidP="00B07977">
      <w:pPr>
        <w:spacing w:after="0"/>
        <w:ind w:firstLine="708"/>
        <w:jc w:val="both"/>
        <w:rPr>
          <w:rFonts w:ascii="Times New Roman" w:hAnsi="Times New Roman" w:cs="Times New Roman"/>
          <w:sz w:val="28"/>
          <w:szCs w:val="28"/>
        </w:rPr>
      </w:pPr>
      <w:r w:rsidRPr="00B07977">
        <w:rPr>
          <w:rFonts w:ascii="Times New Roman" w:hAnsi="Times New Roman" w:cs="Times New Roman"/>
          <w:sz w:val="28"/>
          <w:szCs w:val="28"/>
          <w:lang w:val="kk-KZ"/>
        </w:rPr>
        <w:t xml:space="preserve">"Мен балаларға табандылықпен айтылатын жақсы сөздің үлкен өзгеріс әкелетініне шын жүректен сенемін, - деп жазды А. С. Макаренко, - біздің ұйымдастырушылық формаларымызда әлі де көптеген қателіктер бар, өйткені біз көп жағдайда балалармен дұрыс қарым-қатынас жасай алмаймыз. </w:t>
      </w:r>
      <w:r w:rsidRPr="00B07977">
        <w:rPr>
          <w:rFonts w:ascii="Times New Roman" w:hAnsi="Times New Roman" w:cs="Times New Roman"/>
          <w:sz w:val="28"/>
          <w:szCs w:val="28"/>
        </w:rPr>
        <w:t>Сіз өзіңіздің сөздеріңізден, сіздің жеке басыңызға байланысты, дауыс естілетін етіп сөйлей білуіңіз керек. Оған үйрену керек".</w:t>
      </w:r>
    </w:p>
    <w:p w14:paraId="031DB77B" w14:textId="77777777" w:rsidR="00B07977" w:rsidRPr="00B07977" w:rsidRDefault="00B07977" w:rsidP="00B07977">
      <w:pPr>
        <w:spacing w:after="0"/>
        <w:ind w:firstLine="708"/>
        <w:jc w:val="both"/>
        <w:rPr>
          <w:rFonts w:ascii="Times New Roman" w:hAnsi="Times New Roman" w:cs="Times New Roman"/>
          <w:sz w:val="28"/>
          <w:szCs w:val="28"/>
        </w:rPr>
      </w:pPr>
      <w:r w:rsidRPr="00B07977">
        <w:rPr>
          <w:rFonts w:ascii="Times New Roman" w:hAnsi="Times New Roman" w:cs="Times New Roman"/>
          <w:sz w:val="28"/>
          <w:szCs w:val="28"/>
          <w:lang w:val="kk-KZ"/>
        </w:rPr>
        <w:t xml:space="preserve">А. С. Макаренко, В. А. Сухомлинский және басқа да көрнекті кеңес педагогтарының қызметін зерттеу, озық педагогикалық тәжірибе көрсетеді: балалармен өте оңтайлы қарым-қатынас жасай білу Оқу-тәрбие процесінің тиімділігін қамтамасыз етеді. </w:t>
      </w:r>
      <w:r w:rsidRPr="00B07977">
        <w:rPr>
          <w:rFonts w:ascii="Times New Roman" w:hAnsi="Times New Roman" w:cs="Times New Roman"/>
          <w:sz w:val="28"/>
          <w:szCs w:val="28"/>
        </w:rPr>
        <w:t>А. С. Макаренконың педагогикалық тәрбиеге әсерінің тамаша мысалдары; В.А. Сухомлинскийдің педагогикалық жұмысындағы адамдармен қарым-қатынастағы этикалық және нәзіктік.</w:t>
      </w:r>
    </w:p>
    <w:p w14:paraId="26149AEA" w14:textId="77777777" w:rsidR="00E50FAC" w:rsidRPr="00B07977" w:rsidRDefault="00B07977" w:rsidP="00B07977">
      <w:pPr>
        <w:spacing w:after="0"/>
        <w:ind w:firstLine="708"/>
        <w:jc w:val="both"/>
        <w:rPr>
          <w:rFonts w:ascii="Times New Roman" w:hAnsi="Times New Roman" w:cs="Times New Roman"/>
          <w:sz w:val="28"/>
          <w:szCs w:val="28"/>
          <w:lang w:val="kk-KZ"/>
        </w:rPr>
      </w:pPr>
      <w:r w:rsidRPr="00B07977">
        <w:rPr>
          <w:rFonts w:ascii="Times New Roman" w:hAnsi="Times New Roman" w:cs="Times New Roman"/>
          <w:sz w:val="28"/>
          <w:szCs w:val="28"/>
          <w:lang w:val="kk-KZ"/>
        </w:rPr>
        <w:t>Сондықтан қарым-қатынас адамда шындық объектісін, қарым-қатынасты психикалық қасиет ретінде танудың нәтижелерін түсіндіреді.</w:t>
      </w:r>
    </w:p>
    <w:sectPr w:rsidR="00E50FAC" w:rsidRPr="00B07977" w:rsidSect="00B0797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77"/>
    <w:rsid w:val="00004ED7"/>
    <w:rsid w:val="000375BB"/>
    <w:rsid w:val="000663A0"/>
    <w:rsid w:val="000735CC"/>
    <w:rsid w:val="00080B81"/>
    <w:rsid w:val="000A1C65"/>
    <w:rsid w:val="000B759E"/>
    <w:rsid w:val="000C0D74"/>
    <w:rsid w:val="000C3158"/>
    <w:rsid w:val="000D6F17"/>
    <w:rsid w:val="000E23E5"/>
    <w:rsid w:val="000E273B"/>
    <w:rsid w:val="00105A52"/>
    <w:rsid w:val="0010748F"/>
    <w:rsid w:val="001505D0"/>
    <w:rsid w:val="001645A7"/>
    <w:rsid w:val="0019365F"/>
    <w:rsid w:val="001C2027"/>
    <w:rsid w:val="001D127D"/>
    <w:rsid w:val="001D5B10"/>
    <w:rsid w:val="0020556C"/>
    <w:rsid w:val="00212F86"/>
    <w:rsid w:val="00216109"/>
    <w:rsid w:val="002A2683"/>
    <w:rsid w:val="002B4799"/>
    <w:rsid w:val="002D4520"/>
    <w:rsid w:val="002F5919"/>
    <w:rsid w:val="00356F62"/>
    <w:rsid w:val="00385A77"/>
    <w:rsid w:val="00397A38"/>
    <w:rsid w:val="003A71AE"/>
    <w:rsid w:val="003C619E"/>
    <w:rsid w:val="003D1208"/>
    <w:rsid w:val="00414ECC"/>
    <w:rsid w:val="00425DEC"/>
    <w:rsid w:val="00426203"/>
    <w:rsid w:val="00442907"/>
    <w:rsid w:val="004444F5"/>
    <w:rsid w:val="00462E4A"/>
    <w:rsid w:val="00480762"/>
    <w:rsid w:val="004A63DE"/>
    <w:rsid w:val="004B1CE4"/>
    <w:rsid w:val="005303EE"/>
    <w:rsid w:val="00530CFF"/>
    <w:rsid w:val="005508DA"/>
    <w:rsid w:val="005B2EFD"/>
    <w:rsid w:val="005B2F90"/>
    <w:rsid w:val="005C368B"/>
    <w:rsid w:val="005D02CD"/>
    <w:rsid w:val="005D17F5"/>
    <w:rsid w:val="005E7C00"/>
    <w:rsid w:val="00616B93"/>
    <w:rsid w:val="0062072D"/>
    <w:rsid w:val="006422AF"/>
    <w:rsid w:val="00642C85"/>
    <w:rsid w:val="00643BB5"/>
    <w:rsid w:val="006518B0"/>
    <w:rsid w:val="006560B7"/>
    <w:rsid w:val="00687BBF"/>
    <w:rsid w:val="006A2F0C"/>
    <w:rsid w:val="006A3EE6"/>
    <w:rsid w:val="006A753E"/>
    <w:rsid w:val="006C1CB4"/>
    <w:rsid w:val="006C2E2F"/>
    <w:rsid w:val="006E355B"/>
    <w:rsid w:val="006E7F67"/>
    <w:rsid w:val="006F3AE6"/>
    <w:rsid w:val="006F3CC6"/>
    <w:rsid w:val="006F7408"/>
    <w:rsid w:val="00711FE7"/>
    <w:rsid w:val="007366A9"/>
    <w:rsid w:val="0074365F"/>
    <w:rsid w:val="00755EB8"/>
    <w:rsid w:val="007C0C0B"/>
    <w:rsid w:val="007E0388"/>
    <w:rsid w:val="007F2D82"/>
    <w:rsid w:val="007F6DFE"/>
    <w:rsid w:val="008241D9"/>
    <w:rsid w:val="008273F2"/>
    <w:rsid w:val="00832340"/>
    <w:rsid w:val="00841A51"/>
    <w:rsid w:val="008460E1"/>
    <w:rsid w:val="00847A83"/>
    <w:rsid w:val="00851A0E"/>
    <w:rsid w:val="00857A03"/>
    <w:rsid w:val="00866809"/>
    <w:rsid w:val="00872972"/>
    <w:rsid w:val="00875B1C"/>
    <w:rsid w:val="00883699"/>
    <w:rsid w:val="00885B80"/>
    <w:rsid w:val="008A709D"/>
    <w:rsid w:val="008B0A18"/>
    <w:rsid w:val="008C16CA"/>
    <w:rsid w:val="008E2AB6"/>
    <w:rsid w:val="008F0878"/>
    <w:rsid w:val="008F16BF"/>
    <w:rsid w:val="008F296C"/>
    <w:rsid w:val="00905104"/>
    <w:rsid w:val="009272D4"/>
    <w:rsid w:val="00942B6C"/>
    <w:rsid w:val="00974ECC"/>
    <w:rsid w:val="0099445A"/>
    <w:rsid w:val="009A2EAD"/>
    <w:rsid w:val="009B36E7"/>
    <w:rsid w:val="009C24E7"/>
    <w:rsid w:val="009C3080"/>
    <w:rsid w:val="009C7565"/>
    <w:rsid w:val="009C7732"/>
    <w:rsid w:val="009E13AA"/>
    <w:rsid w:val="00A0040E"/>
    <w:rsid w:val="00A0147F"/>
    <w:rsid w:val="00A206CC"/>
    <w:rsid w:val="00A37797"/>
    <w:rsid w:val="00A54E3F"/>
    <w:rsid w:val="00A72534"/>
    <w:rsid w:val="00A861CB"/>
    <w:rsid w:val="00AB19DE"/>
    <w:rsid w:val="00AC475A"/>
    <w:rsid w:val="00AD7D88"/>
    <w:rsid w:val="00AE2374"/>
    <w:rsid w:val="00AE5FF1"/>
    <w:rsid w:val="00AF4414"/>
    <w:rsid w:val="00B00266"/>
    <w:rsid w:val="00B07977"/>
    <w:rsid w:val="00B31737"/>
    <w:rsid w:val="00B36727"/>
    <w:rsid w:val="00B45B6E"/>
    <w:rsid w:val="00B51223"/>
    <w:rsid w:val="00B560BD"/>
    <w:rsid w:val="00B72778"/>
    <w:rsid w:val="00B964ED"/>
    <w:rsid w:val="00BA0918"/>
    <w:rsid w:val="00BA575A"/>
    <w:rsid w:val="00BB2C56"/>
    <w:rsid w:val="00BD5F3E"/>
    <w:rsid w:val="00C02589"/>
    <w:rsid w:val="00C41C4C"/>
    <w:rsid w:val="00C70B08"/>
    <w:rsid w:val="00C73A1B"/>
    <w:rsid w:val="00C75825"/>
    <w:rsid w:val="00C81F3B"/>
    <w:rsid w:val="00C87A04"/>
    <w:rsid w:val="00C93E08"/>
    <w:rsid w:val="00CF6ADF"/>
    <w:rsid w:val="00D030BE"/>
    <w:rsid w:val="00D15022"/>
    <w:rsid w:val="00D1637A"/>
    <w:rsid w:val="00D320A3"/>
    <w:rsid w:val="00D355D2"/>
    <w:rsid w:val="00D3773C"/>
    <w:rsid w:val="00D7228E"/>
    <w:rsid w:val="00D85C9B"/>
    <w:rsid w:val="00D94983"/>
    <w:rsid w:val="00DB5D96"/>
    <w:rsid w:val="00DB68DE"/>
    <w:rsid w:val="00DC3CF4"/>
    <w:rsid w:val="00DD2409"/>
    <w:rsid w:val="00DE151E"/>
    <w:rsid w:val="00DF50A3"/>
    <w:rsid w:val="00E142BD"/>
    <w:rsid w:val="00E14B05"/>
    <w:rsid w:val="00E233F3"/>
    <w:rsid w:val="00E37C0E"/>
    <w:rsid w:val="00E47C7F"/>
    <w:rsid w:val="00E50FAC"/>
    <w:rsid w:val="00E57B3D"/>
    <w:rsid w:val="00EB3D3D"/>
    <w:rsid w:val="00EC07BE"/>
    <w:rsid w:val="00EC3CA5"/>
    <w:rsid w:val="00EC62AB"/>
    <w:rsid w:val="00EC7710"/>
    <w:rsid w:val="00F11955"/>
    <w:rsid w:val="00F2218D"/>
    <w:rsid w:val="00F73FC9"/>
    <w:rsid w:val="00F80E22"/>
    <w:rsid w:val="00F963E9"/>
    <w:rsid w:val="00FB3009"/>
    <w:rsid w:val="00FB5440"/>
    <w:rsid w:val="00FC1027"/>
    <w:rsid w:val="00FC1C04"/>
    <w:rsid w:val="00FD47F5"/>
    <w:rsid w:val="00FD4B36"/>
    <w:rsid w:val="00FF58E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67C4"/>
  <w15:docId w15:val="{B73D47CA-7217-C244-AF40-5FA61900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Company>RePack by SPecialiST</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Microsoft Office User</cp:lastModifiedBy>
  <cp:revision>2</cp:revision>
  <dcterms:created xsi:type="dcterms:W3CDTF">2023-04-26T10:05:00Z</dcterms:created>
  <dcterms:modified xsi:type="dcterms:W3CDTF">2023-04-26T10:05:00Z</dcterms:modified>
</cp:coreProperties>
</file>