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8A" w:rsidRDefault="00D61D8A">
      <w:r w:rsidRPr="00D61D8A">
        <w:object w:dxaOrig="11555" w:dyaOrig="15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85pt;height:795.75pt" o:ole="">
            <v:imagedata r:id="rId4" o:title=""/>
          </v:shape>
          <o:OLEObject Type="Embed" ProgID="Word.Document.12" ShapeID="_x0000_i1025" DrawAspect="Content" ObjectID="_1660497793" r:id="rId5"/>
        </w:object>
      </w:r>
    </w:p>
    <w:tbl>
      <w:tblPr>
        <w:tblStyle w:val="a3"/>
        <w:tblW w:w="11365" w:type="dxa"/>
        <w:tblLayout w:type="fixed"/>
        <w:tblLook w:val="04A0"/>
      </w:tblPr>
      <w:tblGrid>
        <w:gridCol w:w="2619"/>
        <w:gridCol w:w="5070"/>
        <w:gridCol w:w="1491"/>
        <w:gridCol w:w="426"/>
        <w:gridCol w:w="1759"/>
      </w:tblGrid>
      <w:tr w:rsidR="00D61D8A" w:rsidRPr="001C155E" w:rsidTr="00604F5D">
        <w:tc>
          <w:tcPr>
            <w:tcW w:w="11365" w:type="dxa"/>
            <w:gridSpan w:val="5"/>
          </w:tcPr>
          <w:p w:rsidR="00D61D8A" w:rsidRPr="001C155E" w:rsidRDefault="00D61D8A" w:rsidP="00604F5D">
            <w:pPr>
              <w:spacing w:after="120"/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</w:t>
            </w:r>
          </w:p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Временное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6987" w:type="dxa"/>
            <w:gridSpan w:val="3"/>
          </w:tcPr>
          <w:p w:rsidR="00D61D8A" w:rsidRPr="001C155E" w:rsidRDefault="00D61D8A" w:rsidP="00604F5D"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59" w:type="dxa"/>
          </w:tcPr>
          <w:p w:rsidR="00D61D8A" w:rsidRPr="001C155E" w:rsidRDefault="00D61D8A" w:rsidP="00604F5D"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Ресурсы</w:t>
            </w:r>
          </w:p>
        </w:tc>
      </w:tr>
      <w:tr w:rsidR="00D61D8A" w:rsidRPr="001C155E" w:rsidTr="00604F5D">
        <w:trPr>
          <w:trHeight w:val="1838"/>
        </w:trPr>
        <w:tc>
          <w:tcPr>
            <w:tcW w:w="261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C15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мин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D8A" w:rsidRPr="001C155E" w:rsidRDefault="00D61D8A" w:rsidP="00604F5D"/>
        </w:tc>
        <w:tc>
          <w:tcPr>
            <w:tcW w:w="6987" w:type="dxa"/>
            <w:gridSpan w:val="3"/>
          </w:tcPr>
          <w:p w:rsidR="00D61D8A" w:rsidRPr="001C155E" w:rsidRDefault="00D61D8A" w:rsidP="00604F5D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Громко прозвенел звонок –</w:t>
            </w:r>
          </w:p>
          <w:p w:rsidR="00D61D8A" w:rsidRPr="001C155E" w:rsidRDefault="00D61D8A" w:rsidP="00604F5D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Начинается урок.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Девочки за парты сели,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Мальчики за парты сели.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На меня все посмотрели.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Слушаем, запоминаем,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Ни минутки не теряем.</w:t>
            </w:r>
          </w:p>
        </w:tc>
        <w:tc>
          <w:tcPr>
            <w:tcW w:w="1759" w:type="dxa"/>
          </w:tcPr>
          <w:p w:rsidR="00D61D8A" w:rsidRPr="001C155E" w:rsidRDefault="00D61D8A" w:rsidP="00604F5D"/>
        </w:tc>
      </w:tr>
      <w:tr w:rsidR="00D61D8A" w:rsidRPr="001C155E" w:rsidTr="00604F5D">
        <w:tc>
          <w:tcPr>
            <w:tcW w:w="2619" w:type="dxa"/>
          </w:tcPr>
          <w:p w:rsidR="00D61D8A" w:rsidRDefault="00D61D8A" w:rsidP="00604F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495F">
              <w:rPr>
                <w:rFonts w:ascii="Times New Roman" w:hAnsi="Times New Roman" w:cs="Times New Roman"/>
                <w:b/>
                <w:sz w:val="24"/>
              </w:rPr>
              <w:t xml:space="preserve">Вызов </w:t>
            </w:r>
          </w:p>
          <w:p w:rsidR="00D61D8A" w:rsidRPr="00EF495F" w:rsidRDefault="00D61D8A" w:rsidP="00604F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95F">
              <w:rPr>
                <w:rFonts w:ascii="Times New Roman" w:hAnsi="Times New Roman" w:cs="Times New Roman"/>
                <w:b/>
                <w:sz w:val="24"/>
              </w:rPr>
              <w:t>5 мин</w:t>
            </w:r>
          </w:p>
        </w:tc>
        <w:tc>
          <w:tcPr>
            <w:tcW w:w="6987" w:type="dxa"/>
            <w:gridSpan w:val="3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Актуализация жизненного опыта. </w:t>
            </w:r>
            <w:proofErr w:type="spellStart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Целеполагание</w:t>
            </w:r>
            <w:proofErr w:type="spellEnd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.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155E">
              <w:rPr>
                <w:rFonts w:ascii="Times New Roman" w:hAnsi="Times New Roman" w:cs="Times New Roman"/>
                <w:sz w:val="24"/>
                <w:szCs w:val="24"/>
              </w:rPr>
              <w:t xml:space="preserve">На доску помещается корзина и слово </w:t>
            </w:r>
            <w:r w:rsidRPr="00EF49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«орфограмма»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определение данному понятию        (орфограмма – это буква, требующая проверки)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орфограммы мы уже знаем и умеем проверять?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парные звонкие/глухие согласные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непроверяемые гласные и согласные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-суффиксы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(могут назвать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детей на конкретные написани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 планшеты с написанными буквами: 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Щ, если не назвали  </w:t>
            </w:r>
          </w:p>
          <w:p w:rsidR="00D61D8A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с ними орфограммы и выводят тему и цель урока</w:t>
            </w:r>
          </w:p>
          <w:p w:rsidR="00D61D8A" w:rsidRPr="001C155E" w:rsidRDefault="00D61D8A" w:rsidP="0060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уточняем в учебнике с 50 и на доске появляется название орфограммы: </w:t>
            </w:r>
            <w:r w:rsidRPr="00EF49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ПРАВОПИСАНИЕ СОЧЕТАНИЙ С ШИПЯЩИМИ</w:t>
            </w:r>
          </w:p>
        </w:tc>
        <w:tc>
          <w:tcPr>
            <w:tcW w:w="175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C155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D61D8A" w:rsidRPr="001C155E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Pr="00655A8D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Pr="00655A8D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Pr="00655A8D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Pr="00655A8D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61D8A" w:rsidRPr="00655A8D" w:rsidRDefault="00D61D8A" w:rsidP="00604F5D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планшеты</w:t>
            </w:r>
          </w:p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1C15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D61D8A" w:rsidRPr="001C155E" w:rsidRDefault="00D61D8A" w:rsidP="00604F5D">
            <w:pPr>
              <w:jc w:val="center"/>
            </w:pPr>
            <w:r w:rsidRPr="001C155E">
              <w:t>25 мин</w:t>
            </w:r>
          </w:p>
        </w:tc>
        <w:tc>
          <w:tcPr>
            <w:tcW w:w="6987" w:type="dxa"/>
            <w:gridSpan w:val="3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Работа над темой урока.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текстом (учебник + рабочий лист)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Даю заголовок ЧАЩА и прошу 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предположить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о чем пойдет речь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В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1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упр. учащиеся определяют границы предложений, используя правило написания гласных после шипящих, вставляют пропущенные буквы, подбирают и грамматически правильно записывают слова с этими орфограммами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по столбикам (у доски работают 6 человек – они выписывают слова на указанную им орфограмму – они ее определяют,  вытащив карточку)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C56583">
              <w:rPr>
                <w:rFonts w:ascii="TimesNewRoman" w:hAnsi="TimesNewRoman" w:cs="TimesNew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Ши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жи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ча</w:t>
            </w:r>
            <w:proofErr w:type="spellEnd"/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Малыши                 жили                       чащу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Душистых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  животные                   чаща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Решили               свежим                     встречала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                 чу                             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щу</w:t>
            </w:r>
            <w:proofErr w:type="spellEnd"/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Чаща               чудесную                     чащу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(П) са</w:t>
            </w: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мопроверка.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Делается вывод о написании гласных после шипящих.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Работая в группе, ученики дополняют предложения: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Буквы ж и </w:t>
            </w:r>
            <w:proofErr w:type="spell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ш</w:t>
            </w:r>
            <w:proofErr w:type="spell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обозначают твердые звуки, поэтому после них пишется</w:t>
            </w:r>
            <w:proofErr w:type="gram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  <w:proofErr w:type="gram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, но при чтении произносится Ы. Буквы ч и </w:t>
            </w:r>
            <w:proofErr w:type="spell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щ</w:t>
            </w:r>
            <w:proofErr w:type="spell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всегда обозначают мягкие звуки, они не нуждаются в смягчении, после них пишутся А, У.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Выборочная проверка.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Дети строят монологическое высказывание по </w:t>
            </w:r>
            <w:r w:rsidRPr="007E5715">
              <w:rPr>
                <w:rFonts w:ascii="TimesNewRoman" w:hAnsi="TimesNewRoman" w:cs="TimesNewRoman"/>
                <w:b/>
                <w:sz w:val="24"/>
                <w:szCs w:val="24"/>
                <w:u w:val="single"/>
              </w:rPr>
              <w:t>проблеме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>
              <w:rPr>
                <w:rFonts w:ascii="TimesNewRoman" w:hAnsi="TimesNewRoman" w:cs="TimesNewRoman"/>
                <w:sz w:val="24"/>
                <w:szCs w:val="24"/>
              </w:rPr>
              <w:t>А как унести чудесную красоту домой, не навредив природе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?» с помощью учителя или самостоятельно</w:t>
            </w:r>
          </w:p>
        </w:tc>
        <w:tc>
          <w:tcPr>
            <w:tcW w:w="175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Учебник,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рабочая    тетрадь</w:t>
            </w:r>
          </w:p>
          <w:p w:rsidR="00D61D8A" w:rsidRPr="00655A8D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sz w:val="24"/>
                <w:szCs w:val="24"/>
              </w:rPr>
              <w:t>4 предложения – 4 балла</w:t>
            </w:r>
          </w:p>
          <w:p w:rsidR="00D61D8A" w:rsidRPr="00655A8D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1D8A" w:rsidRPr="00655A8D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sz w:val="24"/>
                <w:szCs w:val="24"/>
              </w:rPr>
              <w:t>Если без ошибок 3 б., 1,2 ошибки – 2б., более 2 ошибок – 1 балл</w:t>
            </w:r>
          </w:p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/>
        </w:tc>
        <w:tc>
          <w:tcPr>
            <w:tcW w:w="6987" w:type="dxa"/>
            <w:gridSpan w:val="3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(К, Д) </w:t>
            </w:r>
            <w:proofErr w:type="spellStart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Вы, наверное, устали?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Ну, тогда все дружно встали.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Ножками потопали,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Ручками похлопали.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Покрутились, повертелись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И за парты все уселись.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Глазки крепко закрываем,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Дружно до 5 считаем.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Открываем, поморгаем</w:t>
            </w:r>
          </w:p>
          <w:p w:rsidR="00D61D8A" w:rsidRPr="000874C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И работать продолжаем.</w:t>
            </w:r>
          </w:p>
        </w:tc>
        <w:tc>
          <w:tcPr>
            <w:tcW w:w="1759" w:type="dxa"/>
          </w:tcPr>
          <w:p w:rsidR="00D61D8A" w:rsidRPr="001C155E" w:rsidRDefault="00D61D8A" w:rsidP="00604F5D"/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/>
        </w:tc>
        <w:tc>
          <w:tcPr>
            <w:tcW w:w="6987" w:type="dxa"/>
            <w:gridSpan w:val="3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Работа по учебнику.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(К, Г) Работа над пословицей.</w:t>
            </w:r>
          </w:p>
          <w:p w:rsidR="00D61D8A" w:rsidRPr="00EF495F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</w:pPr>
            <w:r w:rsidRPr="00EF495F"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  <w:t>Один человек оставляет в лесу след, сто человек – тропу, а тысяча – пустыню.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Дети объясняют смысл пословицы, называют и подчеркивают орфограммы, которые в ней встретились (безударные гласные, парные согласные, непроверяемые согласные, правописание сочетаний с шипящими).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(П)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УСТНО по цепочке 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На основе повторения орфограммы в упр.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3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нужно изменить слова по образцу. </w:t>
            </w:r>
            <w:r>
              <w:rPr>
                <w:rFonts w:ascii="TimesNewRoman" w:hAnsi="TimesNewRoman" w:cs="TimesNewRoman"/>
                <w:sz w:val="24"/>
                <w:szCs w:val="24"/>
              </w:rPr>
              <w:t>Назвать, кто это делает в природе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Молчит – молчу, молчат.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Кричит – кричу, кричат.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Рычит – рычу, рычат.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Пищит – пищу, пищат.</w:t>
            </w:r>
          </w:p>
          <w:p w:rsidR="00D61D8A" w:rsidRDefault="00D61D8A" w:rsidP="00604F5D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Стучит – стучу, стучат.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(Г, </w:t>
            </w:r>
            <w:proofErr w:type="gramStart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</w:t>
            </w:r>
            <w:proofErr w:type="gramEnd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) Исследовательская работа по лексической теме.</w:t>
            </w:r>
          </w:p>
          <w:p w:rsidR="00D61D8A" w:rsidRPr="00EF495F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Ученики отвечают на вопросы: «Подумай, кто из животных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твоего родного края может издавать эти звуки? Что ты знаешь об этих животных?».</w:t>
            </w:r>
          </w:p>
        </w:tc>
        <w:tc>
          <w:tcPr>
            <w:tcW w:w="175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Учебник,</w:t>
            </w:r>
          </w:p>
          <w:p w:rsidR="00D61D8A" w:rsidRPr="001C155E" w:rsidRDefault="00D61D8A" w:rsidP="00604F5D"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рабочая    тетрадь</w:t>
            </w:r>
          </w:p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>
            <w:pPr>
              <w:spacing w:after="120"/>
            </w:pPr>
          </w:p>
        </w:tc>
        <w:tc>
          <w:tcPr>
            <w:tcW w:w="6987" w:type="dxa"/>
            <w:gridSpan w:val="3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</w:tcPr>
          <w:p w:rsidR="00D61D8A" w:rsidRPr="001C155E" w:rsidRDefault="00D61D8A" w:rsidP="00604F5D"/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/>
        </w:tc>
        <w:tc>
          <w:tcPr>
            <w:tcW w:w="6987" w:type="dxa"/>
            <w:gridSpan w:val="3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(К, </w:t>
            </w:r>
            <w:proofErr w:type="gramStart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</w:t>
            </w:r>
            <w:proofErr w:type="gramEnd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, Г) Работа с предложениями.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Дети составляют и записывают предложения о животных родного края, выделяют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орфограммы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в словах.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495F">
              <w:rPr>
                <w:rFonts w:ascii="TimesNewRoman" w:hAnsi="TimesNewRoman" w:cs="TimesNew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EF495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4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самостоятельно.</w:t>
            </w:r>
          </w:p>
          <w:p w:rsidR="00D61D8A" w:rsidRPr="00CE6845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CE6845">
              <w:rPr>
                <w:rFonts w:ascii="TimesNewRoman" w:hAnsi="TimesNewRoman" w:cs="TimesNewRoman"/>
                <w:b/>
                <w:sz w:val="24"/>
                <w:szCs w:val="24"/>
              </w:rPr>
              <w:t>Самопроверка по эталону</w:t>
            </w:r>
          </w:p>
        </w:tc>
        <w:tc>
          <w:tcPr>
            <w:tcW w:w="175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Учебник,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рабочая    тетрадь</w:t>
            </w:r>
          </w:p>
          <w:p w:rsidR="00D61D8A" w:rsidRPr="00EF495F" w:rsidRDefault="00D61D8A" w:rsidP="00604F5D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sz w:val="24"/>
                <w:szCs w:val="24"/>
              </w:rPr>
              <w:t>за каждое правильно записанное предложение 1 балл</w:t>
            </w:r>
          </w:p>
        </w:tc>
      </w:tr>
      <w:tr w:rsidR="00D61D8A" w:rsidRPr="001C155E" w:rsidTr="00604F5D">
        <w:tc>
          <w:tcPr>
            <w:tcW w:w="2619" w:type="dxa"/>
          </w:tcPr>
          <w:p w:rsidR="00D61D8A" w:rsidRPr="00C56583" w:rsidRDefault="00D61D8A" w:rsidP="00604F5D">
            <w:pPr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C56583">
              <w:rPr>
                <w:rFonts w:ascii="TimesNewRoman" w:hAnsi="TimesNewRoman" w:cs="TimesNewRoman"/>
                <w:b/>
                <w:sz w:val="24"/>
                <w:szCs w:val="24"/>
              </w:rPr>
              <w:t>Конец урока 8 мин</w:t>
            </w:r>
          </w:p>
        </w:tc>
        <w:tc>
          <w:tcPr>
            <w:tcW w:w="6561" w:type="dxa"/>
            <w:gridSpan w:val="2"/>
          </w:tcPr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Итог урока. Рефлексия.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арточка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Буквы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Ж и </w:t>
            </w:r>
            <w:proofErr w:type="gram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Ш</w:t>
            </w:r>
            <w:proofErr w:type="gram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обозначают ____________ звуки, после них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пишется гласная … . 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Буквы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Ч и </w:t>
            </w:r>
            <w:proofErr w:type="gram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Щ</w:t>
            </w:r>
            <w:proofErr w:type="gram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обозначают ____________ звуки, после них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пишутся гласные … .</w:t>
            </w:r>
          </w:p>
          <w:p w:rsidR="00D61D8A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1C155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 xml:space="preserve">«Лесенка успеха» – нижняя ступенька - у «человечка» руки опущены –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у меня ничего не получилось; </w:t>
            </w:r>
            <w:r w:rsidRPr="001C155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 xml:space="preserve">средняя ступенька – у «человечка» руки разведены в стороны –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у меня были</w:t>
            </w:r>
            <w:r w:rsidRPr="001C155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проблемы; </w:t>
            </w:r>
            <w:r w:rsidRPr="001C155E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  <w:t xml:space="preserve">верхняя ступенька – у «человечка» руки подняты вверх –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мне всё удалось.</w:t>
            </w:r>
            <w:proofErr w:type="gramEnd"/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59110" cy="1583427"/>
                  <wp:effectExtent l="19050" t="0" r="0" b="0"/>
                  <wp:docPr id="1" name="Рисунок 1" descr="https://ds05.infourok.ru/uploads/ex/0d2d/00026aa4-1e20ad8f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d2d/00026aa4-1e20ad8f/img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464" t="8387" r="4018" b="6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110" cy="158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gridSpan w:val="2"/>
          </w:tcPr>
          <w:p w:rsidR="00D61D8A" w:rsidRDefault="00D61D8A" w:rsidP="00604F5D">
            <w:r w:rsidRPr="001C15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оценивание смайликами</w:t>
            </w:r>
          </w:p>
          <w:p w:rsidR="00D61D8A" w:rsidRPr="00CE6845" w:rsidRDefault="00D61D8A" w:rsidP="00604F5D"/>
          <w:p w:rsidR="00D61D8A" w:rsidRDefault="00D61D8A" w:rsidP="00604F5D"/>
          <w:p w:rsidR="00D61D8A" w:rsidRDefault="00D61D8A" w:rsidP="00604F5D"/>
          <w:p w:rsidR="00D61D8A" w:rsidRDefault="00D61D8A" w:rsidP="00604F5D"/>
          <w:p w:rsidR="00D61D8A" w:rsidRDefault="00D61D8A" w:rsidP="00604F5D">
            <w:r>
              <w:t>12-10 верхняя ступень</w:t>
            </w:r>
          </w:p>
          <w:p w:rsidR="00D61D8A" w:rsidRDefault="00D61D8A" w:rsidP="00604F5D">
            <w:r>
              <w:t>9-7 средняя</w:t>
            </w:r>
          </w:p>
          <w:p w:rsidR="00D61D8A" w:rsidRPr="00CE6845" w:rsidRDefault="00D61D8A" w:rsidP="00604F5D">
            <w:r>
              <w:t>6-0 нижняя</w:t>
            </w:r>
          </w:p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>
            <w:pPr>
              <w:spacing w:after="12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5070" w:type="dxa"/>
            <w:tcBorders>
              <w:righ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24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3676" w:type="dxa"/>
            <w:gridSpan w:val="3"/>
            <w:tcBorders>
              <w:left w:val="single" w:sz="4" w:space="0" w:color="auto"/>
            </w:tcBorders>
          </w:tcPr>
          <w:p w:rsidR="00D61D8A" w:rsidRPr="001C155E" w:rsidRDefault="00D61D8A" w:rsidP="00604F5D">
            <w:proofErr w:type="spellStart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связи</w:t>
            </w:r>
          </w:p>
        </w:tc>
      </w:tr>
      <w:tr w:rsidR="00D61D8A" w:rsidRPr="001C155E" w:rsidTr="00604F5D">
        <w:tc>
          <w:tcPr>
            <w:tcW w:w="2619" w:type="dxa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В процессе работы </w:t>
            </w:r>
            <w:proofErr w:type="gram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gramEnd"/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уроке</w:t>
            </w:r>
            <w:proofErr w:type="gram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учитель </w:t>
            </w:r>
            <w:proofErr w:type="spell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инди</w:t>
            </w:r>
            <w:proofErr w:type="spellEnd"/>
            <w:r w:rsidRPr="001C155E">
              <w:rPr>
                <w:rFonts w:ascii="TimesNewRoman" w:hAnsi="TimesNewRoman" w:cs="TimesNewRoman"/>
                <w:sz w:val="24"/>
                <w:szCs w:val="24"/>
              </w:rPr>
              <w:t>-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видуально</w:t>
            </w:r>
            <w:proofErr w:type="spell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помогает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учащимся составить</w:t>
            </w:r>
          </w:p>
          <w:p w:rsidR="00D61D8A" w:rsidRPr="001C155E" w:rsidRDefault="00D61D8A" w:rsidP="00604F5D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окончание рассказа.</w:t>
            </w:r>
          </w:p>
        </w:tc>
        <w:tc>
          <w:tcPr>
            <w:tcW w:w="5070" w:type="dxa"/>
            <w:tcBorders>
              <w:righ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1C155E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1C155E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оценивание.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– </w:t>
            </w:r>
            <w:proofErr w:type="spell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Самооценивание</w:t>
            </w:r>
            <w:proofErr w:type="spell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в тетради 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– </w:t>
            </w:r>
            <w:proofErr w:type="spell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Взаимооценивание</w:t>
            </w:r>
            <w:proofErr w:type="spellEnd"/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 при работе в паре, группе, классом.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– Результаты наблюдения учителем качества ответов учащихся на уроке.</w:t>
            </w:r>
          </w:p>
          <w:p w:rsidR="00D61D8A" w:rsidRPr="001C155E" w:rsidRDefault="00D61D8A" w:rsidP="00604F5D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 w:rsidRPr="00A608E5">
              <w:rPr>
                <w:rFonts w:ascii="TimesNewRoman,Bold" w:hAnsi="TimesNewRoman,Bold" w:cs="TimesNewRoman,Bold"/>
                <w:bCs/>
                <w:sz w:val="24"/>
                <w:szCs w:val="24"/>
              </w:rPr>
              <w:t>лесенка успеха</w:t>
            </w:r>
          </w:p>
        </w:tc>
        <w:tc>
          <w:tcPr>
            <w:tcW w:w="3676" w:type="dxa"/>
            <w:gridSpan w:val="3"/>
            <w:tcBorders>
              <w:lef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– литература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– самопознание</w:t>
            </w:r>
          </w:p>
          <w:p w:rsidR="00D61D8A" w:rsidRPr="001C155E" w:rsidRDefault="00D61D8A" w:rsidP="00604F5D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– познание мира</w:t>
            </w:r>
          </w:p>
        </w:tc>
      </w:tr>
      <w:tr w:rsidR="00D61D8A" w:rsidRPr="001C155E" w:rsidTr="00604F5D">
        <w:trPr>
          <w:trHeight w:val="225"/>
        </w:trPr>
        <w:tc>
          <w:tcPr>
            <w:tcW w:w="11365" w:type="dxa"/>
            <w:gridSpan w:val="5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24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Рефлексия для учителя:</w:t>
            </w:r>
          </w:p>
        </w:tc>
      </w:tr>
      <w:tr w:rsidR="00D61D8A" w:rsidRPr="001C155E" w:rsidTr="00604F5D">
        <w:trPr>
          <w:trHeight w:val="225"/>
        </w:trPr>
        <w:tc>
          <w:tcPr>
            <w:tcW w:w="2619" w:type="dxa"/>
            <w:tcBorders>
              <w:righ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12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Важные вопросы по уроку:</w:t>
            </w:r>
          </w:p>
        </w:tc>
        <w:tc>
          <w:tcPr>
            <w:tcW w:w="8746" w:type="dxa"/>
            <w:gridSpan w:val="4"/>
            <w:tcBorders>
              <w:lef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12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Комментарии по проведенному уроку:</w:t>
            </w:r>
          </w:p>
        </w:tc>
      </w:tr>
      <w:tr w:rsidR="00D61D8A" w:rsidRPr="001C155E" w:rsidTr="00604F5D">
        <w:trPr>
          <w:trHeight w:val="225"/>
        </w:trPr>
        <w:tc>
          <w:tcPr>
            <w:tcW w:w="11365" w:type="dxa"/>
            <w:gridSpan w:val="5"/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24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Итоговая оценка </w:t>
            </w:r>
            <w:r w:rsidRPr="001C155E">
              <w:rPr>
                <w:rFonts w:ascii="TimesNewRoman" w:hAnsi="TimesNewRoman" w:cs="TimesNewRoman"/>
                <w:sz w:val="24"/>
                <w:szCs w:val="24"/>
              </w:rPr>
              <w:t>(с точки зрения преподавания и обучения)</w:t>
            </w:r>
          </w:p>
        </w:tc>
      </w:tr>
      <w:tr w:rsidR="00D61D8A" w:rsidRPr="001C155E" w:rsidTr="00604F5D">
        <w:trPr>
          <w:trHeight w:val="225"/>
        </w:trPr>
        <w:tc>
          <w:tcPr>
            <w:tcW w:w="2619" w:type="dxa"/>
            <w:tcBorders>
              <w:righ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Какие два момента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были наиболее успешны?</w:t>
            </w:r>
          </w:p>
        </w:tc>
        <w:tc>
          <w:tcPr>
            <w:tcW w:w="8746" w:type="dxa"/>
            <w:gridSpan w:val="4"/>
            <w:tcBorders>
              <w:lef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12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D61D8A" w:rsidRPr="001C155E" w:rsidTr="00604F5D">
        <w:trPr>
          <w:trHeight w:val="225"/>
        </w:trPr>
        <w:tc>
          <w:tcPr>
            <w:tcW w:w="2619" w:type="dxa"/>
            <w:tcBorders>
              <w:righ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Какие два момента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улучшили урок?</w:t>
            </w:r>
          </w:p>
        </w:tc>
        <w:tc>
          <w:tcPr>
            <w:tcW w:w="8746" w:type="dxa"/>
            <w:gridSpan w:val="4"/>
            <w:tcBorders>
              <w:lef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12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D61D8A" w:rsidRPr="001C155E" w:rsidTr="00604F5D">
        <w:trPr>
          <w:trHeight w:val="225"/>
        </w:trPr>
        <w:tc>
          <w:tcPr>
            <w:tcW w:w="2619" w:type="dxa"/>
            <w:tcBorders>
              <w:righ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Что я узнал из урока о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 xml:space="preserve">классе и </w:t>
            </w:r>
            <w:proofErr w:type="gram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отдельных</w:t>
            </w:r>
            <w:proofErr w:type="gramEnd"/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1C155E">
              <w:rPr>
                <w:rFonts w:ascii="TimesNewRoman" w:hAnsi="TimesNewRoman" w:cs="TimesNewRoman"/>
                <w:sz w:val="24"/>
                <w:szCs w:val="24"/>
              </w:rPr>
              <w:t>людях</w:t>
            </w:r>
            <w:proofErr w:type="gramEnd"/>
            <w:r w:rsidRPr="001C155E">
              <w:rPr>
                <w:rFonts w:ascii="TimesNewRoman" w:hAnsi="TimesNewRoman" w:cs="TimesNewRoman"/>
                <w:sz w:val="24"/>
                <w:szCs w:val="24"/>
              </w:rPr>
              <w:t>, что я расскажу</w:t>
            </w:r>
          </w:p>
          <w:p w:rsidR="00D61D8A" w:rsidRPr="001C155E" w:rsidRDefault="00D61D8A" w:rsidP="00604F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1C155E">
              <w:rPr>
                <w:rFonts w:ascii="TimesNewRoman" w:hAnsi="TimesNewRoman" w:cs="TimesNewRoman"/>
                <w:sz w:val="24"/>
                <w:szCs w:val="24"/>
              </w:rPr>
              <w:t>на следующем уроке?</w:t>
            </w:r>
          </w:p>
        </w:tc>
        <w:tc>
          <w:tcPr>
            <w:tcW w:w="8746" w:type="dxa"/>
            <w:gridSpan w:val="4"/>
            <w:tcBorders>
              <w:left w:val="single" w:sz="4" w:space="0" w:color="auto"/>
            </w:tcBorders>
          </w:tcPr>
          <w:p w:rsidR="00D61D8A" w:rsidRPr="001C155E" w:rsidRDefault="00D61D8A" w:rsidP="00604F5D">
            <w:pPr>
              <w:autoSpaceDE w:val="0"/>
              <w:autoSpaceDN w:val="0"/>
              <w:adjustRightInd w:val="0"/>
              <w:spacing w:after="12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</w:tbl>
    <w:p w:rsidR="002C103F" w:rsidRDefault="002C103F"/>
    <w:sectPr w:rsidR="002C103F" w:rsidSect="00D61D8A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D8A"/>
    <w:rsid w:val="002C103F"/>
    <w:rsid w:val="00D6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2020-09-01T14:33:00Z</dcterms:created>
  <dcterms:modified xsi:type="dcterms:W3CDTF">2020-09-01T14:37:00Z</dcterms:modified>
</cp:coreProperties>
</file>