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BC" w:rsidRPr="00727F56" w:rsidRDefault="00782BF2" w:rsidP="000E3BBC">
      <w:pPr>
        <w:jc w:val="center"/>
        <w:rPr>
          <w:rFonts w:ascii="Times New Roman" w:hAnsi="Times New Roman"/>
          <w:b/>
          <w:lang w:val="ru-RU"/>
        </w:rPr>
      </w:pPr>
      <w:bookmarkStart w:id="0" w:name="_Toc303949809"/>
      <w:r>
        <w:rPr>
          <w:rFonts w:ascii="Times New Roman" w:hAnsi="Times New Roman"/>
          <w:b/>
          <w:sz w:val="24"/>
          <w:szCs w:val="24"/>
          <w:lang w:val="ru-RU"/>
        </w:rPr>
        <w:t xml:space="preserve">   </w:t>
      </w:r>
      <w:r w:rsidR="000E3BBC" w:rsidRPr="00727F56">
        <w:rPr>
          <w:rFonts w:ascii="Times New Roman" w:hAnsi="Times New Roman"/>
          <w:b/>
          <w:lang w:val="ru-RU"/>
        </w:rPr>
        <w:t>Краткосрочный план урока № 25.</w:t>
      </w:r>
    </w:p>
    <w:tbl>
      <w:tblPr>
        <w:tblStyle w:val="a5"/>
        <w:tblW w:w="5629" w:type="pct"/>
        <w:tblInd w:w="-459" w:type="dxa"/>
        <w:tblLayout w:type="fixed"/>
        <w:tblLook w:val="04A0" w:firstRow="1" w:lastRow="0" w:firstColumn="1" w:lastColumn="0" w:noHBand="0" w:noVBand="1"/>
      </w:tblPr>
      <w:tblGrid>
        <w:gridCol w:w="1845"/>
        <w:gridCol w:w="1133"/>
        <w:gridCol w:w="549"/>
        <w:gridCol w:w="2491"/>
        <w:gridCol w:w="636"/>
        <w:gridCol w:w="1569"/>
        <w:gridCol w:w="2551"/>
      </w:tblGrid>
      <w:tr w:rsidR="00A00A64" w:rsidRPr="00727F56" w:rsidTr="00727F56">
        <w:trPr>
          <w:trHeight w:val="756"/>
        </w:trPr>
        <w:tc>
          <w:tcPr>
            <w:tcW w:w="1382" w:type="pct"/>
            <w:gridSpan w:val="2"/>
            <w:hideMark/>
          </w:tcPr>
          <w:p w:rsidR="000E3BBC" w:rsidRPr="00727F56" w:rsidRDefault="000E3BBC" w:rsidP="00727F56">
            <w:pPr>
              <w:pStyle w:val="AssignmentTemplate"/>
              <w:spacing w:before="120" w:after="120"/>
              <w:rPr>
                <w:rFonts w:ascii="Times New Roman" w:hAnsi="Times New Roman"/>
                <w:color w:val="auto"/>
                <w:sz w:val="22"/>
                <w:szCs w:val="22"/>
                <w:lang w:val="ru-RU"/>
              </w:rPr>
            </w:pPr>
            <w:r w:rsidRPr="00727F56">
              <w:rPr>
                <w:rFonts w:ascii="Times New Roman" w:hAnsi="Times New Roman"/>
                <w:color w:val="auto"/>
                <w:sz w:val="22"/>
                <w:szCs w:val="22"/>
                <w:lang w:val="ru-RU"/>
              </w:rPr>
              <w:t xml:space="preserve">Раздел долгосрочного плана: </w:t>
            </w:r>
            <w:r w:rsidRPr="00727F56">
              <w:rPr>
                <w:rFonts w:ascii="Times New Roman" w:hAnsi="Times New Roman"/>
                <w:sz w:val="22"/>
                <w:szCs w:val="22"/>
                <w:lang w:val="ru-RU"/>
              </w:rPr>
              <w:t>5.2 В. Классификация веществ</w:t>
            </w:r>
          </w:p>
        </w:tc>
        <w:tc>
          <w:tcPr>
            <w:tcW w:w="3618" w:type="pct"/>
            <w:gridSpan w:val="5"/>
            <w:hideMark/>
          </w:tcPr>
          <w:p w:rsidR="000E3BBC" w:rsidRPr="00727F56" w:rsidRDefault="000E3BBC" w:rsidP="0023097E">
            <w:pPr>
              <w:pStyle w:val="AssignmentTemplate"/>
              <w:spacing w:before="120" w:after="120"/>
              <w:ind w:left="191" w:right="365"/>
              <w:rPr>
                <w:rFonts w:ascii="Times New Roman" w:hAnsi="Times New Roman"/>
                <w:color w:val="auto"/>
                <w:sz w:val="22"/>
                <w:szCs w:val="22"/>
              </w:rPr>
            </w:pPr>
            <w:r w:rsidRPr="00727F56">
              <w:rPr>
                <w:rFonts w:ascii="Times New Roman" w:hAnsi="Times New Roman"/>
                <w:color w:val="auto"/>
                <w:sz w:val="22"/>
                <w:szCs w:val="22"/>
                <w:lang w:val="ru-RU"/>
              </w:rPr>
              <w:t>Школа</w:t>
            </w:r>
            <w:r w:rsidRPr="00727F56">
              <w:rPr>
                <w:rFonts w:ascii="Times New Roman" w:hAnsi="Times New Roman"/>
                <w:color w:val="auto"/>
                <w:sz w:val="22"/>
                <w:szCs w:val="22"/>
              </w:rPr>
              <w:t xml:space="preserve">: </w:t>
            </w:r>
          </w:p>
          <w:p w:rsidR="000E3BBC" w:rsidRPr="00727F56" w:rsidRDefault="000E3BBC" w:rsidP="0023097E">
            <w:pPr>
              <w:pStyle w:val="AssignmentTemplate"/>
              <w:spacing w:before="120" w:after="120"/>
              <w:ind w:left="191" w:right="365"/>
              <w:rPr>
                <w:rFonts w:ascii="Times New Roman" w:hAnsi="Times New Roman"/>
                <w:color w:val="auto"/>
                <w:sz w:val="22"/>
                <w:szCs w:val="22"/>
                <w:lang w:val="ru-RU"/>
              </w:rPr>
            </w:pPr>
          </w:p>
        </w:tc>
      </w:tr>
      <w:tr w:rsidR="00A00A64" w:rsidRPr="004838C4" w:rsidTr="00727F56">
        <w:trPr>
          <w:trHeight w:val="330"/>
        </w:trPr>
        <w:tc>
          <w:tcPr>
            <w:tcW w:w="1382" w:type="pct"/>
            <w:gridSpan w:val="2"/>
            <w:hideMark/>
          </w:tcPr>
          <w:p w:rsidR="000E3BBC" w:rsidRPr="00727F56" w:rsidRDefault="000E3BBC" w:rsidP="0023097E">
            <w:pPr>
              <w:pStyle w:val="AssignmentTemplate"/>
              <w:spacing w:before="120" w:after="120"/>
              <w:rPr>
                <w:rFonts w:ascii="Times New Roman" w:hAnsi="Times New Roman"/>
                <w:color w:val="auto"/>
                <w:sz w:val="22"/>
                <w:szCs w:val="22"/>
                <w:lang w:val="en-GB"/>
              </w:rPr>
            </w:pPr>
            <w:r w:rsidRPr="00727F56">
              <w:rPr>
                <w:rFonts w:ascii="Times New Roman" w:hAnsi="Times New Roman"/>
                <w:color w:val="auto"/>
                <w:sz w:val="22"/>
                <w:szCs w:val="22"/>
                <w:lang w:val="ru-RU"/>
              </w:rPr>
              <w:t>Дата</w:t>
            </w:r>
            <w:r w:rsidRPr="00727F56">
              <w:rPr>
                <w:rFonts w:ascii="Times New Roman" w:hAnsi="Times New Roman"/>
                <w:color w:val="auto"/>
                <w:sz w:val="22"/>
                <w:szCs w:val="22"/>
              </w:rPr>
              <w:t>:</w:t>
            </w:r>
            <w:r w:rsidR="00727F56" w:rsidRPr="00727F56">
              <w:rPr>
                <w:rFonts w:ascii="Times New Roman" w:hAnsi="Times New Roman"/>
                <w:color w:val="auto"/>
                <w:sz w:val="22"/>
                <w:szCs w:val="22"/>
              </w:rPr>
              <w:t xml:space="preserve"> 07/11</w:t>
            </w:r>
          </w:p>
        </w:tc>
        <w:tc>
          <w:tcPr>
            <w:tcW w:w="3618" w:type="pct"/>
            <w:gridSpan w:val="5"/>
            <w:hideMark/>
          </w:tcPr>
          <w:p w:rsidR="000E3BBC" w:rsidRPr="00727F56" w:rsidRDefault="000E3BBC" w:rsidP="000E3BBC">
            <w:pPr>
              <w:pStyle w:val="AssignmentTemplate"/>
              <w:spacing w:before="120" w:after="120"/>
              <w:ind w:left="-109" w:firstLine="109"/>
              <w:rPr>
                <w:rFonts w:ascii="Times New Roman" w:hAnsi="Times New Roman"/>
                <w:color w:val="auto"/>
                <w:sz w:val="22"/>
                <w:szCs w:val="22"/>
                <w:lang w:val="ru-RU"/>
              </w:rPr>
            </w:pPr>
            <w:r w:rsidRPr="00727F56">
              <w:rPr>
                <w:rFonts w:ascii="Times New Roman" w:hAnsi="Times New Roman"/>
                <w:color w:val="auto"/>
                <w:sz w:val="22"/>
                <w:szCs w:val="22"/>
                <w:lang w:val="ru-RU"/>
              </w:rPr>
              <w:t>ФИО учителя:</w:t>
            </w:r>
            <w:r w:rsidR="004838C4">
              <w:rPr>
                <w:rFonts w:ascii="Times New Roman" w:hAnsi="Times New Roman"/>
                <w:color w:val="auto"/>
                <w:sz w:val="22"/>
                <w:szCs w:val="22"/>
                <w:lang w:val="ru-RU"/>
              </w:rPr>
              <w:t xml:space="preserve"> Акишев Амантай Аскерович</w:t>
            </w:r>
            <w:bookmarkStart w:id="1" w:name="_GoBack"/>
            <w:bookmarkEnd w:id="1"/>
          </w:p>
        </w:tc>
      </w:tr>
      <w:tr w:rsidR="007B3AE1" w:rsidRPr="00727F56" w:rsidTr="00727F56">
        <w:trPr>
          <w:trHeight w:val="412"/>
        </w:trPr>
        <w:tc>
          <w:tcPr>
            <w:tcW w:w="1382" w:type="pct"/>
            <w:gridSpan w:val="2"/>
            <w:hideMark/>
          </w:tcPr>
          <w:p w:rsidR="000E3BBC" w:rsidRPr="00727F56" w:rsidRDefault="000E3BBC" w:rsidP="0023097E">
            <w:pPr>
              <w:pStyle w:val="AssignmentTemplate"/>
              <w:spacing w:before="120" w:after="120"/>
              <w:rPr>
                <w:rFonts w:ascii="Times New Roman" w:hAnsi="Times New Roman"/>
                <w:color w:val="auto"/>
                <w:sz w:val="22"/>
                <w:szCs w:val="22"/>
                <w:lang w:val="en-GB"/>
              </w:rPr>
            </w:pPr>
            <w:r w:rsidRPr="00727F56">
              <w:rPr>
                <w:rFonts w:ascii="Times New Roman" w:hAnsi="Times New Roman"/>
                <w:color w:val="auto"/>
                <w:sz w:val="22"/>
                <w:szCs w:val="22"/>
                <w:lang w:val="ru-RU"/>
              </w:rPr>
              <w:t>Класс</w:t>
            </w:r>
            <w:r w:rsidRPr="00727F56">
              <w:rPr>
                <w:rFonts w:ascii="Times New Roman" w:hAnsi="Times New Roman"/>
                <w:color w:val="auto"/>
                <w:sz w:val="22"/>
                <w:szCs w:val="22"/>
              </w:rPr>
              <w:t xml:space="preserve">: </w:t>
            </w:r>
          </w:p>
        </w:tc>
        <w:tc>
          <w:tcPr>
            <w:tcW w:w="1706" w:type="pct"/>
            <w:gridSpan w:val="3"/>
            <w:hideMark/>
          </w:tcPr>
          <w:p w:rsidR="000E3BBC" w:rsidRPr="00727F56" w:rsidRDefault="000E3BBC" w:rsidP="0023097E">
            <w:pPr>
              <w:pStyle w:val="AssignmentTemplate"/>
              <w:spacing w:before="120" w:after="120"/>
              <w:rPr>
                <w:rFonts w:ascii="Times New Roman" w:hAnsi="Times New Roman"/>
                <w:color w:val="auto"/>
                <w:sz w:val="22"/>
                <w:szCs w:val="22"/>
                <w:lang w:val="en-GB"/>
              </w:rPr>
            </w:pPr>
            <w:r w:rsidRPr="00727F56">
              <w:rPr>
                <w:rFonts w:ascii="Times New Roman" w:hAnsi="Times New Roman"/>
                <w:color w:val="auto"/>
                <w:sz w:val="22"/>
                <w:szCs w:val="22"/>
                <w:lang w:val="ru-RU"/>
              </w:rPr>
              <w:t>Количество присутствующих</w:t>
            </w:r>
            <w:r w:rsidRPr="00727F56">
              <w:rPr>
                <w:rFonts w:ascii="Times New Roman" w:hAnsi="Times New Roman"/>
                <w:color w:val="auto"/>
                <w:sz w:val="22"/>
                <w:szCs w:val="22"/>
              </w:rPr>
              <w:t xml:space="preserve">: </w:t>
            </w:r>
          </w:p>
        </w:tc>
        <w:tc>
          <w:tcPr>
            <w:tcW w:w="1912" w:type="pct"/>
            <w:gridSpan w:val="2"/>
            <w:hideMark/>
          </w:tcPr>
          <w:p w:rsidR="000E3BBC" w:rsidRPr="00727F56" w:rsidRDefault="000E3BBC" w:rsidP="0023097E">
            <w:pPr>
              <w:pStyle w:val="AssignmentTemplate"/>
              <w:spacing w:before="120" w:after="120"/>
              <w:rPr>
                <w:rFonts w:ascii="Times New Roman" w:hAnsi="Times New Roman"/>
                <w:color w:val="auto"/>
                <w:sz w:val="22"/>
                <w:szCs w:val="22"/>
                <w:lang w:val="en-GB"/>
              </w:rPr>
            </w:pPr>
            <w:r w:rsidRPr="00727F56">
              <w:rPr>
                <w:rFonts w:ascii="Times New Roman" w:hAnsi="Times New Roman"/>
                <w:color w:val="auto"/>
                <w:sz w:val="22"/>
                <w:szCs w:val="22"/>
                <w:lang w:val="ru-RU"/>
              </w:rPr>
              <w:t>отсутствующих</w:t>
            </w:r>
            <w:r w:rsidRPr="00727F56">
              <w:rPr>
                <w:rFonts w:ascii="Times New Roman" w:hAnsi="Times New Roman"/>
                <w:color w:val="auto"/>
                <w:sz w:val="22"/>
                <w:szCs w:val="22"/>
              </w:rPr>
              <w:t>:</w:t>
            </w:r>
          </w:p>
        </w:tc>
      </w:tr>
      <w:tr w:rsidR="00A00A64" w:rsidRPr="00727F56" w:rsidTr="000D19B0">
        <w:trPr>
          <w:trHeight w:val="412"/>
        </w:trPr>
        <w:tc>
          <w:tcPr>
            <w:tcW w:w="1380" w:type="pct"/>
            <w:gridSpan w:val="2"/>
            <w:hideMark/>
          </w:tcPr>
          <w:p w:rsidR="000E3BBC" w:rsidRPr="00727F56" w:rsidRDefault="000E3BBC" w:rsidP="0023097E">
            <w:pPr>
              <w:pStyle w:val="AssignmentTemplate"/>
              <w:spacing w:before="120" w:after="120"/>
              <w:rPr>
                <w:rFonts w:ascii="Times New Roman" w:hAnsi="Times New Roman"/>
                <w:color w:val="auto"/>
                <w:sz w:val="22"/>
                <w:szCs w:val="22"/>
                <w:lang w:val="ru-RU"/>
              </w:rPr>
            </w:pPr>
            <w:r w:rsidRPr="00727F56">
              <w:rPr>
                <w:rFonts w:ascii="Times New Roman" w:hAnsi="Times New Roman"/>
                <w:color w:val="auto"/>
                <w:sz w:val="22"/>
                <w:szCs w:val="22"/>
                <w:lang w:val="ru-RU"/>
              </w:rPr>
              <w:t>Тема урока</w:t>
            </w:r>
          </w:p>
        </w:tc>
        <w:tc>
          <w:tcPr>
            <w:tcW w:w="3620" w:type="pct"/>
            <w:gridSpan w:val="5"/>
          </w:tcPr>
          <w:p w:rsidR="000E3BBC" w:rsidRPr="00727F56" w:rsidRDefault="000E3BBC" w:rsidP="0023097E">
            <w:pPr>
              <w:pStyle w:val="AssignmentTemplate"/>
              <w:spacing w:before="120" w:after="120"/>
              <w:rPr>
                <w:rFonts w:ascii="Times New Roman" w:hAnsi="Times New Roman"/>
                <w:color w:val="auto"/>
                <w:sz w:val="22"/>
                <w:szCs w:val="22"/>
                <w:lang w:val="ru-RU"/>
              </w:rPr>
            </w:pPr>
            <w:r w:rsidRPr="00727F56">
              <w:rPr>
                <w:rFonts w:ascii="Times New Roman" w:hAnsi="Times New Roman"/>
                <w:i w:val="0"/>
                <w:iCs w:val="0"/>
                <w:color w:val="auto"/>
                <w:sz w:val="22"/>
                <w:szCs w:val="22"/>
                <w:lang w:val="kk-KZ" w:eastAsia="en-GB" w:bidi="ar-SA"/>
              </w:rPr>
              <w:t>Приготовление растворов.</w:t>
            </w:r>
          </w:p>
        </w:tc>
      </w:tr>
      <w:tr w:rsidR="00A00A64" w:rsidRPr="004838C4" w:rsidTr="000D19B0">
        <w:tc>
          <w:tcPr>
            <w:tcW w:w="1380" w:type="pct"/>
            <w:gridSpan w:val="2"/>
            <w:hideMark/>
          </w:tcPr>
          <w:p w:rsidR="000E3BBC" w:rsidRPr="00727F56" w:rsidRDefault="000E3BBC" w:rsidP="0023097E">
            <w:pPr>
              <w:spacing w:before="40" w:after="40"/>
              <w:rPr>
                <w:rFonts w:ascii="Times New Roman" w:hAnsi="Times New Roman"/>
                <w:b/>
                <w:sz w:val="22"/>
                <w:szCs w:val="22"/>
                <w:lang w:val="ru-RU" w:eastAsia="en-GB"/>
              </w:rPr>
            </w:pPr>
            <w:r w:rsidRPr="00727F56">
              <w:rPr>
                <w:rFonts w:ascii="Times New Roman" w:hAnsi="Times New Roman"/>
                <w:b/>
                <w:sz w:val="22"/>
                <w:szCs w:val="22"/>
                <w:lang w:val="ru-RU"/>
              </w:rPr>
              <w:t>Цели обучения, которые достигаются на данном уроке (ссылка на учебную программу)</w:t>
            </w:r>
          </w:p>
        </w:tc>
        <w:tc>
          <w:tcPr>
            <w:tcW w:w="3620" w:type="pct"/>
            <w:gridSpan w:val="5"/>
          </w:tcPr>
          <w:p w:rsidR="000E3BBC" w:rsidRPr="00727F56" w:rsidRDefault="000E3BBC" w:rsidP="0023097E">
            <w:pPr>
              <w:spacing w:before="60" w:after="60"/>
              <w:rPr>
                <w:rFonts w:ascii="Times New Roman" w:hAnsi="Times New Roman"/>
                <w:b/>
                <w:i/>
                <w:sz w:val="22"/>
                <w:szCs w:val="22"/>
                <w:lang w:val="ru-RU" w:eastAsia="en-GB"/>
              </w:rPr>
            </w:pPr>
            <w:r w:rsidRPr="00727F56">
              <w:rPr>
                <w:rFonts w:ascii="Times New Roman" w:hAnsi="Times New Roman"/>
                <w:sz w:val="22"/>
                <w:szCs w:val="22"/>
                <w:lang w:val="ru-RU" w:eastAsia="ru-RU"/>
              </w:rPr>
              <w:t xml:space="preserve">5.3.2.3 готовить растворы с определенным составом </w:t>
            </w:r>
          </w:p>
        </w:tc>
      </w:tr>
      <w:tr w:rsidR="00A00A64" w:rsidRPr="004838C4" w:rsidTr="000D19B0">
        <w:trPr>
          <w:trHeight w:val="883"/>
        </w:trPr>
        <w:tc>
          <w:tcPr>
            <w:tcW w:w="1380" w:type="pct"/>
            <w:gridSpan w:val="2"/>
            <w:hideMark/>
          </w:tcPr>
          <w:p w:rsidR="000E3BBC" w:rsidRPr="00727F56" w:rsidRDefault="000E3BBC" w:rsidP="0023097E">
            <w:pPr>
              <w:spacing w:before="40" w:after="40"/>
              <w:ind w:left="-468" w:firstLine="468"/>
              <w:rPr>
                <w:rFonts w:ascii="Times New Roman" w:hAnsi="Times New Roman"/>
                <w:b/>
                <w:sz w:val="22"/>
                <w:szCs w:val="22"/>
                <w:lang w:val="en-GB" w:eastAsia="en-GB"/>
              </w:rPr>
            </w:pPr>
            <w:r w:rsidRPr="00727F56">
              <w:rPr>
                <w:rFonts w:ascii="Times New Roman" w:hAnsi="Times New Roman"/>
                <w:b/>
                <w:sz w:val="22"/>
                <w:szCs w:val="22"/>
                <w:lang w:val="ru-RU"/>
              </w:rPr>
              <w:t>Цели урока</w:t>
            </w:r>
          </w:p>
        </w:tc>
        <w:tc>
          <w:tcPr>
            <w:tcW w:w="3620" w:type="pct"/>
            <w:gridSpan w:val="5"/>
            <w:hideMark/>
          </w:tcPr>
          <w:p w:rsidR="000E3BBC" w:rsidRPr="00727F56" w:rsidRDefault="000E3BBC" w:rsidP="000E3BBC">
            <w:pPr>
              <w:pStyle w:val="a3"/>
              <w:numPr>
                <w:ilvl w:val="0"/>
                <w:numId w:val="11"/>
              </w:numPr>
              <w:spacing w:before="60" w:after="60"/>
              <w:rPr>
                <w:rFonts w:ascii="Times New Roman" w:hAnsi="Times New Roman"/>
                <w:sz w:val="22"/>
                <w:szCs w:val="22"/>
                <w:lang w:val="ru-RU"/>
              </w:rPr>
            </w:pPr>
            <w:r w:rsidRPr="00727F56">
              <w:rPr>
                <w:rFonts w:ascii="Times New Roman" w:hAnsi="Times New Roman"/>
                <w:sz w:val="22"/>
                <w:szCs w:val="22"/>
                <w:lang w:val="ru-RU"/>
              </w:rPr>
              <w:t>знать, что такое раствор и понимать значение растворов</w:t>
            </w:r>
          </w:p>
          <w:p w:rsidR="000E3BBC" w:rsidRPr="00727F56" w:rsidRDefault="000E3BBC" w:rsidP="000E3BBC">
            <w:pPr>
              <w:pStyle w:val="a3"/>
              <w:numPr>
                <w:ilvl w:val="0"/>
                <w:numId w:val="11"/>
              </w:numPr>
              <w:spacing w:before="60" w:after="60"/>
              <w:rPr>
                <w:rFonts w:ascii="Times New Roman" w:hAnsi="Times New Roman"/>
                <w:b/>
                <w:i/>
                <w:sz w:val="22"/>
                <w:szCs w:val="22"/>
                <w:lang w:val="ru-RU" w:eastAsia="en-GB"/>
              </w:rPr>
            </w:pPr>
            <w:r w:rsidRPr="00727F56">
              <w:rPr>
                <w:rFonts w:ascii="Times New Roman" w:hAnsi="Times New Roman"/>
                <w:sz w:val="22"/>
                <w:szCs w:val="22"/>
                <w:lang w:val="ru-RU"/>
              </w:rPr>
              <w:t xml:space="preserve"> классифицировать вещества по растворимости в воде</w:t>
            </w:r>
          </w:p>
        </w:tc>
      </w:tr>
      <w:tr w:rsidR="00A00A64" w:rsidRPr="00727F56" w:rsidTr="000D19B0">
        <w:trPr>
          <w:trHeight w:val="603"/>
        </w:trPr>
        <w:tc>
          <w:tcPr>
            <w:tcW w:w="1380" w:type="pct"/>
            <w:gridSpan w:val="2"/>
            <w:hideMark/>
          </w:tcPr>
          <w:p w:rsidR="000E3BBC" w:rsidRPr="00727F56" w:rsidRDefault="000E3BBC" w:rsidP="0023097E">
            <w:pPr>
              <w:spacing w:before="40" w:after="40"/>
              <w:ind w:left="-468" w:firstLine="468"/>
              <w:rPr>
                <w:rFonts w:ascii="Times New Roman" w:hAnsi="Times New Roman"/>
                <w:b/>
                <w:sz w:val="22"/>
                <w:szCs w:val="22"/>
                <w:lang w:val="ru-RU" w:eastAsia="en-GB"/>
              </w:rPr>
            </w:pPr>
            <w:r w:rsidRPr="00727F56">
              <w:rPr>
                <w:rFonts w:ascii="Times New Roman" w:hAnsi="Times New Roman"/>
                <w:b/>
                <w:sz w:val="22"/>
                <w:szCs w:val="22"/>
                <w:lang w:val="ru-RU"/>
              </w:rPr>
              <w:t>Критерии оценивания</w:t>
            </w:r>
          </w:p>
        </w:tc>
        <w:tc>
          <w:tcPr>
            <w:tcW w:w="3620" w:type="pct"/>
            <w:gridSpan w:val="5"/>
            <w:hideMark/>
          </w:tcPr>
          <w:p w:rsidR="000E3BBC" w:rsidRPr="00727F56" w:rsidRDefault="000E3BBC" w:rsidP="0023097E">
            <w:pPr>
              <w:spacing w:after="0" w:line="240" w:lineRule="auto"/>
              <w:rPr>
                <w:rFonts w:ascii="Times New Roman" w:hAnsi="Times New Roman"/>
                <w:sz w:val="22"/>
                <w:szCs w:val="22"/>
                <w:lang w:val="ru-RU"/>
              </w:rPr>
            </w:pPr>
            <w:r w:rsidRPr="00727F56">
              <w:rPr>
                <w:rFonts w:ascii="Times New Roman" w:hAnsi="Times New Roman"/>
                <w:sz w:val="22"/>
                <w:szCs w:val="22"/>
                <w:lang w:val="ru-RU"/>
              </w:rPr>
              <w:t>Учащийся достиг цели обучения, если:</w:t>
            </w:r>
          </w:p>
          <w:p w:rsidR="000E3BBC" w:rsidRPr="00727F56" w:rsidRDefault="000E3BBC" w:rsidP="0023097E">
            <w:pPr>
              <w:pStyle w:val="a3"/>
              <w:widowControl/>
              <w:numPr>
                <w:ilvl w:val="0"/>
                <w:numId w:val="4"/>
              </w:numPr>
              <w:spacing w:line="240" w:lineRule="auto"/>
              <w:rPr>
                <w:rStyle w:val="hps"/>
                <w:rFonts w:cstheme="minorBidi"/>
                <w:sz w:val="22"/>
                <w:szCs w:val="22"/>
                <w:lang w:val="kk-KZ"/>
              </w:rPr>
            </w:pPr>
            <w:r w:rsidRPr="00727F56">
              <w:rPr>
                <w:rStyle w:val="hps"/>
                <w:rFonts w:cstheme="minorBidi"/>
                <w:sz w:val="22"/>
                <w:szCs w:val="22"/>
                <w:lang w:val="kk-KZ"/>
              </w:rPr>
              <w:t xml:space="preserve">знает понятие  «раствор» </w:t>
            </w:r>
          </w:p>
          <w:p w:rsidR="000E3BBC" w:rsidRPr="00727F56" w:rsidRDefault="000E3BBC" w:rsidP="0023097E">
            <w:pPr>
              <w:pStyle w:val="a3"/>
              <w:numPr>
                <w:ilvl w:val="0"/>
                <w:numId w:val="4"/>
              </w:numPr>
              <w:spacing w:before="60" w:after="60"/>
              <w:rPr>
                <w:rStyle w:val="hps"/>
                <w:b/>
                <w:i/>
                <w:sz w:val="22"/>
                <w:szCs w:val="22"/>
                <w:lang w:val="ru-RU" w:eastAsia="en-GB"/>
              </w:rPr>
            </w:pPr>
            <w:r w:rsidRPr="00727F56">
              <w:rPr>
                <w:rStyle w:val="hps"/>
                <w:rFonts w:cstheme="minorBidi"/>
                <w:sz w:val="22"/>
                <w:szCs w:val="22"/>
                <w:lang w:val="kk-KZ"/>
              </w:rPr>
              <w:t>понимает значение растворов</w:t>
            </w:r>
          </w:p>
          <w:p w:rsidR="000E3BBC" w:rsidRPr="00727F56" w:rsidRDefault="000E3BBC" w:rsidP="0023097E">
            <w:pPr>
              <w:pStyle w:val="a3"/>
              <w:numPr>
                <w:ilvl w:val="0"/>
                <w:numId w:val="4"/>
              </w:numPr>
              <w:spacing w:before="60" w:after="60"/>
              <w:rPr>
                <w:rFonts w:ascii="Times New Roman" w:hAnsi="Times New Roman"/>
                <w:b/>
                <w:i/>
                <w:sz w:val="22"/>
                <w:szCs w:val="22"/>
                <w:lang w:val="ru-RU" w:eastAsia="en-GB"/>
              </w:rPr>
            </w:pPr>
            <w:r w:rsidRPr="00727F56">
              <w:rPr>
                <w:rFonts w:ascii="Times New Roman" w:hAnsi="Times New Roman"/>
                <w:sz w:val="22"/>
                <w:szCs w:val="22"/>
                <w:lang w:val="ru-RU"/>
              </w:rPr>
              <w:t>различает вещества по растворимости в воде и делит их на растворимые, нерастворимые и малорастворимые</w:t>
            </w:r>
          </w:p>
          <w:p w:rsidR="000E3BBC" w:rsidRPr="00727F56" w:rsidRDefault="000E3BBC" w:rsidP="0023097E">
            <w:pPr>
              <w:pStyle w:val="a3"/>
              <w:numPr>
                <w:ilvl w:val="0"/>
                <w:numId w:val="4"/>
              </w:numPr>
              <w:spacing w:before="60" w:after="60"/>
              <w:rPr>
                <w:rFonts w:ascii="Times New Roman" w:hAnsi="Times New Roman"/>
                <w:b/>
                <w:i/>
                <w:sz w:val="22"/>
                <w:szCs w:val="22"/>
                <w:lang w:val="ru-RU" w:eastAsia="en-GB"/>
              </w:rPr>
            </w:pPr>
            <w:r w:rsidRPr="00727F56">
              <w:rPr>
                <w:rFonts w:ascii="Times New Roman" w:hAnsi="Times New Roman"/>
                <w:sz w:val="22"/>
                <w:szCs w:val="22"/>
                <w:lang w:val="ru-RU"/>
              </w:rPr>
              <w:t>может самостоятельно приготовить раствор</w:t>
            </w:r>
          </w:p>
        </w:tc>
      </w:tr>
      <w:tr w:rsidR="00A00A64" w:rsidRPr="004838C4" w:rsidTr="000D19B0">
        <w:trPr>
          <w:trHeight w:val="603"/>
        </w:trPr>
        <w:tc>
          <w:tcPr>
            <w:tcW w:w="1380" w:type="pct"/>
            <w:gridSpan w:val="2"/>
          </w:tcPr>
          <w:p w:rsidR="000E3BBC" w:rsidRPr="00727F56" w:rsidRDefault="000E3BBC" w:rsidP="0023097E">
            <w:pPr>
              <w:spacing w:before="40" w:after="40"/>
              <w:ind w:left="-468" w:firstLine="468"/>
              <w:rPr>
                <w:rFonts w:ascii="Times New Roman" w:hAnsi="Times New Roman"/>
                <w:b/>
                <w:sz w:val="22"/>
                <w:szCs w:val="22"/>
                <w:lang w:val="ru-RU" w:eastAsia="en-GB"/>
              </w:rPr>
            </w:pPr>
            <w:r w:rsidRPr="00727F56">
              <w:rPr>
                <w:rFonts w:ascii="Times New Roman" w:hAnsi="Times New Roman"/>
                <w:b/>
                <w:sz w:val="22"/>
                <w:szCs w:val="22"/>
                <w:lang w:val="ru-RU"/>
              </w:rPr>
              <w:t>Языковые цели</w:t>
            </w:r>
          </w:p>
          <w:p w:rsidR="000E3BBC" w:rsidRPr="00727F56" w:rsidRDefault="000E3BBC" w:rsidP="0023097E">
            <w:pPr>
              <w:spacing w:before="40" w:after="40"/>
              <w:ind w:left="-468" w:firstLine="468"/>
              <w:rPr>
                <w:rFonts w:ascii="Times New Roman" w:hAnsi="Times New Roman"/>
                <w:b/>
                <w:sz w:val="22"/>
                <w:szCs w:val="22"/>
                <w:lang w:val="ru-RU" w:eastAsia="en-GB"/>
              </w:rPr>
            </w:pPr>
          </w:p>
        </w:tc>
        <w:tc>
          <w:tcPr>
            <w:tcW w:w="3620" w:type="pct"/>
            <w:gridSpan w:val="5"/>
          </w:tcPr>
          <w:p w:rsidR="000E3BBC" w:rsidRPr="00727F56" w:rsidRDefault="000E3BBC" w:rsidP="0023097E">
            <w:pPr>
              <w:tabs>
                <w:tab w:val="center" w:pos="2396"/>
              </w:tabs>
              <w:spacing w:before="60" w:after="60" w:line="240" w:lineRule="auto"/>
              <w:rPr>
                <w:rFonts w:ascii="Times New Roman" w:hAnsi="Times New Roman"/>
                <w:sz w:val="22"/>
                <w:szCs w:val="22"/>
                <w:lang w:val="ru-RU"/>
              </w:rPr>
            </w:pPr>
            <w:r w:rsidRPr="00727F56">
              <w:rPr>
                <w:rFonts w:ascii="Times New Roman" w:hAnsi="Times New Roman"/>
                <w:sz w:val="22"/>
                <w:szCs w:val="22"/>
                <w:lang w:val="ru-RU"/>
              </w:rPr>
              <w:t>Ученики могут:</w:t>
            </w:r>
          </w:p>
          <w:p w:rsidR="000E3BBC" w:rsidRPr="00727F56" w:rsidRDefault="000E3BBC" w:rsidP="0023097E">
            <w:pPr>
              <w:tabs>
                <w:tab w:val="center" w:pos="2396"/>
              </w:tabs>
              <w:spacing w:before="60" w:after="60" w:line="240" w:lineRule="auto"/>
              <w:rPr>
                <w:rFonts w:ascii="Times New Roman" w:hAnsi="Times New Roman"/>
                <w:sz w:val="22"/>
                <w:szCs w:val="22"/>
                <w:lang w:val="ru-RU"/>
              </w:rPr>
            </w:pPr>
            <w:r w:rsidRPr="00727F56">
              <w:rPr>
                <w:rFonts w:ascii="Times New Roman" w:hAnsi="Times New Roman"/>
                <w:sz w:val="22"/>
                <w:szCs w:val="22"/>
                <w:lang w:val="ru-RU"/>
              </w:rPr>
              <w:t>-объяснять различие между однородными и неоднородными смесями;</w:t>
            </w:r>
          </w:p>
          <w:p w:rsidR="000E3BBC" w:rsidRPr="00727F56" w:rsidRDefault="000E3BBC" w:rsidP="0023097E">
            <w:pPr>
              <w:tabs>
                <w:tab w:val="center" w:pos="2396"/>
              </w:tabs>
              <w:spacing w:before="60" w:after="60" w:line="240" w:lineRule="auto"/>
              <w:rPr>
                <w:rFonts w:ascii="Times New Roman" w:hAnsi="Times New Roman"/>
                <w:sz w:val="22"/>
                <w:szCs w:val="22"/>
                <w:lang w:val="ru-RU"/>
              </w:rPr>
            </w:pPr>
            <w:r w:rsidRPr="00727F56">
              <w:rPr>
                <w:rFonts w:ascii="Times New Roman" w:hAnsi="Times New Roman"/>
                <w:sz w:val="22"/>
                <w:szCs w:val="22"/>
                <w:lang w:val="ru-RU"/>
              </w:rPr>
              <w:t>- устно описывать процесс разделения смесей;</w:t>
            </w:r>
          </w:p>
          <w:p w:rsidR="000E3BBC" w:rsidRPr="00727F56" w:rsidRDefault="000E3BBC" w:rsidP="0023097E">
            <w:pPr>
              <w:spacing w:before="60" w:after="60"/>
              <w:rPr>
                <w:rFonts w:ascii="Times New Roman" w:hAnsi="Times New Roman"/>
                <w:b/>
                <w:i/>
                <w:sz w:val="22"/>
                <w:szCs w:val="22"/>
                <w:lang w:val="ru-RU"/>
              </w:rPr>
            </w:pPr>
            <w:r w:rsidRPr="00727F56">
              <w:rPr>
                <w:rFonts w:ascii="Times New Roman" w:hAnsi="Times New Roman"/>
                <w:b/>
                <w:i/>
                <w:sz w:val="22"/>
                <w:szCs w:val="22"/>
                <w:lang w:val="ru-RU"/>
              </w:rPr>
              <w:t>Лексика и терминология, специфичная для предмета:</w:t>
            </w:r>
          </w:p>
          <w:p w:rsidR="000E3BBC" w:rsidRPr="00727F56" w:rsidRDefault="000E3BBC" w:rsidP="0023097E">
            <w:pPr>
              <w:spacing w:before="60" w:after="60"/>
              <w:rPr>
                <w:rFonts w:ascii="Times New Roman" w:hAnsi="Times New Roman"/>
                <w:b/>
                <w:i/>
                <w:sz w:val="22"/>
                <w:szCs w:val="22"/>
                <w:lang w:val="ru-RU"/>
              </w:rPr>
            </w:pPr>
            <w:r w:rsidRPr="00727F56">
              <w:rPr>
                <w:rFonts w:ascii="Times New Roman" w:hAnsi="Times New Roman"/>
                <w:sz w:val="22"/>
                <w:szCs w:val="22"/>
                <w:lang w:val="ru-RU"/>
              </w:rPr>
              <w:t>Выпаривание, отстаивание, перегонка, фильтрование, классификация, растворимость, раствор, растворитель, растворенное вещество</w:t>
            </w:r>
          </w:p>
          <w:p w:rsidR="000E3BBC" w:rsidRPr="00727F56" w:rsidRDefault="000E3BBC" w:rsidP="0023097E">
            <w:pPr>
              <w:spacing w:before="60" w:after="60"/>
              <w:rPr>
                <w:rFonts w:ascii="Times New Roman" w:hAnsi="Times New Roman"/>
                <w:b/>
                <w:i/>
                <w:sz w:val="22"/>
                <w:szCs w:val="22"/>
                <w:lang w:val="ru-RU"/>
              </w:rPr>
            </w:pPr>
            <w:r w:rsidRPr="00727F56">
              <w:rPr>
                <w:rFonts w:ascii="Times New Roman" w:hAnsi="Times New Roman"/>
                <w:b/>
                <w:i/>
                <w:sz w:val="22"/>
                <w:szCs w:val="22"/>
                <w:lang w:val="ru-RU"/>
              </w:rPr>
              <w:t xml:space="preserve">Полезные выражения для диалогов и письма: </w:t>
            </w:r>
          </w:p>
          <w:p w:rsidR="000E3BBC" w:rsidRPr="00727F56" w:rsidRDefault="000E3BBC" w:rsidP="0023097E">
            <w:pPr>
              <w:numPr>
                <w:ilvl w:val="0"/>
                <w:numId w:val="1"/>
              </w:numPr>
              <w:spacing w:after="60" w:line="240" w:lineRule="auto"/>
              <w:ind w:left="284" w:hanging="284"/>
              <w:rPr>
                <w:rFonts w:ascii="Times New Roman" w:hAnsi="Times New Roman"/>
                <w:i/>
                <w:sz w:val="22"/>
                <w:szCs w:val="22"/>
                <w:lang w:val="ru-RU"/>
              </w:rPr>
            </w:pPr>
            <w:r w:rsidRPr="00727F56">
              <w:rPr>
                <w:rFonts w:ascii="Times New Roman" w:hAnsi="Times New Roman"/>
                <w:sz w:val="22"/>
                <w:szCs w:val="22"/>
                <w:lang w:val="ru-RU"/>
              </w:rPr>
              <w:t>Я думаю эту смесь можно отнести к однородным/неоднородным, потому что …</w:t>
            </w:r>
          </w:p>
          <w:p w:rsidR="000E3BBC" w:rsidRPr="00727F56" w:rsidRDefault="000E3BBC" w:rsidP="000E3BBC">
            <w:pPr>
              <w:numPr>
                <w:ilvl w:val="0"/>
                <w:numId w:val="1"/>
              </w:numPr>
              <w:spacing w:after="60" w:line="240" w:lineRule="auto"/>
              <w:ind w:left="317" w:hanging="317"/>
              <w:rPr>
                <w:rFonts w:ascii="Times New Roman" w:hAnsi="Times New Roman"/>
                <w:b/>
                <w:i/>
                <w:sz w:val="22"/>
                <w:szCs w:val="22"/>
                <w:lang w:val="ru-RU" w:eastAsia="en-GB"/>
              </w:rPr>
            </w:pPr>
            <w:r w:rsidRPr="00727F56">
              <w:rPr>
                <w:rFonts w:ascii="Times New Roman" w:hAnsi="Times New Roman"/>
                <w:sz w:val="22"/>
                <w:szCs w:val="22"/>
                <w:lang w:val="ru-RU"/>
              </w:rPr>
              <w:t xml:space="preserve">Для разделения данной смеси, можно использовать способ …., так как </w:t>
            </w:r>
          </w:p>
        </w:tc>
      </w:tr>
      <w:tr w:rsidR="00A00A64" w:rsidRPr="00727F56" w:rsidTr="000D19B0">
        <w:trPr>
          <w:trHeight w:val="634"/>
        </w:trPr>
        <w:tc>
          <w:tcPr>
            <w:tcW w:w="1380" w:type="pct"/>
            <w:gridSpan w:val="2"/>
          </w:tcPr>
          <w:p w:rsidR="000E3BBC" w:rsidRPr="00727F56" w:rsidRDefault="000E3BBC" w:rsidP="0023097E">
            <w:pPr>
              <w:spacing w:before="40" w:after="40"/>
              <w:ind w:left="-468" w:firstLine="468"/>
              <w:rPr>
                <w:rFonts w:ascii="Times New Roman" w:hAnsi="Times New Roman"/>
                <w:b/>
                <w:sz w:val="22"/>
                <w:szCs w:val="22"/>
                <w:lang w:val="ru-RU"/>
              </w:rPr>
            </w:pPr>
            <w:r w:rsidRPr="00727F56">
              <w:rPr>
                <w:rFonts w:ascii="Times New Roman" w:hAnsi="Times New Roman"/>
                <w:b/>
                <w:sz w:val="22"/>
                <w:szCs w:val="22"/>
                <w:lang w:val="ru-RU"/>
              </w:rPr>
              <w:t xml:space="preserve">Привитие ценностей </w:t>
            </w:r>
          </w:p>
          <w:p w:rsidR="000E3BBC" w:rsidRPr="00727F56" w:rsidRDefault="000E3BBC" w:rsidP="0023097E">
            <w:pPr>
              <w:spacing w:before="40" w:after="40"/>
              <w:ind w:left="-468" w:firstLine="468"/>
              <w:rPr>
                <w:rFonts w:ascii="Times New Roman" w:hAnsi="Times New Roman"/>
                <w:b/>
                <w:sz w:val="22"/>
                <w:szCs w:val="22"/>
                <w:lang w:val="ru-RU" w:eastAsia="en-GB"/>
              </w:rPr>
            </w:pPr>
          </w:p>
        </w:tc>
        <w:tc>
          <w:tcPr>
            <w:tcW w:w="3620" w:type="pct"/>
            <w:gridSpan w:val="5"/>
            <w:hideMark/>
          </w:tcPr>
          <w:p w:rsidR="000E3BBC" w:rsidRPr="00727F56" w:rsidRDefault="000E3BBC" w:rsidP="000E3BBC">
            <w:pPr>
              <w:numPr>
                <w:ilvl w:val="0"/>
                <w:numId w:val="12"/>
              </w:numPr>
              <w:spacing w:after="0" w:line="240" w:lineRule="auto"/>
              <w:contextualSpacing/>
              <w:jc w:val="both"/>
              <w:rPr>
                <w:rFonts w:ascii="Times New Roman" w:hAnsi="Times New Roman"/>
                <w:sz w:val="22"/>
                <w:szCs w:val="22"/>
              </w:rPr>
            </w:pPr>
            <w:r w:rsidRPr="00727F56">
              <w:rPr>
                <w:rFonts w:ascii="Times New Roman" w:hAnsi="Times New Roman"/>
                <w:sz w:val="22"/>
                <w:szCs w:val="22"/>
              </w:rPr>
              <w:t>развитие навыков культуры общения;</w:t>
            </w:r>
          </w:p>
          <w:p w:rsidR="000E3BBC" w:rsidRPr="00727F56" w:rsidRDefault="000E3BBC" w:rsidP="000E3BBC">
            <w:pPr>
              <w:numPr>
                <w:ilvl w:val="0"/>
                <w:numId w:val="12"/>
              </w:numPr>
              <w:spacing w:after="0" w:line="240" w:lineRule="auto"/>
              <w:contextualSpacing/>
              <w:jc w:val="both"/>
              <w:rPr>
                <w:rFonts w:ascii="Times New Roman" w:hAnsi="Times New Roman"/>
                <w:b/>
                <w:sz w:val="22"/>
                <w:szCs w:val="22"/>
              </w:rPr>
            </w:pPr>
            <w:r w:rsidRPr="00727F56">
              <w:rPr>
                <w:rFonts w:ascii="Times New Roman" w:hAnsi="Times New Roman"/>
                <w:sz w:val="22"/>
                <w:szCs w:val="22"/>
              </w:rPr>
              <w:t>развитие навыков ученической самостоятельности</w:t>
            </w:r>
          </w:p>
        </w:tc>
      </w:tr>
      <w:tr w:rsidR="00A00A64" w:rsidRPr="00727F56" w:rsidTr="000D19B0">
        <w:trPr>
          <w:trHeight w:val="419"/>
        </w:trPr>
        <w:tc>
          <w:tcPr>
            <w:tcW w:w="1380" w:type="pct"/>
            <w:gridSpan w:val="2"/>
            <w:hideMark/>
          </w:tcPr>
          <w:p w:rsidR="000E3BBC" w:rsidRPr="00727F56" w:rsidRDefault="000E3BBC" w:rsidP="0023097E">
            <w:pPr>
              <w:spacing w:before="40" w:after="40"/>
              <w:ind w:left="-468" w:firstLine="468"/>
              <w:rPr>
                <w:rFonts w:ascii="Times New Roman" w:hAnsi="Times New Roman"/>
                <w:b/>
                <w:sz w:val="22"/>
                <w:szCs w:val="22"/>
                <w:lang w:val="ru-RU" w:eastAsia="en-GB"/>
              </w:rPr>
            </w:pPr>
            <w:r w:rsidRPr="00727F56">
              <w:rPr>
                <w:rFonts w:ascii="Times New Roman" w:hAnsi="Times New Roman"/>
                <w:b/>
                <w:sz w:val="22"/>
                <w:szCs w:val="22"/>
                <w:lang w:val="ru-RU"/>
              </w:rPr>
              <w:t>Межпредметные связи</w:t>
            </w:r>
          </w:p>
        </w:tc>
        <w:tc>
          <w:tcPr>
            <w:tcW w:w="3620" w:type="pct"/>
            <w:gridSpan w:val="5"/>
            <w:hideMark/>
          </w:tcPr>
          <w:p w:rsidR="000E3BBC" w:rsidRPr="00727F56" w:rsidRDefault="000E3BBC" w:rsidP="000E3BBC">
            <w:pPr>
              <w:spacing w:before="60" w:after="60"/>
              <w:rPr>
                <w:rFonts w:ascii="Times New Roman" w:hAnsi="Times New Roman"/>
                <w:sz w:val="22"/>
                <w:szCs w:val="22"/>
                <w:lang w:val="ru-RU" w:eastAsia="en-GB"/>
              </w:rPr>
            </w:pPr>
            <w:r w:rsidRPr="00727F56">
              <w:rPr>
                <w:rFonts w:ascii="Times New Roman" w:hAnsi="Times New Roman"/>
                <w:b/>
                <w:i/>
                <w:sz w:val="22"/>
                <w:szCs w:val="22"/>
                <w:lang w:val="ru-RU"/>
              </w:rPr>
              <w:t xml:space="preserve"> </w:t>
            </w:r>
            <w:r w:rsidRPr="00727F56">
              <w:rPr>
                <w:rFonts w:ascii="Times New Roman" w:hAnsi="Times New Roman"/>
                <w:sz w:val="22"/>
                <w:szCs w:val="22"/>
                <w:lang w:val="ru-RU"/>
              </w:rPr>
              <w:t xml:space="preserve">физика, химия </w:t>
            </w:r>
          </w:p>
        </w:tc>
      </w:tr>
      <w:tr w:rsidR="00A00A64" w:rsidRPr="00727F56" w:rsidTr="000D19B0">
        <w:trPr>
          <w:trHeight w:val="398"/>
        </w:trPr>
        <w:tc>
          <w:tcPr>
            <w:tcW w:w="1380" w:type="pct"/>
            <w:gridSpan w:val="2"/>
            <w:hideMark/>
          </w:tcPr>
          <w:p w:rsidR="000E3BBC" w:rsidRPr="00727F56" w:rsidRDefault="000E3BBC" w:rsidP="0023097E">
            <w:pPr>
              <w:spacing w:before="40" w:after="40"/>
              <w:rPr>
                <w:rFonts w:ascii="Times New Roman" w:hAnsi="Times New Roman"/>
                <w:b/>
                <w:sz w:val="22"/>
                <w:szCs w:val="22"/>
                <w:lang w:val="ru-RU" w:eastAsia="en-GB"/>
              </w:rPr>
            </w:pPr>
            <w:r w:rsidRPr="00727F56">
              <w:rPr>
                <w:rFonts w:ascii="Times New Roman" w:hAnsi="Times New Roman"/>
                <w:b/>
                <w:sz w:val="22"/>
                <w:szCs w:val="22"/>
                <w:lang w:val="ru-RU"/>
              </w:rPr>
              <w:t xml:space="preserve">Навыки использования ИКТ </w:t>
            </w:r>
          </w:p>
        </w:tc>
        <w:tc>
          <w:tcPr>
            <w:tcW w:w="3620" w:type="pct"/>
            <w:gridSpan w:val="5"/>
            <w:hideMark/>
          </w:tcPr>
          <w:p w:rsidR="000E3BBC" w:rsidRPr="00727F56" w:rsidRDefault="000E3BBC" w:rsidP="0023097E">
            <w:pPr>
              <w:spacing w:before="60" w:after="60"/>
              <w:rPr>
                <w:rFonts w:ascii="Times New Roman" w:hAnsi="Times New Roman"/>
                <w:sz w:val="22"/>
                <w:szCs w:val="22"/>
                <w:lang w:val="ru-RU" w:eastAsia="en-GB"/>
              </w:rPr>
            </w:pPr>
            <w:r w:rsidRPr="00727F56">
              <w:rPr>
                <w:rFonts w:ascii="Times New Roman" w:hAnsi="Times New Roman"/>
                <w:sz w:val="22"/>
                <w:szCs w:val="22"/>
                <w:lang w:val="ru-RU" w:eastAsia="en-GB"/>
              </w:rPr>
              <w:t>Презентация, учебные фильмы</w:t>
            </w:r>
          </w:p>
        </w:tc>
      </w:tr>
      <w:tr w:rsidR="00A00A64" w:rsidRPr="004838C4" w:rsidTr="000D19B0">
        <w:tc>
          <w:tcPr>
            <w:tcW w:w="1380" w:type="pct"/>
            <w:gridSpan w:val="2"/>
          </w:tcPr>
          <w:p w:rsidR="000E3BBC" w:rsidRPr="00727F56" w:rsidRDefault="000E3BBC" w:rsidP="0023097E">
            <w:pPr>
              <w:spacing w:before="40" w:after="40"/>
              <w:ind w:left="-468" w:firstLine="468"/>
              <w:rPr>
                <w:rFonts w:ascii="Times New Roman" w:hAnsi="Times New Roman"/>
                <w:b/>
                <w:sz w:val="22"/>
                <w:szCs w:val="22"/>
                <w:lang w:val="ru-RU" w:eastAsia="en-GB"/>
              </w:rPr>
            </w:pPr>
            <w:r w:rsidRPr="00727F56">
              <w:rPr>
                <w:rFonts w:ascii="Times New Roman" w:hAnsi="Times New Roman"/>
                <w:b/>
                <w:sz w:val="22"/>
                <w:szCs w:val="22"/>
                <w:lang w:val="ru-RU"/>
              </w:rPr>
              <w:t>Предварительные знания</w:t>
            </w:r>
          </w:p>
          <w:p w:rsidR="000E3BBC" w:rsidRPr="00727F56" w:rsidRDefault="000E3BBC" w:rsidP="0023097E">
            <w:pPr>
              <w:spacing w:before="40" w:after="40"/>
              <w:rPr>
                <w:rFonts w:ascii="Times New Roman" w:hAnsi="Times New Roman"/>
                <w:b/>
                <w:sz w:val="22"/>
                <w:szCs w:val="22"/>
                <w:lang w:val="ru-RU" w:eastAsia="en-GB"/>
              </w:rPr>
            </w:pPr>
          </w:p>
        </w:tc>
        <w:tc>
          <w:tcPr>
            <w:tcW w:w="3620" w:type="pct"/>
            <w:gridSpan w:val="5"/>
            <w:hideMark/>
          </w:tcPr>
          <w:p w:rsidR="000E3BBC" w:rsidRPr="00727F56" w:rsidRDefault="000E3BBC" w:rsidP="0023097E">
            <w:pPr>
              <w:spacing w:before="60" w:after="60"/>
              <w:rPr>
                <w:rFonts w:ascii="Times New Roman" w:hAnsi="Times New Roman"/>
                <w:b/>
                <w:i/>
                <w:sz w:val="22"/>
                <w:szCs w:val="22"/>
                <w:lang w:val="ru-RU" w:eastAsia="en-GB"/>
              </w:rPr>
            </w:pPr>
            <w:r w:rsidRPr="00727F56">
              <w:rPr>
                <w:rFonts w:ascii="Times New Roman" w:eastAsia="Calibri" w:hAnsi="Times New Roman"/>
                <w:sz w:val="22"/>
                <w:szCs w:val="22"/>
                <w:lang w:val="kk-KZ"/>
              </w:rPr>
              <w:t>Из курса «Естествознание» начальной школы учащиеся уже знакомы в некоторыми свойствами  и сферами применения веществ.</w:t>
            </w:r>
          </w:p>
        </w:tc>
      </w:tr>
      <w:tr w:rsidR="007B3AE1" w:rsidRPr="00727F56" w:rsidTr="00727F56">
        <w:trPr>
          <w:trHeight w:val="459"/>
        </w:trPr>
        <w:tc>
          <w:tcPr>
            <w:tcW w:w="5000" w:type="pct"/>
            <w:gridSpan w:val="7"/>
            <w:hideMark/>
          </w:tcPr>
          <w:p w:rsidR="000E3BBC" w:rsidRPr="00727F56" w:rsidRDefault="000E3BBC" w:rsidP="0023097E">
            <w:pPr>
              <w:spacing w:before="240" w:after="240"/>
              <w:rPr>
                <w:rFonts w:ascii="Times New Roman" w:hAnsi="Times New Roman"/>
                <w:b/>
                <w:sz w:val="22"/>
                <w:szCs w:val="22"/>
                <w:lang w:val="ru-RU" w:eastAsia="en-GB"/>
              </w:rPr>
            </w:pPr>
            <w:r w:rsidRPr="00727F56">
              <w:rPr>
                <w:rFonts w:ascii="Times New Roman" w:hAnsi="Times New Roman"/>
                <w:b/>
                <w:sz w:val="22"/>
                <w:szCs w:val="22"/>
                <w:lang w:val="ru-RU"/>
              </w:rPr>
              <w:t>Ход урока</w:t>
            </w:r>
          </w:p>
        </w:tc>
      </w:tr>
      <w:tr w:rsidR="007B3AE1" w:rsidRPr="00727F56" w:rsidTr="000D19B0">
        <w:trPr>
          <w:trHeight w:val="155"/>
        </w:trPr>
        <w:tc>
          <w:tcPr>
            <w:tcW w:w="856" w:type="pct"/>
            <w:hideMark/>
          </w:tcPr>
          <w:p w:rsidR="000E3BBC" w:rsidRPr="00727F56" w:rsidRDefault="000E3BBC" w:rsidP="0023097E">
            <w:pPr>
              <w:spacing w:before="120" w:after="120"/>
              <w:jc w:val="center"/>
              <w:rPr>
                <w:rFonts w:ascii="Times New Roman" w:hAnsi="Times New Roman"/>
                <w:b/>
                <w:sz w:val="22"/>
                <w:szCs w:val="22"/>
                <w:lang w:val="ru-RU" w:eastAsia="en-GB"/>
              </w:rPr>
            </w:pPr>
            <w:r w:rsidRPr="00727F56">
              <w:rPr>
                <w:rFonts w:ascii="Times New Roman" w:hAnsi="Times New Roman"/>
                <w:b/>
                <w:sz w:val="22"/>
                <w:szCs w:val="22"/>
                <w:lang w:val="ru-RU"/>
              </w:rPr>
              <w:t>Запланированные этапы урока</w:t>
            </w:r>
          </w:p>
        </w:tc>
        <w:tc>
          <w:tcPr>
            <w:tcW w:w="2960" w:type="pct"/>
            <w:gridSpan w:val="5"/>
          </w:tcPr>
          <w:p w:rsidR="000E3BBC" w:rsidRPr="00727F56" w:rsidRDefault="000E3BBC" w:rsidP="0023097E">
            <w:pPr>
              <w:spacing w:before="120" w:after="120"/>
              <w:jc w:val="center"/>
              <w:rPr>
                <w:rFonts w:ascii="Times New Roman" w:hAnsi="Times New Roman"/>
                <w:b/>
                <w:sz w:val="22"/>
                <w:szCs w:val="22"/>
                <w:lang w:val="ru-RU" w:eastAsia="en-GB"/>
              </w:rPr>
            </w:pPr>
            <w:r w:rsidRPr="00727F56">
              <w:rPr>
                <w:rFonts w:ascii="Times New Roman" w:hAnsi="Times New Roman"/>
                <w:b/>
                <w:sz w:val="22"/>
                <w:szCs w:val="22"/>
                <w:lang w:val="ru-RU"/>
              </w:rPr>
              <w:t xml:space="preserve">Запланированная деятельность на уроке </w:t>
            </w:r>
          </w:p>
          <w:p w:rsidR="000E3BBC" w:rsidRPr="00727F56" w:rsidRDefault="000E3BBC" w:rsidP="0023097E">
            <w:pPr>
              <w:spacing w:before="120" w:after="120"/>
              <w:jc w:val="center"/>
              <w:rPr>
                <w:rFonts w:ascii="Times New Roman" w:hAnsi="Times New Roman"/>
                <w:b/>
                <w:sz w:val="22"/>
                <w:szCs w:val="22"/>
                <w:lang w:val="ru-RU" w:eastAsia="en-GB"/>
              </w:rPr>
            </w:pPr>
          </w:p>
        </w:tc>
        <w:tc>
          <w:tcPr>
            <w:tcW w:w="1184" w:type="pct"/>
            <w:hideMark/>
          </w:tcPr>
          <w:p w:rsidR="000E3BBC" w:rsidRPr="00727F56" w:rsidRDefault="000E3BBC" w:rsidP="0023097E">
            <w:pPr>
              <w:spacing w:before="120" w:after="120"/>
              <w:jc w:val="center"/>
              <w:rPr>
                <w:rFonts w:ascii="Times New Roman" w:hAnsi="Times New Roman"/>
                <w:b/>
                <w:sz w:val="22"/>
                <w:szCs w:val="22"/>
                <w:lang w:val="ru-RU" w:eastAsia="en-GB"/>
              </w:rPr>
            </w:pPr>
            <w:r w:rsidRPr="00727F56">
              <w:rPr>
                <w:rFonts w:ascii="Times New Roman" w:hAnsi="Times New Roman"/>
                <w:b/>
                <w:sz w:val="22"/>
                <w:szCs w:val="22"/>
                <w:lang w:val="ru-RU"/>
              </w:rPr>
              <w:t>Ресурсы</w:t>
            </w:r>
          </w:p>
        </w:tc>
      </w:tr>
      <w:tr w:rsidR="007B3AE1" w:rsidRPr="004838C4" w:rsidTr="000D19B0">
        <w:trPr>
          <w:trHeight w:val="1946"/>
        </w:trPr>
        <w:tc>
          <w:tcPr>
            <w:tcW w:w="856" w:type="pct"/>
          </w:tcPr>
          <w:p w:rsidR="000E3BBC" w:rsidRPr="00727F56" w:rsidRDefault="000E3BBC" w:rsidP="0023097E">
            <w:pPr>
              <w:jc w:val="center"/>
              <w:rPr>
                <w:rFonts w:ascii="Times New Roman" w:hAnsi="Times New Roman"/>
                <w:sz w:val="22"/>
                <w:szCs w:val="22"/>
                <w:lang w:val="ru-RU" w:eastAsia="en-GB"/>
              </w:rPr>
            </w:pPr>
            <w:r w:rsidRPr="00727F56">
              <w:rPr>
                <w:rFonts w:ascii="Times New Roman" w:hAnsi="Times New Roman"/>
                <w:sz w:val="22"/>
                <w:szCs w:val="22"/>
                <w:lang w:val="ru-RU"/>
              </w:rPr>
              <w:lastRenderedPageBreak/>
              <w:t>1-5 мин</w:t>
            </w:r>
          </w:p>
          <w:p w:rsidR="000E3BBC" w:rsidRPr="00727F56" w:rsidRDefault="000E3BBC" w:rsidP="0023097E">
            <w:pPr>
              <w:rPr>
                <w:rFonts w:ascii="Times New Roman" w:hAnsi="Times New Roman"/>
                <w:sz w:val="22"/>
                <w:szCs w:val="22"/>
                <w:lang w:val="en-GB" w:eastAsia="en-GB"/>
              </w:rPr>
            </w:pPr>
          </w:p>
        </w:tc>
        <w:tc>
          <w:tcPr>
            <w:tcW w:w="2960" w:type="pct"/>
            <w:gridSpan w:val="5"/>
            <w:hideMark/>
          </w:tcPr>
          <w:p w:rsidR="000E3BBC" w:rsidRPr="00727F56" w:rsidRDefault="000E3BBC" w:rsidP="0023097E">
            <w:pPr>
              <w:spacing w:line="240" w:lineRule="auto"/>
              <w:rPr>
                <w:rFonts w:ascii="Times New Roman" w:hAnsi="Times New Roman"/>
                <w:sz w:val="22"/>
                <w:szCs w:val="22"/>
                <w:lang w:val="ru-RU" w:eastAsia="en-GB"/>
              </w:rPr>
            </w:pPr>
            <w:r w:rsidRPr="00727F56">
              <w:rPr>
                <w:rFonts w:ascii="Times New Roman" w:hAnsi="Times New Roman"/>
                <w:sz w:val="22"/>
                <w:szCs w:val="22"/>
                <w:lang w:val="ru-RU"/>
              </w:rPr>
              <w:t>Дорогие, ребята! Пусть этот урок принесет нам радость общения и наполнит души прекрасными чувствами.</w:t>
            </w:r>
          </w:p>
          <w:p w:rsidR="000E3BBC" w:rsidRPr="00727F56" w:rsidRDefault="000E3BBC" w:rsidP="00A00A64">
            <w:pPr>
              <w:spacing w:line="240" w:lineRule="auto"/>
              <w:rPr>
                <w:rFonts w:ascii="Times New Roman" w:hAnsi="Times New Roman"/>
                <w:i/>
                <w:sz w:val="22"/>
                <w:szCs w:val="22"/>
                <w:lang w:val="ru-RU" w:eastAsia="en-GB"/>
              </w:rPr>
            </w:pPr>
            <w:r w:rsidRPr="00727F56">
              <w:rPr>
                <w:rFonts w:ascii="Times New Roman" w:hAnsi="Times New Roman"/>
                <w:sz w:val="22"/>
                <w:szCs w:val="22"/>
                <w:lang w:val="ru-RU" w:eastAsia="en-GB"/>
              </w:rPr>
              <w:t>Для каждого я приготовила стикеры на которых написаны самые добрые и волшебные слова. Подарите друг другу.</w:t>
            </w:r>
          </w:p>
        </w:tc>
        <w:tc>
          <w:tcPr>
            <w:tcW w:w="1184" w:type="pct"/>
          </w:tcPr>
          <w:p w:rsidR="000E3BBC" w:rsidRPr="00727F56" w:rsidRDefault="000E3BBC" w:rsidP="000D19B0">
            <w:pPr>
              <w:spacing w:before="60" w:after="60"/>
              <w:rPr>
                <w:rFonts w:ascii="Times New Roman" w:hAnsi="Times New Roman"/>
                <w:sz w:val="22"/>
                <w:szCs w:val="22"/>
                <w:lang w:val="ru-RU" w:eastAsia="en-GB"/>
              </w:rPr>
            </w:pPr>
            <w:r w:rsidRPr="00727F56">
              <w:rPr>
                <w:rFonts w:ascii="Times New Roman" w:hAnsi="Times New Roman"/>
                <w:sz w:val="22"/>
                <w:szCs w:val="22"/>
                <w:lang w:val="ru-RU" w:eastAsia="en-GB"/>
              </w:rPr>
              <w:t>Стикеры: замечательная(ый) ответственная(ый) добрый(ая), веселый(ая),</w:t>
            </w:r>
            <w:r w:rsidR="00A00A64" w:rsidRPr="00727F56">
              <w:rPr>
                <w:rFonts w:ascii="Times New Roman" w:hAnsi="Times New Roman"/>
                <w:sz w:val="22"/>
                <w:szCs w:val="22"/>
                <w:lang w:val="ru-RU" w:eastAsia="en-GB"/>
              </w:rPr>
              <w:t xml:space="preserve"> </w:t>
            </w:r>
            <w:r w:rsidRPr="00727F56">
              <w:rPr>
                <w:rFonts w:ascii="Times New Roman" w:hAnsi="Times New Roman"/>
                <w:sz w:val="22"/>
                <w:szCs w:val="22"/>
                <w:lang w:val="ru-RU" w:eastAsia="en-GB"/>
              </w:rPr>
              <w:t>загадочный(ая),талантливый (ая),</w:t>
            </w:r>
            <w:r w:rsidR="00A00A64" w:rsidRPr="00727F56">
              <w:rPr>
                <w:rFonts w:ascii="Times New Roman" w:hAnsi="Times New Roman"/>
                <w:sz w:val="22"/>
                <w:szCs w:val="22"/>
                <w:lang w:val="ru-RU" w:eastAsia="en-GB"/>
              </w:rPr>
              <w:t>заботливый(ая)</w:t>
            </w:r>
          </w:p>
        </w:tc>
      </w:tr>
      <w:tr w:rsidR="007B3AE1" w:rsidRPr="004838C4" w:rsidTr="00727F56">
        <w:trPr>
          <w:trHeight w:val="3399"/>
        </w:trPr>
        <w:tc>
          <w:tcPr>
            <w:tcW w:w="856" w:type="pct"/>
            <w:hideMark/>
          </w:tcPr>
          <w:p w:rsidR="000E3BBC" w:rsidRPr="00727F56" w:rsidRDefault="000E3BBC" w:rsidP="0023097E">
            <w:pPr>
              <w:jc w:val="center"/>
              <w:rPr>
                <w:rFonts w:ascii="Times New Roman" w:hAnsi="Times New Roman"/>
                <w:sz w:val="22"/>
                <w:szCs w:val="22"/>
                <w:lang w:val="ru-RU"/>
              </w:rPr>
            </w:pPr>
            <w:r w:rsidRPr="00727F56">
              <w:rPr>
                <w:rFonts w:ascii="Times New Roman" w:hAnsi="Times New Roman"/>
                <w:sz w:val="22"/>
                <w:szCs w:val="22"/>
                <w:lang w:val="ru-RU"/>
              </w:rPr>
              <w:t xml:space="preserve">Середина урока </w:t>
            </w: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jc w:val="center"/>
              <w:rPr>
                <w:rFonts w:ascii="Times New Roman" w:hAnsi="Times New Roman"/>
                <w:sz w:val="22"/>
                <w:szCs w:val="22"/>
                <w:lang w:val="ru-RU"/>
              </w:rPr>
            </w:pPr>
          </w:p>
          <w:p w:rsidR="000E3BBC" w:rsidRPr="00727F56" w:rsidRDefault="000E3BBC" w:rsidP="0023097E">
            <w:pPr>
              <w:rPr>
                <w:rFonts w:ascii="Times New Roman" w:hAnsi="Times New Roman"/>
                <w:sz w:val="22"/>
                <w:szCs w:val="22"/>
                <w:lang w:val="ru-RU" w:eastAsia="en-GB"/>
              </w:rPr>
            </w:pPr>
          </w:p>
        </w:tc>
        <w:tc>
          <w:tcPr>
            <w:tcW w:w="2960" w:type="pct"/>
            <w:gridSpan w:val="5"/>
            <w:hideMark/>
          </w:tcPr>
          <w:p w:rsidR="00A00A64" w:rsidRPr="00727F56" w:rsidRDefault="003851CF" w:rsidP="003851CF">
            <w:pPr>
              <w:pStyle w:val="a3"/>
              <w:numPr>
                <w:ilvl w:val="0"/>
                <w:numId w:val="13"/>
              </w:numPr>
              <w:spacing w:line="240" w:lineRule="auto"/>
              <w:jc w:val="both"/>
              <w:rPr>
                <w:rFonts w:ascii="Times New Roman" w:hAnsi="Times New Roman"/>
                <w:sz w:val="22"/>
                <w:szCs w:val="22"/>
                <w:lang w:val="ru-RU"/>
              </w:rPr>
            </w:pPr>
            <w:r w:rsidRPr="00727F56">
              <w:rPr>
                <w:rFonts w:ascii="Times New Roman" w:hAnsi="Times New Roman"/>
                <w:sz w:val="22"/>
                <w:szCs w:val="22"/>
                <w:lang w:val="ru-RU"/>
              </w:rPr>
              <w:t>Закрепление пройденной темы: «Способы очистки смесей»</w:t>
            </w:r>
          </w:p>
          <w:p w:rsidR="003851CF" w:rsidRPr="00727F56" w:rsidRDefault="003851CF" w:rsidP="0023097E">
            <w:pPr>
              <w:spacing w:after="0" w:line="240" w:lineRule="auto"/>
              <w:jc w:val="both"/>
              <w:rPr>
                <w:rFonts w:ascii="Times New Roman" w:hAnsi="Times New Roman"/>
                <w:b/>
                <w:sz w:val="22"/>
                <w:szCs w:val="22"/>
                <w:lang w:val="ru-RU"/>
              </w:rPr>
            </w:pPr>
            <w:r w:rsidRPr="00727F56">
              <w:rPr>
                <w:rFonts w:ascii="Times New Roman" w:hAnsi="Times New Roman"/>
                <w:b/>
                <w:sz w:val="22"/>
                <w:szCs w:val="22"/>
                <w:lang w:val="ru-RU"/>
              </w:rPr>
              <w:t>Метод: Паучок</w:t>
            </w:r>
          </w:p>
          <w:p w:rsidR="003851CF" w:rsidRPr="00727F56" w:rsidRDefault="003851CF" w:rsidP="003851CF">
            <w:pPr>
              <w:pStyle w:val="a3"/>
              <w:numPr>
                <w:ilvl w:val="0"/>
                <w:numId w:val="14"/>
              </w:numPr>
              <w:spacing w:line="240" w:lineRule="auto"/>
              <w:jc w:val="both"/>
              <w:rPr>
                <w:rFonts w:ascii="Times New Roman" w:hAnsi="Times New Roman"/>
                <w:sz w:val="22"/>
                <w:szCs w:val="22"/>
                <w:lang w:val="ru-RU"/>
              </w:rPr>
            </w:pPr>
            <w:r w:rsidRPr="00727F56">
              <w:rPr>
                <w:rFonts w:ascii="Times New Roman" w:hAnsi="Times New Roman"/>
                <w:sz w:val="22"/>
                <w:szCs w:val="22"/>
                <w:lang w:val="ru-RU"/>
              </w:rPr>
              <w:t>Как добывают соль?</w:t>
            </w:r>
          </w:p>
          <w:p w:rsidR="003851CF" w:rsidRPr="00727F56" w:rsidRDefault="003851CF" w:rsidP="003851CF">
            <w:pPr>
              <w:pStyle w:val="a3"/>
              <w:numPr>
                <w:ilvl w:val="0"/>
                <w:numId w:val="14"/>
              </w:numPr>
              <w:spacing w:line="240" w:lineRule="auto"/>
              <w:jc w:val="both"/>
              <w:rPr>
                <w:rFonts w:ascii="Times New Roman" w:hAnsi="Times New Roman"/>
                <w:sz w:val="22"/>
                <w:szCs w:val="22"/>
                <w:lang w:val="ru-RU"/>
              </w:rPr>
            </w:pPr>
            <w:r w:rsidRPr="00727F56">
              <w:rPr>
                <w:rFonts w:ascii="Times New Roman" w:hAnsi="Times New Roman"/>
                <w:sz w:val="22"/>
                <w:szCs w:val="22"/>
                <w:lang w:val="ru-RU"/>
              </w:rPr>
              <w:t>Как приготовить крахмал?</w:t>
            </w:r>
          </w:p>
          <w:p w:rsidR="003851CF" w:rsidRPr="00727F56" w:rsidRDefault="003851CF" w:rsidP="003851CF">
            <w:pPr>
              <w:pStyle w:val="a3"/>
              <w:numPr>
                <w:ilvl w:val="0"/>
                <w:numId w:val="14"/>
              </w:numPr>
              <w:spacing w:line="240" w:lineRule="auto"/>
              <w:jc w:val="both"/>
              <w:rPr>
                <w:rFonts w:ascii="Times New Roman" w:hAnsi="Times New Roman"/>
                <w:sz w:val="22"/>
                <w:szCs w:val="22"/>
                <w:lang w:val="ru-RU"/>
              </w:rPr>
            </w:pPr>
            <w:r w:rsidRPr="00727F56">
              <w:rPr>
                <w:rFonts w:ascii="Times New Roman" w:hAnsi="Times New Roman"/>
                <w:sz w:val="22"/>
                <w:szCs w:val="22"/>
                <w:lang w:val="ru-RU"/>
              </w:rPr>
              <w:t>Как получают сахар?</w:t>
            </w:r>
          </w:p>
          <w:p w:rsidR="003851CF" w:rsidRPr="00727F56" w:rsidRDefault="003851CF" w:rsidP="003851CF">
            <w:pPr>
              <w:pStyle w:val="a3"/>
              <w:numPr>
                <w:ilvl w:val="0"/>
                <w:numId w:val="14"/>
              </w:numPr>
              <w:spacing w:line="240" w:lineRule="auto"/>
              <w:jc w:val="both"/>
              <w:rPr>
                <w:rFonts w:ascii="Times New Roman" w:hAnsi="Times New Roman"/>
                <w:sz w:val="22"/>
                <w:szCs w:val="22"/>
                <w:lang w:val="ru-RU"/>
              </w:rPr>
            </w:pPr>
            <w:r w:rsidRPr="00727F56">
              <w:rPr>
                <w:rFonts w:ascii="Times New Roman" w:hAnsi="Times New Roman"/>
                <w:sz w:val="22"/>
                <w:szCs w:val="22"/>
                <w:lang w:val="ru-RU"/>
              </w:rPr>
              <w:t>Как очистить железные опилки</w:t>
            </w:r>
            <w:r w:rsidR="001D77A3" w:rsidRPr="00727F56">
              <w:rPr>
                <w:rFonts w:ascii="Times New Roman" w:hAnsi="Times New Roman"/>
                <w:sz w:val="22"/>
                <w:szCs w:val="22"/>
                <w:lang w:val="ru-RU"/>
              </w:rPr>
              <w:t xml:space="preserve"> и муку</w:t>
            </w:r>
            <w:r w:rsidRPr="00727F56">
              <w:rPr>
                <w:rFonts w:ascii="Times New Roman" w:hAnsi="Times New Roman"/>
                <w:sz w:val="22"/>
                <w:szCs w:val="22"/>
                <w:lang w:val="ru-RU"/>
              </w:rPr>
              <w:t>?</w:t>
            </w:r>
          </w:p>
          <w:p w:rsidR="003851CF" w:rsidRPr="00727F56" w:rsidRDefault="003851CF" w:rsidP="003851CF">
            <w:pPr>
              <w:pStyle w:val="a3"/>
              <w:numPr>
                <w:ilvl w:val="0"/>
                <w:numId w:val="14"/>
              </w:numPr>
              <w:spacing w:line="240" w:lineRule="auto"/>
              <w:jc w:val="both"/>
              <w:rPr>
                <w:rFonts w:ascii="Times New Roman" w:hAnsi="Times New Roman"/>
                <w:sz w:val="22"/>
                <w:szCs w:val="22"/>
                <w:lang w:val="ru-RU"/>
              </w:rPr>
            </w:pPr>
            <w:r w:rsidRPr="00727F56">
              <w:rPr>
                <w:rFonts w:ascii="Times New Roman" w:hAnsi="Times New Roman"/>
                <w:sz w:val="22"/>
                <w:szCs w:val="22"/>
                <w:lang w:val="ru-RU"/>
              </w:rPr>
              <w:t>Как разделить воду и песок?</w:t>
            </w:r>
          </w:p>
          <w:p w:rsidR="003851CF" w:rsidRPr="00727F56" w:rsidRDefault="003851CF" w:rsidP="003851CF">
            <w:pPr>
              <w:pStyle w:val="a3"/>
              <w:numPr>
                <w:ilvl w:val="0"/>
                <w:numId w:val="14"/>
              </w:numPr>
              <w:spacing w:line="240" w:lineRule="auto"/>
              <w:jc w:val="both"/>
              <w:rPr>
                <w:rFonts w:ascii="Times New Roman" w:hAnsi="Times New Roman"/>
                <w:sz w:val="22"/>
                <w:szCs w:val="22"/>
                <w:lang w:val="ru-RU"/>
              </w:rPr>
            </w:pPr>
            <w:r w:rsidRPr="00727F56">
              <w:rPr>
                <w:rFonts w:ascii="Times New Roman" w:hAnsi="Times New Roman"/>
                <w:sz w:val="22"/>
                <w:szCs w:val="22"/>
                <w:lang w:val="ru-RU"/>
              </w:rPr>
              <w:t>Как очистить муку от семян гороха?</w:t>
            </w:r>
          </w:p>
          <w:p w:rsidR="003851CF" w:rsidRPr="00727F56" w:rsidRDefault="001D77A3" w:rsidP="003851CF">
            <w:pPr>
              <w:pStyle w:val="a3"/>
              <w:numPr>
                <w:ilvl w:val="0"/>
                <w:numId w:val="14"/>
              </w:numPr>
              <w:spacing w:line="240" w:lineRule="auto"/>
              <w:jc w:val="both"/>
              <w:rPr>
                <w:rFonts w:ascii="Times New Roman" w:hAnsi="Times New Roman"/>
                <w:sz w:val="22"/>
                <w:szCs w:val="22"/>
                <w:lang w:val="ru-RU"/>
              </w:rPr>
            </w:pPr>
            <w:r w:rsidRPr="00727F56">
              <w:rPr>
                <w:rFonts w:ascii="Times New Roman" w:hAnsi="Times New Roman"/>
                <w:sz w:val="22"/>
                <w:szCs w:val="22"/>
                <w:lang w:val="ru-RU"/>
              </w:rPr>
              <w:t>Как очистить песок от древесных опилок?</w:t>
            </w:r>
          </w:p>
          <w:p w:rsidR="003851CF" w:rsidRPr="00727F56" w:rsidRDefault="003851CF" w:rsidP="0023097E">
            <w:pPr>
              <w:spacing w:after="0" w:line="240" w:lineRule="auto"/>
              <w:jc w:val="both"/>
              <w:rPr>
                <w:rFonts w:ascii="Times New Roman" w:hAnsi="Times New Roman"/>
                <w:b/>
                <w:sz w:val="22"/>
                <w:szCs w:val="22"/>
                <w:lang w:val="ru-RU"/>
              </w:rPr>
            </w:pPr>
          </w:p>
          <w:p w:rsidR="003851CF" w:rsidRPr="00727F56" w:rsidRDefault="007B3AE1" w:rsidP="007B3AE1">
            <w:pPr>
              <w:pStyle w:val="a3"/>
              <w:numPr>
                <w:ilvl w:val="0"/>
                <w:numId w:val="13"/>
              </w:numPr>
              <w:spacing w:line="240" w:lineRule="auto"/>
              <w:jc w:val="both"/>
              <w:rPr>
                <w:rFonts w:ascii="Times New Roman" w:hAnsi="Times New Roman"/>
                <w:b/>
                <w:sz w:val="22"/>
                <w:szCs w:val="22"/>
                <w:lang w:val="ru-RU"/>
              </w:rPr>
            </w:pPr>
            <w:r w:rsidRPr="00727F56">
              <w:rPr>
                <w:rFonts w:ascii="Times New Roman" w:hAnsi="Times New Roman"/>
                <w:b/>
                <w:sz w:val="22"/>
                <w:szCs w:val="22"/>
                <w:lang w:val="ru-RU"/>
              </w:rPr>
              <w:t>Объяснение новой темы.</w:t>
            </w:r>
          </w:p>
          <w:p w:rsidR="003851CF" w:rsidRPr="00727F56" w:rsidRDefault="003851CF" w:rsidP="003851CF">
            <w:pPr>
              <w:spacing w:after="0" w:line="240" w:lineRule="auto"/>
              <w:ind w:left="17" w:firstLine="340"/>
              <w:contextualSpacing/>
              <w:jc w:val="both"/>
              <w:rPr>
                <w:rFonts w:ascii="Times New Roman" w:hAnsi="Times New Roman"/>
                <w:sz w:val="22"/>
                <w:szCs w:val="22"/>
                <w:lang w:val="ru-RU"/>
              </w:rPr>
            </w:pPr>
            <w:r w:rsidRPr="00727F56">
              <w:rPr>
                <w:rFonts w:ascii="Times New Roman" w:hAnsi="Times New Roman"/>
                <w:sz w:val="22"/>
                <w:szCs w:val="22"/>
                <w:lang w:val="ru-RU"/>
              </w:rPr>
              <w:t>Для актуализации знаний на уроке педагог предлагает следующую сказку:</w:t>
            </w:r>
          </w:p>
          <w:p w:rsidR="003851CF" w:rsidRPr="00727F56" w:rsidRDefault="003851CF" w:rsidP="003851CF">
            <w:pPr>
              <w:spacing w:after="0" w:line="240" w:lineRule="auto"/>
              <w:ind w:left="17" w:firstLine="340"/>
              <w:contextualSpacing/>
              <w:jc w:val="both"/>
              <w:rPr>
                <w:rFonts w:ascii="Times New Roman" w:hAnsi="Times New Roman"/>
                <w:sz w:val="22"/>
                <w:szCs w:val="22"/>
                <w:lang w:val="ru-RU"/>
              </w:rPr>
            </w:pPr>
            <w:r w:rsidRPr="00727F56">
              <w:rPr>
                <w:rFonts w:ascii="Times New Roman" w:hAnsi="Times New Roman"/>
                <w:sz w:val="22"/>
                <w:szCs w:val="22"/>
                <w:lang w:val="ru-RU"/>
              </w:rPr>
              <w:t>Недавно на глаза мне попалась сказка, в которой содержался вопрос, на который вы, я думаю, поможете мне ответить.</w:t>
            </w:r>
          </w:p>
          <w:p w:rsidR="003851CF" w:rsidRPr="00727F56" w:rsidRDefault="003851CF" w:rsidP="003851CF">
            <w:pPr>
              <w:spacing w:after="0" w:line="240" w:lineRule="auto"/>
              <w:jc w:val="both"/>
              <w:rPr>
                <w:rFonts w:ascii="Times New Roman" w:hAnsi="Times New Roman"/>
                <w:b/>
                <w:sz w:val="22"/>
                <w:szCs w:val="22"/>
                <w:lang w:val="ru-RU"/>
              </w:rPr>
            </w:pPr>
            <w:r w:rsidRPr="00727F56">
              <w:rPr>
                <w:rFonts w:ascii="Times New Roman" w:hAnsi="Times New Roman"/>
                <w:sz w:val="22"/>
                <w:szCs w:val="22"/>
                <w:lang w:val="ru-RU"/>
              </w:rPr>
              <w:t>Два осла шли по дороге с кладью. Один был навьючен солью, а другой - ватой. Первый осёл едва передвигал ноги: так тяжела была его ноша. Второй осел шел весело и легко. Вскоре животным пришлось переходить речку. Осел, навьюченный солью, зашел в воду и стал купаться: он, то ложился в воду, то снова становился на ноги. Когда осёл вышел из воды, ноша его стала гораздо легче. Другой осёл, глядя на первого, тоже стал купаться. Но чем дольше он купался, тем тяжелее становилась его поклажа. Почему же ноша первого осла после купания стала легче, а второго – тяжелее? (Дети выдвигают свои предположения.)</w:t>
            </w:r>
          </w:p>
          <w:p w:rsidR="007B3AE1" w:rsidRPr="00727F56" w:rsidRDefault="000E3BBC" w:rsidP="007B3AE1">
            <w:pPr>
              <w:spacing w:after="0" w:line="240" w:lineRule="auto"/>
              <w:jc w:val="both"/>
              <w:rPr>
                <w:rFonts w:ascii="Times New Roman" w:hAnsi="Times New Roman"/>
                <w:sz w:val="22"/>
                <w:szCs w:val="22"/>
                <w:lang w:val="ru-RU"/>
              </w:rPr>
            </w:pPr>
            <w:r w:rsidRPr="00727F56">
              <w:rPr>
                <w:rFonts w:ascii="Times New Roman" w:hAnsi="Times New Roman"/>
                <w:b/>
                <w:sz w:val="22"/>
                <w:szCs w:val="22"/>
                <w:lang w:val="ru-RU"/>
              </w:rPr>
              <w:t>Учитель переходит к новой теме:</w:t>
            </w:r>
            <w:r w:rsidRPr="00727F56">
              <w:rPr>
                <w:rFonts w:ascii="Times New Roman" w:hAnsi="Times New Roman"/>
                <w:sz w:val="22"/>
                <w:szCs w:val="22"/>
                <w:lang w:val="kk-KZ" w:eastAsia="en-GB"/>
              </w:rPr>
              <w:t xml:space="preserve"> </w:t>
            </w:r>
            <w:r w:rsidRPr="00727F56">
              <w:rPr>
                <w:rFonts w:ascii="Times New Roman" w:hAnsi="Times New Roman"/>
                <w:b/>
                <w:sz w:val="22"/>
                <w:szCs w:val="22"/>
                <w:lang w:val="kk-KZ" w:eastAsia="en-GB"/>
              </w:rPr>
              <w:t>Растворы. Процесс растворения.</w:t>
            </w:r>
            <w:r w:rsidR="007B3AE1" w:rsidRPr="00727F56">
              <w:rPr>
                <w:rFonts w:ascii="Times New Roman" w:hAnsi="Times New Roman"/>
                <w:b/>
                <w:sz w:val="22"/>
                <w:szCs w:val="22"/>
                <w:lang w:val="ru-RU"/>
              </w:rPr>
              <w:t xml:space="preserve"> </w:t>
            </w:r>
            <w:r w:rsidR="007B3AE1" w:rsidRPr="00727F56">
              <w:rPr>
                <w:rFonts w:ascii="Times New Roman" w:hAnsi="Times New Roman"/>
                <w:sz w:val="22"/>
                <w:szCs w:val="22"/>
                <w:lang w:val="ru-RU"/>
              </w:rPr>
              <w:t>Тема нашего урока посвящена выработке практического умения приготовления растворов.</w:t>
            </w:r>
          </w:p>
          <w:p w:rsidR="007B3AE1" w:rsidRPr="00727F56" w:rsidRDefault="007B3AE1" w:rsidP="007B3AE1">
            <w:pPr>
              <w:pStyle w:val="aa"/>
              <w:spacing w:before="0" w:beforeAutospacing="0" w:after="0" w:afterAutospacing="0"/>
              <w:rPr>
                <w:sz w:val="22"/>
                <w:szCs w:val="22"/>
              </w:rPr>
            </w:pPr>
            <w:r w:rsidRPr="00727F56">
              <w:rPr>
                <w:sz w:val="22"/>
                <w:szCs w:val="22"/>
              </w:rPr>
              <w:t>-Чему можно научиться при изучении данной темы?</w:t>
            </w:r>
          </w:p>
          <w:p w:rsidR="00CE736F" w:rsidRPr="00727F56" w:rsidRDefault="00CE736F" w:rsidP="00CE736F">
            <w:pPr>
              <w:spacing w:after="0" w:line="240" w:lineRule="auto"/>
              <w:jc w:val="both"/>
              <w:rPr>
                <w:rFonts w:ascii="Times New Roman" w:eastAsia="Calibri" w:hAnsi="Times New Roman"/>
                <w:color w:val="000000"/>
                <w:spacing w:val="-6"/>
                <w:sz w:val="22"/>
                <w:szCs w:val="22"/>
                <w:lang w:val="ru-RU"/>
              </w:rPr>
            </w:pPr>
            <w:r w:rsidRPr="00727F56">
              <w:rPr>
                <w:rFonts w:ascii="Times New Roman" w:hAnsi="Times New Roman"/>
                <w:sz w:val="22"/>
                <w:szCs w:val="22"/>
                <w:lang w:val="ru-RU"/>
              </w:rPr>
              <w:t xml:space="preserve">Учитель вводит понятия </w:t>
            </w:r>
            <w:r w:rsidRPr="00727F56">
              <w:rPr>
                <w:rFonts w:ascii="Times New Roman" w:hAnsi="Times New Roman"/>
                <w:b/>
                <w:sz w:val="22"/>
                <w:szCs w:val="22"/>
                <w:lang w:val="ru-RU"/>
              </w:rPr>
              <w:t>растворение</w:t>
            </w:r>
            <w:r w:rsidRPr="00727F56">
              <w:rPr>
                <w:rFonts w:ascii="Times New Roman" w:hAnsi="Times New Roman"/>
                <w:sz w:val="22"/>
                <w:szCs w:val="22"/>
                <w:lang w:val="ru-RU"/>
              </w:rPr>
              <w:t xml:space="preserve">, </w:t>
            </w:r>
            <w:r w:rsidRPr="00727F56">
              <w:rPr>
                <w:rFonts w:ascii="Times New Roman" w:hAnsi="Times New Roman"/>
                <w:b/>
                <w:sz w:val="22"/>
                <w:szCs w:val="22"/>
                <w:lang w:val="ru-RU"/>
              </w:rPr>
              <w:t>раствор</w:t>
            </w:r>
            <w:r w:rsidRPr="00727F56">
              <w:rPr>
                <w:rFonts w:ascii="Times New Roman" w:hAnsi="Times New Roman"/>
                <w:sz w:val="22"/>
                <w:szCs w:val="22"/>
                <w:lang w:val="ru-RU"/>
              </w:rPr>
              <w:t xml:space="preserve">, </w:t>
            </w:r>
            <w:r w:rsidRPr="00727F56">
              <w:rPr>
                <w:rFonts w:ascii="Times New Roman" w:hAnsi="Times New Roman"/>
                <w:b/>
                <w:sz w:val="22"/>
                <w:szCs w:val="22"/>
                <w:lang w:val="ru-RU"/>
              </w:rPr>
              <w:t>растворитель</w:t>
            </w:r>
            <w:r w:rsidRPr="00727F56">
              <w:rPr>
                <w:rFonts w:ascii="Times New Roman" w:hAnsi="Times New Roman"/>
                <w:sz w:val="22"/>
                <w:szCs w:val="22"/>
                <w:lang w:val="ru-RU"/>
              </w:rPr>
              <w:t xml:space="preserve"> и </w:t>
            </w:r>
            <w:r w:rsidRPr="00727F56">
              <w:rPr>
                <w:rFonts w:ascii="Times New Roman" w:hAnsi="Times New Roman"/>
                <w:b/>
                <w:sz w:val="22"/>
                <w:szCs w:val="22"/>
                <w:lang w:val="ru-RU"/>
              </w:rPr>
              <w:t xml:space="preserve">растворенное вещество. </w:t>
            </w:r>
            <w:r w:rsidRPr="00727F56">
              <w:rPr>
                <w:rFonts w:ascii="Times New Roman" w:hAnsi="Times New Roman"/>
                <w:color w:val="000000"/>
                <w:sz w:val="22"/>
                <w:szCs w:val="22"/>
                <w:lang w:val="ru-RU"/>
              </w:rPr>
              <w:t>Мы с вами выясним, что же такое растворы?</w:t>
            </w:r>
            <w:r w:rsidRPr="00727F56">
              <w:rPr>
                <w:rFonts w:ascii="Times New Roman" w:eastAsia="Calibri" w:hAnsi="Times New Roman"/>
                <w:color w:val="000000"/>
                <w:spacing w:val="-6"/>
                <w:sz w:val="22"/>
                <w:szCs w:val="22"/>
                <w:lang w:val="ru-RU"/>
              </w:rPr>
              <w:t xml:space="preserve"> </w:t>
            </w:r>
          </w:p>
          <w:p w:rsidR="007B3AE1" w:rsidRPr="00727F56" w:rsidRDefault="007B3AE1" w:rsidP="0023097E">
            <w:pPr>
              <w:spacing w:after="0" w:line="240" w:lineRule="auto"/>
              <w:jc w:val="both"/>
              <w:rPr>
                <w:rFonts w:ascii="Times New Roman" w:eastAsia="Calibri" w:hAnsi="Times New Roman"/>
                <w:b/>
                <w:color w:val="000000"/>
                <w:spacing w:val="-6"/>
                <w:sz w:val="22"/>
                <w:szCs w:val="22"/>
                <w:lang w:val="ru-RU"/>
              </w:rPr>
            </w:pPr>
            <w:r w:rsidRPr="00727F56">
              <w:rPr>
                <w:rFonts w:ascii="Times New Roman" w:eastAsia="Calibri" w:hAnsi="Times New Roman"/>
                <w:b/>
                <w:color w:val="000000"/>
                <w:spacing w:val="-6"/>
                <w:sz w:val="22"/>
                <w:szCs w:val="22"/>
                <w:lang w:val="ru-RU"/>
              </w:rPr>
              <w:t>Метод :Кинозал.</w:t>
            </w:r>
          </w:p>
          <w:p w:rsidR="00CE736F" w:rsidRPr="00727F56" w:rsidRDefault="00CE736F" w:rsidP="007B3AE1">
            <w:pPr>
              <w:spacing w:after="0" w:line="240" w:lineRule="auto"/>
              <w:jc w:val="both"/>
              <w:rPr>
                <w:rFonts w:ascii="Times New Roman" w:hAnsi="Times New Roman"/>
                <w:b/>
                <w:bCs/>
                <w:sz w:val="22"/>
                <w:szCs w:val="22"/>
                <w:lang w:val="ru-RU"/>
              </w:rPr>
            </w:pPr>
            <w:r w:rsidRPr="00727F56">
              <w:rPr>
                <w:rFonts w:ascii="Times New Roman" w:hAnsi="Times New Roman"/>
                <w:b/>
                <w:bCs/>
                <w:sz w:val="22"/>
                <w:szCs w:val="22"/>
                <w:lang w:val="ru-RU"/>
              </w:rPr>
              <w:t>www.twig-bilim.kz</w:t>
            </w:r>
          </w:p>
          <w:p w:rsidR="007B3AE1" w:rsidRPr="00727F56" w:rsidRDefault="007B3AE1" w:rsidP="007B3AE1">
            <w:pPr>
              <w:spacing w:after="0" w:line="240" w:lineRule="auto"/>
              <w:jc w:val="both"/>
              <w:rPr>
                <w:rFonts w:ascii="Times New Roman" w:hAnsi="Times New Roman"/>
                <w:sz w:val="22"/>
                <w:szCs w:val="22"/>
                <w:lang w:val="ru-RU"/>
              </w:rPr>
            </w:pPr>
            <w:r w:rsidRPr="00727F56">
              <w:rPr>
                <w:rFonts w:ascii="Times New Roman" w:hAnsi="Times New Roman"/>
                <w:b/>
                <w:bCs/>
                <w:sz w:val="22"/>
                <w:szCs w:val="22"/>
                <w:lang w:val="ru-RU"/>
              </w:rPr>
              <w:t xml:space="preserve">Раствор - </w:t>
            </w:r>
            <w:r w:rsidRPr="00727F56">
              <w:rPr>
                <w:rFonts w:ascii="Times New Roman" w:hAnsi="Times New Roman"/>
                <w:bCs/>
                <w:sz w:val="22"/>
                <w:szCs w:val="22"/>
                <w:lang w:val="ru-RU"/>
              </w:rPr>
              <w:t>однородная система, состоящая из молекул растворителя и растворённого вещества, между которыми происходят физические и химические взаимодействия.</w:t>
            </w:r>
          </w:p>
          <w:p w:rsidR="007B3AE1" w:rsidRPr="00727F56" w:rsidRDefault="007B3AE1" w:rsidP="007B3AE1">
            <w:pPr>
              <w:spacing w:after="0" w:line="240" w:lineRule="auto"/>
              <w:jc w:val="both"/>
              <w:rPr>
                <w:rFonts w:ascii="Times New Roman" w:hAnsi="Times New Roman"/>
                <w:b/>
                <w:bCs/>
                <w:sz w:val="22"/>
                <w:szCs w:val="22"/>
                <w:lang w:val="ru-RU"/>
              </w:rPr>
            </w:pPr>
            <w:r w:rsidRPr="00727F56">
              <w:rPr>
                <w:rFonts w:ascii="Times New Roman" w:hAnsi="Times New Roman"/>
                <w:b/>
                <w:bCs/>
                <w:sz w:val="22"/>
                <w:szCs w:val="22"/>
                <w:lang w:val="ru-RU"/>
              </w:rPr>
              <w:t xml:space="preserve">Растворение - </w:t>
            </w:r>
            <w:r w:rsidRPr="00727F56">
              <w:rPr>
                <w:rFonts w:ascii="Times New Roman" w:hAnsi="Times New Roman"/>
                <w:bCs/>
                <w:sz w:val="22"/>
                <w:szCs w:val="22"/>
                <w:lang w:val="ru-RU"/>
              </w:rPr>
              <w:t>это проникновение частиц одного вещества между частицами другого (растворителя).</w:t>
            </w:r>
          </w:p>
          <w:p w:rsidR="007B3AE1" w:rsidRPr="00727F56" w:rsidRDefault="007B3AE1" w:rsidP="007B3AE1">
            <w:pPr>
              <w:spacing w:after="0" w:line="240" w:lineRule="auto"/>
              <w:jc w:val="both"/>
              <w:rPr>
                <w:rFonts w:ascii="Times New Roman" w:hAnsi="Times New Roman"/>
                <w:sz w:val="22"/>
                <w:szCs w:val="22"/>
                <w:lang w:val="ru-RU"/>
              </w:rPr>
            </w:pPr>
            <w:r w:rsidRPr="00727F56">
              <w:rPr>
                <w:rFonts w:ascii="Times New Roman" w:hAnsi="Times New Roman"/>
                <w:b/>
                <w:sz w:val="22"/>
                <w:szCs w:val="22"/>
                <w:lang w:val="ru-RU"/>
              </w:rPr>
              <w:t xml:space="preserve">Растворитель - </w:t>
            </w:r>
            <w:r w:rsidRPr="00727F56">
              <w:rPr>
                <w:rFonts w:ascii="Times New Roman" w:hAnsi="Times New Roman"/>
                <w:sz w:val="22"/>
                <w:szCs w:val="22"/>
                <w:lang w:val="ru-RU"/>
              </w:rPr>
              <w:t>это вещество растворяющее другие вещества.</w:t>
            </w:r>
          </w:p>
          <w:p w:rsidR="007B3AE1" w:rsidRPr="00727F56" w:rsidRDefault="007B3AE1" w:rsidP="007B3AE1">
            <w:pPr>
              <w:spacing w:after="0" w:line="240" w:lineRule="auto"/>
              <w:jc w:val="both"/>
              <w:rPr>
                <w:rFonts w:ascii="Times New Roman" w:hAnsi="Times New Roman"/>
                <w:sz w:val="22"/>
                <w:szCs w:val="22"/>
                <w:lang w:val="ru-RU"/>
              </w:rPr>
            </w:pPr>
            <w:r w:rsidRPr="00727F56">
              <w:rPr>
                <w:rFonts w:ascii="Times New Roman" w:hAnsi="Times New Roman"/>
                <w:b/>
                <w:sz w:val="22"/>
                <w:szCs w:val="22"/>
                <w:lang w:val="ru-RU"/>
              </w:rPr>
              <w:t>Растворенное вещество</w:t>
            </w:r>
            <w:r w:rsidRPr="00727F56">
              <w:rPr>
                <w:rFonts w:ascii="Times New Roman" w:hAnsi="Times New Roman"/>
                <w:sz w:val="22"/>
                <w:szCs w:val="22"/>
                <w:lang w:val="ru-RU"/>
              </w:rPr>
              <w:t xml:space="preserve"> - вещество способное растворяться в другом веществе.</w:t>
            </w:r>
          </w:p>
          <w:p w:rsidR="000F7BAB" w:rsidRPr="00727F56" w:rsidRDefault="007B3AE1" w:rsidP="007B3AE1">
            <w:pPr>
              <w:shd w:val="clear" w:color="auto" w:fill="FFFFFF"/>
              <w:spacing w:after="0" w:line="240" w:lineRule="auto"/>
              <w:jc w:val="both"/>
              <w:rPr>
                <w:rFonts w:ascii="Times New Roman" w:hAnsi="Times New Roman"/>
                <w:color w:val="000000"/>
                <w:sz w:val="22"/>
                <w:szCs w:val="22"/>
                <w:lang w:val="ru-RU"/>
              </w:rPr>
            </w:pPr>
            <w:r w:rsidRPr="00727F56">
              <w:rPr>
                <w:rFonts w:ascii="Times New Roman" w:hAnsi="Times New Roman"/>
                <w:sz w:val="22"/>
                <w:szCs w:val="22"/>
                <w:lang w:val="ru-RU"/>
              </w:rPr>
              <w:t xml:space="preserve">Растворы играют очень важную роль в природе, наук и технике. Основным растворителем на Земле чаще всего выступает вода. </w:t>
            </w:r>
            <w:r w:rsidR="000F7BAB" w:rsidRPr="00727F56">
              <w:rPr>
                <w:rFonts w:ascii="Times New Roman" w:hAnsi="Times New Roman"/>
                <w:color w:val="000000"/>
                <w:sz w:val="22"/>
                <w:szCs w:val="22"/>
                <w:lang w:val="ru-RU"/>
              </w:rPr>
              <w:t>Из всех жидкостей вода служит наилучшим растворителем. Вода входит в состав клеток и тканей любого животного и растения.</w:t>
            </w:r>
          </w:p>
          <w:p w:rsidR="007B3AE1" w:rsidRPr="00727F56" w:rsidRDefault="000F7BAB" w:rsidP="007B3AE1">
            <w:pPr>
              <w:shd w:val="clear" w:color="auto" w:fill="FFFFFF"/>
              <w:spacing w:after="0" w:line="240" w:lineRule="auto"/>
              <w:jc w:val="both"/>
              <w:rPr>
                <w:rFonts w:ascii="Times New Roman" w:hAnsi="Times New Roman"/>
                <w:sz w:val="22"/>
                <w:szCs w:val="22"/>
                <w:lang w:val="ru-RU"/>
              </w:rPr>
            </w:pPr>
            <w:r w:rsidRPr="00727F56">
              <w:rPr>
                <w:rFonts w:ascii="Times New Roman" w:hAnsi="Times New Roman"/>
                <w:color w:val="000000"/>
                <w:sz w:val="22"/>
                <w:szCs w:val="22"/>
                <w:lang w:val="ru-RU"/>
              </w:rPr>
              <w:t xml:space="preserve">      </w:t>
            </w:r>
            <w:r w:rsidR="007B3AE1" w:rsidRPr="00727F56">
              <w:rPr>
                <w:rFonts w:ascii="Times New Roman" w:hAnsi="Times New Roman"/>
                <w:sz w:val="22"/>
                <w:szCs w:val="22"/>
                <w:lang w:val="ru-RU"/>
              </w:rPr>
              <w:t>Однако вода – не единственный растворитель. Понятие растворы связаны, не только с водой, с водными растворами. Существуют</w:t>
            </w:r>
            <w:r w:rsidR="007B3AE1" w:rsidRPr="00727F56">
              <w:rPr>
                <w:rFonts w:ascii="Times New Roman" w:hAnsi="Times New Roman"/>
                <w:sz w:val="22"/>
                <w:szCs w:val="22"/>
              </w:rPr>
              <w:t>  </w:t>
            </w:r>
            <w:r w:rsidR="007B3AE1" w:rsidRPr="00727F56">
              <w:rPr>
                <w:rFonts w:ascii="Times New Roman" w:hAnsi="Times New Roman"/>
                <w:sz w:val="22"/>
                <w:szCs w:val="22"/>
                <w:lang w:val="ru-RU"/>
              </w:rPr>
              <w:t>и многие другие растворители.</w:t>
            </w:r>
          </w:p>
          <w:p w:rsidR="007B3AE1" w:rsidRPr="00727F56" w:rsidRDefault="000F7BAB" w:rsidP="007B3AE1">
            <w:pPr>
              <w:shd w:val="clear" w:color="auto" w:fill="FFFFFF"/>
              <w:spacing w:after="0" w:line="240" w:lineRule="auto"/>
              <w:jc w:val="both"/>
              <w:rPr>
                <w:rFonts w:ascii="Times New Roman" w:hAnsi="Times New Roman"/>
                <w:b/>
                <w:sz w:val="22"/>
                <w:szCs w:val="22"/>
                <w:lang w:val="ru-RU"/>
              </w:rPr>
            </w:pPr>
            <w:r w:rsidRPr="00727F56">
              <w:rPr>
                <w:rFonts w:ascii="Times New Roman" w:hAnsi="Times New Roman"/>
                <w:sz w:val="22"/>
                <w:szCs w:val="22"/>
                <w:lang w:val="ru-RU"/>
              </w:rPr>
              <w:t xml:space="preserve">      Так как три четвертых части суши занято океанами и морями, то можно считать, что мы живем в мире растворов. Человек – это огромная химическая лаборатория, в которой все процессы происходят именно в растворах. Невозможно представить современную цивилизацию без использования растворов. Растворы наиболее востребованы: в быту, в медицине, в химической промышленности, в косметологии, в строительстве, в пищевой промышленности и т. д.</w:t>
            </w:r>
          </w:p>
          <w:p w:rsidR="000F7BAB" w:rsidRPr="00727F56" w:rsidRDefault="000F7BAB" w:rsidP="009741EE">
            <w:pPr>
              <w:spacing w:after="0" w:line="240" w:lineRule="auto"/>
              <w:jc w:val="both"/>
              <w:rPr>
                <w:rFonts w:ascii="Times New Roman" w:hAnsi="Times New Roman"/>
                <w:sz w:val="22"/>
                <w:szCs w:val="22"/>
                <w:lang w:val="kk-KZ" w:eastAsia="en-GB"/>
              </w:rPr>
            </w:pPr>
            <w:r w:rsidRPr="00727F56">
              <w:rPr>
                <w:sz w:val="22"/>
                <w:szCs w:val="22"/>
                <w:lang w:val="ru-RU"/>
              </w:rPr>
              <w:t>С</w:t>
            </w:r>
            <w:r w:rsidRPr="00727F56">
              <w:rPr>
                <w:rFonts w:ascii="Times New Roman" w:hAnsi="Times New Roman"/>
                <w:color w:val="000000"/>
                <w:sz w:val="22"/>
                <w:szCs w:val="22"/>
                <w:lang w:val="ru-RU"/>
              </w:rPr>
              <w:t xml:space="preserve"> растворами вы встречаетесь в жизни постоянно.  </w:t>
            </w:r>
          </w:p>
          <w:p w:rsidR="009741EE" w:rsidRPr="00727F56" w:rsidRDefault="009741EE" w:rsidP="009741EE">
            <w:pPr>
              <w:spacing w:after="0" w:line="240" w:lineRule="auto"/>
              <w:jc w:val="both"/>
              <w:rPr>
                <w:rFonts w:ascii="Times New Roman" w:hAnsi="Times New Roman"/>
                <w:sz w:val="22"/>
                <w:szCs w:val="22"/>
                <w:lang w:val="kk-KZ" w:eastAsia="en-GB"/>
              </w:rPr>
            </w:pPr>
            <w:r w:rsidRPr="00727F56">
              <w:rPr>
                <w:rFonts w:ascii="Times New Roman" w:hAnsi="Times New Roman"/>
                <w:b/>
                <w:sz w:val="22"/>
                <w:szCs w:val="22"/>
                <w:lang w:val="kk-KZ" w:eastAsia="en-GB"/>
              </w:rPr>
              <w:t>Учитель задает учащимся вопросы</w:t>
            </w:r>
            <w:r w:rsidRPr="00727F56">
              <w:rPr>
                <w:rFonts w:ascii="Times New Roman" w:hAnsi="Times New Roman"/>
                <w:sz w:val="22"/>
                <w:szCs w:val="22"/>
                <w:lang w:val="kk-KZ" w:eastAsia="en-GB"/>
              </w:rPr>
              <w:t>:</w:t>
            </w:r>
          </w:p>
          <w:p w:rsidR="009741EE" w:rsidRPr="00727F56" w:rsidRDefault="009741EE" w:rsidP="009741EE">
            <w:pPr>
              <w:pStyle w:val="aa"/>
              <w:spacing w:before="0" w:beforeAutospacing="0" w:after="0" w:afterAutospacing="0"/>
              <w:rPr>
                <w:sz w:val="22"/>
                <w:szCs w:val="22"/>
              </w:rPr>
            </w:pPr>
            <w:r w:rsidRPr="00727F56">
              <w:rPr>
                <w:sz w:val="22"/>
                <w:szCs w:val="22"/>
              </w:rPr>
              <w:t>- Какие растворы встречаются в природе, в быту?</w:t>
            </w:r>
          </w:p>
          <w:p w:rsidR="000E3BBC" w:rsidRPr="00727F56" w:rsidRDefault="009741EE" w:rsidP="000F7BAB">
            <w:pPr>
              <w:pStyle w:val="aa"/>
              <w:spacing w:before="0" w:beforeAutospacing="0" w:after="0" w:afterAutospacing="0"/>
              <w:rPr>
                <w:sz w:val="22"/>
                <w:szCs w:val="22"/>
              </w:rPr>
            </w:pPr>
            <w:r w:rsidRPr="00727F56">
              <w:rPr>
                <w:sz w:val="22"/>
                <w:szCs w:val="22"/>
              </w:rPr>
              <w:t>- А надо ли обычному человеку уметь готовить раствор? - Приведите примеры.</w:t>
            </w:r>
          </w:p>
        </w:tc>
        <w:tc>
          <w:tcPr>
            <w:tcW w:w="1184" w:type="pct"/>
          </w:tcPr>
          <w:p w:rsidR="000E3BBC" w:rsidRPr="00727F56" w:rsidRDefault="000E3BBC" w:rsidP="0023097E">
            <w:pPr>
              <w:spacing w:before="60" w:after="60"/>
              <w:rPr>
                <w:rFonts w:ascii="Times New Roman" w:hAnsi="Times New Roman"/>
                <w:sz w:val="22"/>
                <w:szCs w:val="22"/>
                <w:lang w:val="ru-RU" w:eastAsia="en-GB"/>
              </w:rPr>
            </w:pPr>
            <w:r w:rsidRPr="00727F56">
              <w:rPr>
                <w:rFonts w:ascii="Times New Roman" w:hAnsi="Times New Roman"/>
                <w:sz w:val="22"/>
                <w:szCs w:val="22"/>
                <w:lang w:val="ru-RU" w:eastAsia="en-GB"/>
              </w:rPr>
              <w:t>Презентация</w:t>
            </w: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D19B0" w:rsidRPr="00727F56" w:rsidRDefault="000D19B0" w:rsidP="0023097E">
            <w:pPr>
              <w:spacing w:before="60" w:after="60"/>
              <w:rPr>
                <w:rFonts w:ascii="Times New Roman" w:hAnsi="Times New Roman"/>
                <w:sz w:val="22"/>
                <w:szCs w:val="22"/>
                <w:lang w:val="ru-RU" w:eastAsia="en-GB"/>
              </w:rPr>
            </w:pPr>
          </w:p>
          <w:p w:rsidR="000D19B0" w:rsidRPr="00727F56" w:rsidRDefault="000D19B0" w:rsidP="0023097E">
            <w:pPr>
              <w:spacing w:before="60" w:after="60"/>
              <w:rPr>
                <w:rFonts w:ascii="Times New Roman" w:hAnsi="Times New Roman"/>
                <w:sz w:val="22"/>
                <w:szCs w:val="22"/>
                <w:lang w:val="ru-RU" w:eastAsia="en-GB"/>
              </w:rPr>
            </w:pPr>
          </w:p>
          <w:p w:rsidR="000D19B0" w:rsidRPr="00727F56" w:rsidRDefault="000D19B0"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r w:rsidRPr="00727F56">
              <w:rPr>
                <w:rFonts w:ascii="Times New Roman" w:hAnsi="Times New Roman"/>
                <w:sz w:val="22"/>
                <w:szCs w:val="22"/>
                <w:lang w:val="ru-RU" w:eastAsia="en-GB"/>
              </w:rPr>
              <w:t>Раздаточный материал</w:t>
            </w: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CE736F" w:rsidRPr="00727F56" w:rsidRDefault="00CE736F" w:rsidP="00CE736F">
            <w:pPr>
              <w:spacing w:after="0" w:line="240" w:lineRule="auto"/>
              <w:jc w:val="both"/>
              <w:rPr>
                <w:rFonts w:ascii="Times New Roman" w:eastAsia="Calibri" w:hAnsi="Times New Roman"/>
                <w:b/>
                <w:color w:val="000000"/>
                <w:spacing w:val="-6"/>
                <w:sz w:val="22"/>
                <w:szCs w:val="22"/>
                <w:lang w:val="ru-RU"/>
              </w:rPr>
            </w:pPr>
            <w:r w:rsidRPr="00727F56">
              <w:rPr>
                <w:rFonts w:ascii="Times New Roman" w:eastAsia="Calibri" w:hAnsi="Times New Roman"/>
                <w:b/>
                <w:color w:val="000000"/>
                <w:spacing w:val="-6"/>
                <w:sz w:val="22"/>
                <w:szCs w:val="22"/>
                <w:lang w:val="ru-RU"/>
              </w:rPr>
              <w:t>Метод :Кинозал.</w:t>
            </w:r>
          </w:p>
          <w:p w:rsidR="00CE736F" w:rsidRPr="00727F56" w:rsidRDefault="00CE736F" w:rsidP="00CE736F">
            <w:pPr>
              <w:spacing w:after="0" w:line="240" w:lineRule="auto"/>
              <w:jc w:val="both"/>
              <w:rPr>
                <w:rFonts w:ascii="Times New Roman" w:hAnsi="Times New Roman"/>
                <w:b/>
                <w:bCs/>
                <w:sz w:val="22"/>
                <w:szCs w:val="22"/>
                <w:lang w:val="ru-RU"/>
              </w:rPr>
            </w:pPr>
            <w:r w:rsidRPr="00727F56">
              <w:rPr>
                <w:rFonts w:ascii="Times New Roman" w:hAnsi="Times New Roman"/>
                <w:b/>
                <w:bCs/>
                <w:sz w:val="22"/>
                <w:szCs w:val="22"/>
                <w:lang w:val="ru-RU"/>
              </w:rPr>
              <w:t>www.twig-bilim.kz</w:t>
            </w: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p>
          <w:p w:rsidR="000E3BBC" w:rsidRPr="00727F56" w:rsidRDefault="000E3BBC" w:rsidP="0023097E">
            <w:pPr>
              <w:spacing w:before="60" w:after="60"/>
              <w:rPr>
                <w:rFonts w:ascii="Times New Roman" w:hAnsi="Times New Roman"/>
                <w:sz w:val="22"/>
                <w:szCs w:val="22"/>
                <w:lang w:val="ru-RU" w:eastAsia="en-GB"/>
              </w:rPr>
            </w:pPr>
            <w:r w:rsidRPr="00727F56">
              <w:rPr>
                <w:rFonts w:ascii="Times New Roman" w:hAnsi="Times New Roman"/>
                <w:sz w:val="22"/>
                <w:szCs w:val="22"/>
                <w:lang w:val="ru-RU" w:eastAsia="en-GB"/>
              </w:rPr>
              <w:t>Рабочий лист, растворимость, приготовление растворов</w:t>
            </w:r>
          </w:p>
        </w:tc>
      </w:tr>
      <w:tr w:rsidR="007B3AE1" w:rsidRPr="004838C4" w:rsidTr="00727F56">
        <w:trPr>
          <w:trHeight w:val="1895"/>
        </w:trPr>
        <w:tc>
          <w:tcPr>
            <w:tcW w:w="856" w:type="pct"/>
          </w:tcPr>
          <w:p w:rsidR="000E3BBC" w:rsidRPr="00727F56" w:rsidRDefault="000E3BBC" w:rsidP="0023097E">
            <w:pPr>
              <w:spacing w:after="120"/>
              <w:jc w:val="center"/>
              <w:rPr>
                <w:rFonts w:ascii="Times New Roman" w:hAnsi="Times New Roman"/>
                <w:sz w:val="22"/>
                <w:szCs w:val="22"/>
                <w:lang w:val="ru-RU"/>
              </w:rPr>
            </w:pPr>
            <w:r w:rsidRPr="00727F56">
              <w:rPr>
                <w:rFonts w:ascii="Times New Roman" w:hAnsi="Times New Roman"/>
                <w:sz w:val="22"/>
                <w:szCs w:val="22"/>
                <w:lang w:val="ru-RU"/>
              </w:rPr>
              <w:t>Конец урока</w:t>
            </w:r>
          </w:p>
          <w:p w:rsidR="000E3BBC" w:rsidRPr="00727F56" w:rsidRDefault="000E3BBC" w:rsidP="0023097E">
            <w:pPr>
              <w:spacing w:after="120"/>
              <w:jc w:val="center"/>
              <w:rPr>
                <w:rFonts w:ascii="Times New Roman" w:hAnsi="Times New Roman"/>
                <w:sz w:val="22"/>
                <w:szCs w:val="22"/>
                <w:lang w:val="ru-RU" w:eastAsia="en-GB"/>
              </w:rPr>
            </w:pPr>
            <w:r w:rsidRPr="00727F56">
              <w:rPr>
                <w:rFonts w:ascii="Times New Roman" w:hAnsi="Times New Roman"/>
                <w:sz w:val="22"/>
                <w:szCs w:val="22"/>
                <w:lang w:val="ru-RU"/>
              </w:rPr>
              <w:t>37-40 мин</w:t>
            </w:r>
          </w:p>
          <w:p w:rsidR="000E3BBC" w:rsidRPr="00727F56" w:rsidRDefault="000E3BBC" w:rsidP="0023097E">
            <w:pPr>
              <w:rPr>
                <w:rFonts w:ascii="Times New Roman" w:hAnsi="Times New Roman"/>
                <w:sz w:val="22"/>
                <w:szCs w:val="22"/>
                <w:lang w:val="en-GB" w:eastAsia="en-GB"/>
              </w:rPr>
            </w:pPr>
          </w:p>
        </w:tc>
        <w:tc>
          <w:tcPr>
            <w:tcW w:w="2960" w:type="pct"/>
            <w:gridSpan w:val="5"/>
          </w:tcPr>
          <w:p w:rsidR="000E3BBC" w:rsidRPr="00727F56" w:rsidRDefault="000E3BBC" w:rsidP="0023097E">
            <w:pPr>
              <w:pStyle w:val="aa"/>
              <w:rPr>
                <w:sz w:val="22"/>
                <w:szCs w:val="22"/>
              </w:rPr>
            </w:pPr>
            <w:r w:rsidRPr="00727F56">
              <w:rPr>
                <w:b/>
                <w:bCs/>
                <w:sz w:val="22"/>
                <w:szCs w:val="22"/>
              </w:rPr>
              <w:t>Рефлексия</w:t>
            </w:r>
          </w:p>
          <w:p w:rsidR="000D19B0" w:rsidRPr="00727F56" w:rsidRDefault="000E3BBC" w:rsidP="000D19B0">
            <w:pPr>
              <w:pStyle w:val="aa"/>
              <w:numPr>
                <w:ilvl w:val="0"/>
                <w:numId w:val="17"/>
              </w:numPr>
              <w:rPr>
                <w:sz w:val="22"/>
                <w:szCs w:val="22"/>
              </w:rPr>
            </w:pPr>
            <w:r w:rsidRPr="00727F56">
              <w:rPr>
                <w:sz w:val="22"/>
                <w:szCs w:val="22"/>
              </w:rPr>
              <w:t xml:space="preserve">Чему  вы сегодня учились на уроке? </w:t>
            </w:r>
            <w:r w:rsidR="000D19B0" w:rsidRPr="00727F56">
              <w:rPr>
                <w:sz w:val="22"/>
                <w:szCs w:val="22"/>
              </w:rPr>
              <w:t xml:space="preserve">   </w:t>
            </w:r>
          </w:p>
          <w:p w:rsidR="000D19B0" w:rsidRPr="00727F56" w:rsidRDefault="000E3BBC" w:rsidP="000D19B0">
            <w:pPr>
              <w:pStyle w:val="aa"/>
              <w:numPr>
                <w:ilvl w:val="0"/>
                <w:numId w:val="17"/>
              </w:numPr>
              <w:rPr>
                <w:sz w:val="22"/>
                <w:szCs w:val="22"/>
              </w:rPr>
            </w:pPr>
            <w:r w:rsidRPr="00727F56">
              <w:rPr>
                <w:sz w:val="22"/>
                <w:szCs w:val="22"/>
              </w:rPr>
              <w:t>Где можно воспользоваться умением готовить растворы? (При приготовлении сахарных сиропов, маринадов.)</w:t>
            </w:r>
            <w:r w:rsidR="000D19B0" w:rsidRPr="00727F56">
              <w:rPr>
                <w:sz w:val="22"/>
                <w:szCs w:val="22"/>
              </w:rPr>
              <w:t xml:space="preserve">      </w:t>
            </w:r>
          </w:p>
          <w:p w:rsidR="000F7BAB" w:rsidRPr="00727F56" w:rsidRDefault="000E3BBC" w:rsidP="000D19B0">
            <w:pPr>
              <w:pStyle w:val="aa"/>
              <w:numPr>
                <w:ilvl w:val="0"/>
                <w:numId w:val="17"/>
              </w:numPr>
              <w:rPr>
                <w:sz w:val="22"/>
                <w:szCs w:val="22"/>
              </w:rPr>
            </w:pPr>
            <w:r w:rsidRPr="00727F56">
              <w:rPr>
                <w:sz w:val="22"/>
                <w:szCs w:val="22"/>
              </w:rPr>
              <w:t xml:space="preserve"> Что вы сегодня получили? (Однородную бесцветную жидкость, которая является раствором данной соли)</w:t>
            </w:r>
          </w:p>
        </w:tc>
        <w:tc>
          <w:tcPr>
            <w:tcW w:w="1184" w:type="pct"/>
          </w:tcPr>
          <w:p w:rsidR="000E3BBC" w:rsidRPr="00727F56" w:rsidRDefault="000E3BBC" w:rsidP="0023097E">
            <w:pPr>
              <w:spacing w:before="60" w:after="60"/>
              <w:rPr>
                <w:rFonts w:ascii="Times New Roman" w:hAnsi="Times New Roman"/>
                <w:sz w:val="22"/>
                <w:szCs w:val="22"/>
                <w:lang w:val="ru-RU" w:eastAsia="en-GB"/>
              </w:rPr>
            </w:pPr>
          </w:p>
        </w:tc>
      </w:tr>
      <w:tr w:rsidR="00A00A64" w:rsidRPr="004838C4" w:rsidTr="000D19B0">
        <w:tc>
          <w:tcPr>
            <w:tcW w:w="1637" w:type="pct"/>
            <w:gridSpan w:val="3"/>
            <w:hideMark/>
          </w:tcPr>
          <w:p w:rsidR="000E3BBC" w:rsidRPr="00727F56" w:rsidRDefault="000E3BBC" w:rsidP="0023097E">
            <w:pPr>
              <w:spacing w:before="120" w:after="120"/>
              <w:jc w:val="center"/>
              <w:rPr>
                <w:rFonts w:ascii="Times New Roman" w:hAnsi="Times New Roman"/>
                <w:b/>
                <w:sz w:val="22"/>
                <w:szCs w:val="22"/>
                <w:lang w:val="ru-RU" w:eastAsia="en-GB"/>
              </w:rPr>
            </w:pPr>
            <w:r w:rsidRPr="00727F56">
              <w:rPr>
                <w:rFonts w:ascii="Times New Roman" w:hAnsi="Times New Roman"/>
                <w:b/>
                <w:sz w:val="22"/>
                <w:szCs w:val="22"/>
                <w:lang w:val="ru-RU"/>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1156" w:type="pct"/>
            <w:hideMark/>
          </w:tcPr>
          <w:p w:rsidR="000E3BBC" w:rsidRPr="00727F56" w:rsidRDefault="000E3BBC" w:rsidP="0023097E">
            <w:pPr>
              <w:spacing w:before="120" w:after="120"/>
              <w:jc w:val="center"/>
              <w:rPr>
                <w:rFonts w:ascii="Times New Roman" w:hAnsi="Times New Roman"/>
                <w:b/>
                <w:sz w:val="22"/>
                <w:szCs w:val="22"/>
                <w:lang w:val="ru-RU" w:eastAsia="en-GB"/>
              </w:rPr>
            </w:pPr>
            <w:r w:rsidRPr="00727F56">
              <w:rPr>
                <w:rFonts w:ascii="Times New Roman" w:hAnsi="Times New Roman"/>
                <w:b/>
                <w:sz w:val="22"/>
                <w:szCs w:val="22"/>
                <w:lang w:val="ru-RU"/>
              </w:rPr>
              <w:t>Оценивание – как Вы планируете проверить уровень усвоения материала учащимися?</w:t>
            </w:r>
          </w:p>
        </w:tc>
        <w:tc>
          <w:tcPr>
            <w:tcW w:w="2207" w:type="pct"/>
            <w:gridSpan w:val="3"/>
            <w:hideMark/>
          </w:tcPr>
          <w:p w:rsidR="000E3BBC" w:rsidRPr="00727F56" w:rsidRDefault="000E3BBC" w:rsidP="0023097E">
            <w:pPr>
              <w:spacing w:before="120" w:after="120"/>
              <w:jc w:val="center"/>
              <w:rPr>
                <w:rFonts w:ascii="Times New Roman" w:hAnsi="Times New Roman"/>
                <w:b/>
                <w:sz w:val="22"/>
                <w:szCs w:val="22"/>
                <w:lang w:val="ru-RU" w:eastAsia="en-GB"/>
              </w:rPr>
            </w:pPr>
            <w:r w:rsidRPr="00727F56">
              <w:rPr>
                <w:rFonts w:ascii="Times New Roman" w:hAnsi="Times New Roman"/>
                <w:b/>
                <w:sz w:val="22"/>
                <w:szCs w:val="22"/>
                <w:lang w:val="ru-RU"/>
              </w:rPr>
              <w:t>Здоровье и соблюдение техники безопасности</w:t>
            </w:r>
            <w:r w:rsidRPr="00727F56">
              <w:rPr>
                <w:rFonts w:ascii="Times New Roman" w:hAnsi="Times New Roman"/>
                <w:b/>
                <w:sz w:val="22"/>
                <w:szCs w:val="22"/>
                <w:lang w:val="ru-RU"/>
              </w:rPr>
              <w:br/>
            </w:r>
            <w:r w:rsidRPr="00727F56">
              <w:rPr>
                <w:rFonts w:ascii="Times New Roman" w:hAnsi="Times New Roman"/>
                <w:b/>
                <w:sz w:val="22"/>
                <w:szCs w:val="22"/>
                <w:lang w:val="ru-RU"/>
              </w:rPr>
              <w:br/>
            </w:r>
          </w:p>
        </w:tc>
      </w:tr>
      <w:tr w:rsidR="00A00A64" w:rsidRPr="004838C4" w:rsidTr="000D19B0">
        <w:trPr>
          <w:trHeight w:val="896"/>
        </w:trPr>
        <w:tc>
          <w:tcPr>
            <w:tcW w:w="1637" w:type="pct"/>
            <w:gridSpan w:val="3"/>
            <w:hideMark/>
          </w:tcPr>
          <w:p w:rsidR="000E3BBC" w:rsidRPr="00727F56" w:rsidRDefault="000E3BBC" w:rsidP="0023097E">
            <w:pPr>
              <w:spacing w:after="0" w:line="240" w:lineRule="auto"/>
              <w:rPr>
                <w:rFonts w:ascii="Times New Roman" w:hAnsi="Times New Roman"/>
                <w:b/>
                <w:bCs/>
                <w:sz w:val="22"/>
                <w:szCs w:val="22"/>
                <w:lang w:val="ru-RU" w:eastAsia="en-GB"/>
              </w:rPr>
            </w:pPr>
            <w:r w:rsidRPr="00727F56">
              <w:rPr>
                <w:rFonts w:ascii="Times New Roman" w:hAnsi="Times New Roman"/>
                <w:b/>
                <w:bCs/>
                <w:sz w:val="22"/>
                <w:szCs w:val="22"/>
                <w:lang w:val="ru-RU" w:eastAsia="en-GB"/>
              </w:rPr>
              <w:t>Все учащиеся будут:</w:t>
            </w:r>
            <w:r w:rsidRPr="00727F56">
              <w:rPr>
                <w:rFonts w:ascii="Times New Roman" w:hAnsi="Times New Roman"/>
                <w:sz w:val="22"/>
                <w:szCs w:val="22"/>
                <w:lang w:val="ru-RU"/>
              </w:rPr>
              <w:t xml:space="preserve"> знать, что раствор состоит из растворенного вещества и растворителя.</w:t>
            </w:r>
          </w:p>
          <w:p w:rsidR="000E3BBC" w:rsidRPr="00727F56" w:rsidRDefault="000E3BBC" w:rsidP="0023097E">
            <w:pPr>
              <w:spacing w:after="0" w:line="240" w:lineRule="auto"/>
              <w:jc w:val="both"/>
              <w:rPr>
                <w:rFonts w:ascii="Times New Roman" w:hAnsi="Times New Roman"/>
                <w:sz w:val="22"/>
                <w:szCs w:val="22"/>
                <w:lang w:val="ru-RU"/>
              </w:rPr>
            </w:pPr>
            <w:r w:rsidRPr="00727F56">
              <w:rPr>
                <w:rFonts w:ascii="Times New Roman" w:hAnsi="Times New Roman"/>
                <w:b/>
                <w:bCs/>
                <w:sz w:val="22"/>
                <w:szCs w:val="22"/>
                <w:lang w:val="ru-RU" w:eastAsia="en-GB"/>
              </w:rPr>
              <w:t>Большинство учащихся будут:</w:t>
            </w:r>
            <w:r w:rsidR="000D19B0" w:rsidRPr="00727F56">
              <w:rPr>
                <w:rFonts w:ascii="Times New Roman" w:hAnsi="Times New Roman"/>
                <w:b/>
                <w:bCs/>
                <w:sz w:val="22"/>
                <w:szCs w:val="22"/>
                <w:lang w:val="ru-RU" w:eastAsia="en-GB"/>
              </w:rPr>
              <w:t xml:space="preserve"> </w:t>
            </w:r>
            <w:r w:rsidRPr="00727F56">
              <w:rPr>
                <w:rFonts w:ascii="Times New Roman" w:hAnsi="Times New Roman"/>
                <w:sz w:val="22"/>
                <w:szCs w:val="22"/>
                <w:lang w:val="ru-RU"/>
              </w:rPr>
              <w:t>знать термины «растворимый», «нерастворимый», «растворенное вещество» и «растворитель».</w:t>
            </w:r>
          </w:p>
          <w:p w:rsidR="000E3BBC" w:rsidRPr="00727F56" w:rsidRDefault="000E3BBC" w:rsidP="0023097E">
            <w:pPr>
              <w:spacing w:after="0" w:line="240" w:lineRule="auto"/>
              <w:rPr>
                <w:rFonts w:ascii="Times New Roman" w:hAnsi="Times New Roman"/>
                <w:b/>
                <w:bCs/>
                <w:sz w:val="22"/>
                <w:szCs w:val="22"/>
                <w:lang w:val="ru-RU" w:eastAsia="en-GB"/>
              </w:rPr>
            </w:pPr>
            <w:r w:rsidRPr="00727F56">
              <w:rPr>
                <w:rFonts w:ascii="Times New Roman" w:hAnsi="Times New Roman"/>
                <w:b/>
                <w:bCs/>
                <w:sz w:val="22"/>
                <w:szCs w:val="22"/>
                <w:lang w:val="ru-RU" w:eastAsia="en-GB"/>
              </w:rPr>
              <w:t>Некоторые учащиеся будут:</w:t>
            </w:r>
          </w:p>
          <w:p w:rsidR="000E3BBC" w:rsidRPr="00727F56" w:rsidRDefault="000E3BBC" w:rsidP="0023097E">
            <w:pPr>
              <w:spacing w:after="0" w:line="240" w:lineRule="auto"/>
              <w:rPr>
                <w:rFonts w:ascii="Times New Roman" w:hAnsi="Times New Roman"/>
                <w:bCs/>
                <w:sz w:val="22"/>
                <w:szCs w:val="22"/>
                <w:lang w:val="ru-RU" w:eastAsia="en-GB"/>
              </w:rPr>
            </w:pPr>
            <w:r w:rsidRPr="00727F56">
              <w:rPr>
                <w:rFonts w:ascii="Times New Roman" w:hAnsi="Times New Roman"/>
                <w:sz w:val="22"/>
                <w:szCs w:val="22"/>
                <w:lang w:val="ru-RU"/>
              </w:rPr>
              <w:t>Описывать последовательность действий при приготовлении раствора</w:t>
            </w:r>
          </w:p>
          <w:p w:rsidR="000E3BBC" w:rsidRPr="00727F56" w:rsidRDefault="000E3BBC" w:rsidP="0023097E">
            <w:pPr>
              <w:spacing w:before="60" w:after="60"/>
              <w:rPr>
                <w:rFonts w:ascii="Times New Roman" w:hAnsi="Times New Roman"/>
                <w:bCs/>
                <w:i/>
                <w:sz w:val="22"/>
                <w:szCs w:val="22"/>
                <w:lang w:val="ru-RU" w:eastAsia="en-GB"/>
              </w:rPr>
            </w:pPr>
          </w:p>
        </w:tc>
        <w:tc>
          <w:tcPr>
            <w:tcW w:w="1156" w:type="pct"/>
            <w:hideMark/>
          </w:tcPr>
          <w:p w:rsidR="000E3BBC" w:rsidRPr="00727F56" w:rsidRDefault="000E3BBC" w:rsidP="00865EB4">
            <w:pPr>
              <w:spacing w:line="240" w:lineRule="auto"/>
              <w:rPr>
                <w:rFonts w:ascii="Times New Roman" w:hAnsi="Times New Roman"/>
                <w:bCs/>
                <w:i/>
                <w:sz w:val="22"/>
                <w:szCs w:val="22"/>
                <w:lang w:val="ru-RU" w:eastAsia="en-GB"/>
              </w:rPr>
            </w:pPr>
            <w:r w:rsidRPr="00727F56">
              <w:rPr>
                <w:rFonts w:ascii="Times New Roman" w:hAnsi="Times New Roman"/>
                <w:bCs/>
                <w:sz w:val="22"/>
                <w:szCs w:val="22"/>
                <w:lang w:val="ru-RU"/>
              </w:rPr>
              <w:t xml:space="preserve">Учитель оценивает успеваемость учащихся по качеству ответов на задания </w:t>
            </w:r>
          </w:p>
        </w:tc>
        <w:tc>
          <w:tcPr>
            <w:tcW w:w="2207" w:type="pct"/>
            <w:gridSpan w:val="3"/>
          </w:tcPr>
          <w:p w:rsidR="000E3BBC" w:rsidRPr="00727F56" w:rsidRDefault="000E3BBC" w:rsidP="0023097E">
            <w:pPr>
              <w:spacing w:line="240" w:lineRule="auto"/>
              <w:jc w:val="both"/>
              <w:rPr>
                <w:rFonts w:ascii="Times New Roman" w:hAnsi="Times New Roman"/>
                <w:bCs/>
                <w:sz w:val="22"/>
                <w:szCs w:val="22"/>
                <w:lang w:val="ru-RU"/>
              </w:rPr>
            </w:pPr>
            <w:r w:rsidRPr="00727F56">
              <w:rPr>
                <w:rFonts w:ascii="Times New Roman" w:hAnsi="Times New Roman"/>
                <w:bCs/>
                <w:sz w:val="22"/>
                <w:szCs w:val="22"/>
                <w:lang w:val="ru-RU"/>
              </w:rPr>
              <w:t xml:space="preserve">В помощь учащимся при изучении темы, использована презентация </w:t>
            </w:r>
            <w:r w:rsidRPr="00727F56">
              <w:rPr>
                <w:rFonts w:ascii="Times New Roman" w:hAnsi="Times New Roman"/>
                <w:bCs/>
                <w:sz w:val="22"/>
                <w:szCs w:val="22"/>
              </w:rPr>
              <w:t>PowerPoint</w:t>
            </w:r>
            <w:r w:rsidRPr="00727F56">
              <w:rPr>
                <w:rFonts w:ascii="Times New Roman" w:hAnsi="Times New Roman"/>
                <w:bCs/>
                <w:sz w:val="22"/>
                <w:szCs w:val="22"/>
                <w:lang w:val="ru-RU"/>
              </w:rPr>
              <w:t>.</w:t>
            </w:r>
          </w:p>
          <w:p w:rsidR="000E3BBC" w:rsidRPr="00727F56" w:rsidRDefault="000E3BBC" w:rsidP="0023097E">
            <w:pPr>
              <w:spacing w:before="60" w:after="60"/>
              <w:rPr>
                <w:rFonts w:ascii="Times New Roman" w:hAnsi="Times New Roman"/>
                <w:bCs/>
                <w:i/>
                <w:sz w:val="22"/>
                <w:szCs w:val="22"/>
                <w:lang w:val="ru-RU" w:eastAsia="en-GB"/>
              </w:rPr>
            </w:pPr>
          </w:p>
        </w:tc>
      </w:tr>
    </w:tbl>
    <w:p w:rsidR="000E3BBC" w:rsidRPr="00727F56" w:rsidRDefault="000E3BBC" w:rsidP="0073186B">
      <w:pPr>
        <w:rPr>
          <w:rFonts w:ascii="Times New Roman" w:hAnsi="Times New Roman"/>
          <w:b/>
          <w:lang w:val="ru-RU"/>
        </w:rPr>
      </w:pPr>
    </w:p>
    <w:p w:rsidR="000E3BBC" w:rsidRPr="00727F56" w:rsidRDefault="000E3BBC" w:rsidP="0073186B">
      <w:pPr>
        <w:rPr>
          <w:rFonts w:ascii="Times New Roman" w:hAnsi="Times New Roman"/>
          <w:b/>
          <w:lang w:val="ru-RU"/>
        </w:rPr>
      </w:pPr>
    </w:p>
    <w:p w:rsidR="000E3BBC" w:rsidRPr="00727F56" w:rsidRDefault="000E3BBC" w:rsidP="0073186B">
      <w:pPr>
        <w:rPr>
          <w:rFonts w:ascii="Times New Roman" w:hAnsi="Times New Roman"/>
          <w:b/>
          <w:lang w:val="ru-RU"/>
        </w:rPr>
      </w:pPr>
    </w:p>
    <w:bookmarkEnd w:id="0"/>
    <w:p w:rsidR="007833A3" w:rsidRPr="00F91F31" w:rsidRDefault="007833A3" w:rsidP="007833A3">
      <w:pPr>
        <w:ind w:right="118"/>
        <w:rPr>
          <w:rFonts w:ascii="Times New Roman" w:hAnsi="Times New Roman"/>
          <w:sz w:val="24"/>
          <w:szCs w:val="24"/>
          <w:lang w:val="ru-RU" w:eastAsia="en-GB"/>
        </w:rPr>
        <w:sectPr w:rsidR="007833A3" w:rsidRPr="00F91F31" w:rsidSect="000E3BBC">
          <w:pgSz w:w="11906" w:h="16838"/>
          <w:pgMar w:top="720" w:right="1276" w:bottom="851" w:left="1276" w:header="709" w:footer="335" w:gutter="0"/>
          <w:cols w:space="708"/>
          <w:formProt w:val="0"/>
          <w:docGrid w:linePitch="360"/>
        </w:sectPr>
      </w:pPr>
    </w:p>
    <w:p w:rsidR="0082538C" w:rsidRPr="007833A3" w:rsidRDefault="0082538C" w:rsidP="000D19B0">
      <w:pPr>
        <w:rPr>
          <w:lang w:val="ru-RU"/>
        </w:rPr>
      </w:pPr>
    </w:p>
    <w:sectPr w:rsidR="0082538C" w:rsidRPr="007833A3" w:rsidSect="00FD70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BC4" w:rsidRDefault="00A74BC4" w:rsidP="00A1443C">
      <w:pPr>
        <w:spacing w:after="0" w:line="240" w:lineRule="auto"/>
      </w:pPr>
      <w:r>
        <w:separator/>
      </w:r>
    </w:p>
  </w:endnote>
  <w:endnote w:type="continuationSeparator" w:id="0">
    <w:p w:rsidR="00A74BC4" w:rsidRDefault="00A74BC4" w:rsidP="00A14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BC4" w:rsidRDefault="00A74BC4" w:rsidP="00A1443C">
      <w:pPr>
        <w:spacing w:after="0" w:line="240" w:lineRule="auto"/>
      </w:pPr>
      <w:r>
        <w:separator/>
      </w:r>
    </w:p>
  </w:footnote>
  <w:footnote w:type="continuationSeparator" w:id="0">
    <w:p w:rsidR="00A74BC4" w:rsidRDefault="00A74BC4" w:rsidP="00A14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AF0"/>
    <w:multiLevelType w:val="hybridMultilevel"/>
    <w:tmpl w:val="05804896"/>
    <w:lvl w:ilvl="0" w:tplc="3038637A">
      <w:start w:val="1"/>
      <w:numFmt w:val="bullet"/>
      <w:lvlText w:val=""/>
      <w:lvlJc w:val="left"/>
      <w:pPr>
        <w:tabs>
          <w:tab w:val="num" w:pos="720"/>
        </w:tabs>
        <w:ind w:left="720" w:hanging="360"/>
      </w:pPr>
      <w:rPr>
        <w:rFonts w:ascii="Wingdings 2" w:hAnsi="Wingdings 2" w:hint="default"/>
      </w:rPr>
    </w:lvl>
    <w:lvl w:ilvl="1" w:tplc="9BB274A2" w:tentative="1">
      <w:start w:val="1"/>
      <w:numFmt w:val="bullet"/>
      <w:lvlText w:val=""/>
      <w:lvlJc w:val="left"/>
      <w:pPr>
        <w:tabs>
          <w:tab w:val="num" w:pos="1440"/>
        </w:tabs>
        <w:ind w:left="1440" w:hanging="360"/>
      </w:pPr>
      <w:rPr>
        <w:rFonts w:ascii="Wingdings 2" w:hAnsi="Wingdings 2" w:hint="default"/>
      </w:rPr>
    </w:lvl>
    <w:lvl w:ilvl="2" w:tplc="0BFABD1A" w:tentative="1">
      <w:start w:val="1"/>
      <w:numFmt w:val="bullet"/>
      <w:lvlText w:val=""/>
      <w:lvlJc w:val="left"/>
      <w:pPr>
        <w:tabs>
          <w:tab w:val="num" w:pos="2160"/>
        </w:tabs>
        <w:ind w:left="2160" w:hanging="360"/>
      </w:pPr>
      <w:rPr>
        <w:rFonts w:ascii="Wingdings 2" w:hAnsi="Wingdings 2" w:hint="default"/>
      </w:rPr>
    </w:lvl>
    <w:lvl w:ilvl="3" w:tplc="3322F502" w:tentative="1">
      <w:start w:val="1"/>
      <w:numFmt w:val="bullet"/>
      <w:lvlText w:val=""/>
      <w:lvlJc w:val="left"/>
      <w:pPr>
        <w:tabs>
          <w:tab w:val="num" w:pos="2880"/>
        </w:tabs>
        <w:ind w:left="2880" w:hanging="360"/>
      </w:pPr>
      <w:rPr>
        <w:rFonts w:ascii="Wingdings 2" w:hAnsi="Wingdings 2" w:hint="default"/>
      </w:rPr>
    </w:lvl>
    <w:lvl w:ilvl="4" w:tplc="0F022A84" w:tentative="1">
      <w:start w:val="1"/>
      <w:numFmt w:val="bullet"/>
      <w:lvlText w:val=""/>
      <w:lvlJc w:val="left"/>
      <w:pPr>
        <w:tabs>
          <w:tab w:val="num" w:pos="3600"/>
        </w:tabs>
        <w:ind w:left="3600" w:hanging="360"/>
      </w:pPr>
      <w:rPr>
        <w:rFonts w:ascii="Wingdings 2" w:hAnsi="Wingdings 2" w:hint="default"/>
      </w:rPr>
    </w:lvl>
    <w:lvl w:ilvl="5" w:tplc="88ACA714" w:tentative="1">
      <w:start w:val="1"/>
      <w:numFmt w:val="bullet"/>
      <w:lvlText w:val=""/>
      <w:lvlJc w:val="left"/>
      <w:pPr>
        <w:tabs>
          <w:tab w:val="num" w:pos="4320"/>
        </w:tabs>
        <w:ind w:left="4320" w:hanging="360"/>
      </w:pPr>
      <w:rPr>
        <w:rFonts w:ascii="Wingdings 2" w:hAnsi="Wingdings 2" w:hint="default"/>
      </w:rPr>
    </w:lvl>
    <w:lvl w:ilvl="6" w:tplc="5C4E82AA" w:tentative="1">
      <w:start w:val="1"/>
      <w:numFmt w:val="bullet"/>
      <w:lvlText w:val=""/>
      <w:lvlJc w:val="left"/>
      <w:pPr>
        <w:tabs>
          <w:tab w:val="num" w:pos="5040"/>
        </w:tabs>
        <w:ind w:left="5040" w:hanging="360"/>
      </w:pPr>
      <w:rPr>
        <w:rFonts w:ascii="Wingdings 2" w:hAnsi="Wingdings 2" w:hint="default"/>
      </w:rPr>
    </w:lvl>
    <w:lvl w:ilvl="7" w:tplc="20941BDE" w:tentative="1">
      <w:start w:val="1"/>
      <w:numFmt w:val="bullet"/>
      <w:lvlText w:val=""/>
      <w:lvlJc w:val="left"/>
      <w:pPr>
        <w:tabs>
          <w:tab w:val="num" w:pos="5760"/>
        </w:tabs>
        <w:ind w:left="5760" w:hanging="360"/>
      </w:pPr>
      <w:rPr>
        <w:rFonts w:ascii="Wingdings 2" w:hAnsi="Wingdings 2" w:hint="default"/>
      </w:rPr>
    </w:lvl>
    <w:lvl w:ilvl="8" w:tplc="62D04B8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B877173"/>
    <w:multiLevelType w:val="hybridMultilevel"/>
    <w:tmpl w:val="DB027C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827F5"/>
    <w:multiLevelType w:val="hybridMultilevel"/>
    <w:tmpl w:val="55F88654"/>
    <w:lvl w:ilvl="0" w:tplc="C1F09150">
      <w:start w:val="1"/>
      <w:numFmt w:val="bullet"/>
      <w:lvlText w:val=""/>
      <w:lvlJc w:val="left"/>
      <w:pPr>
        <w:tabs>
          <w:tab w:val="num" w:pos="720"/>
        </w:tabs>
        <w:ind w:left="720" w:hanging="360"/>
      </w:pPr>
      <w:rPr>
        <w:rFonts w:ascii="Wingdings 3" w:hAnsi="Wingdings 3" w:hint="default"/>
      </w:rPr>
    </w:lvl>
    <w:lvl w:ilvl="1" w:tplc="4246CADC" w:tentative="1">
      <w:start w:val="1"/>
      <w:numFmt w:val="bullet"/>
      <w:lvlText w:val=""/>
      <w:lvlJc w:val="left"/>
      <w:pPr>
        <w:tabs>
          <w:tab w:val="num" w:pos="1440"/>
        </w:tabs>
        <w:ind w:left="1440" w:hanging="360"/>
      </w:pPr>
      <w:rPr>
        <w:rFonts w:ascii="Wingdings 3" w:hAnsi="Wingdings 3" w:hint="default"/>
      </w:rPr>
    </w:lvl>
    <w:lvl w:ilvl="2" w:tplc="05501E16" w:tentative="1">
      <w:start w:val="1"/>
      <w:numFmt w:val="bullet"/>
      <w:lvlText w:val=""/>
      <w:lvlJc w:val="left"/>
      <w:pPr>
        <w:tabs>
          <w:tab w:val="num" w:pos="2160"/>
        </w:tabs>
        <w:ind w:left="2160" w:hanging="360"/>
      </w:pPr>
      <w:rPr>
        <w:rFonts w:ascii="Wingdings 3" w:hAnsi="Wingdings 3" w:hint="default"/>
      </w:rPr>
    </w:lvl>
    <w:lvl w:ilvl="3" w:tplc="B7A4B584" w:tentative="1">
      <w:start w:val="1"/>
      <w:numFmt w:val="bullet"/>
      <w:lvlText w:val=""/>
      <w:lvlJc w:val="left"/>
      <w:pPr>
        <w:tabs>
          <w:tab w:val="num" w:pos="2880"/>
        </w:tabs>
        <w:ind w:left="2880" w:hanging="360"/>
      </w:pPr>
      <w:rPr>
        <w:rFonts w:ascii="Wingdings 3" w:hAnsi="Wingdings 3" w:hint="default"/>
      </w:rPr>
    </w:lvl>
    <w:lvl w:ilvl="4" w:tplc="1B807568" w:tentative="1">
      <w:start w:val="1"/>
      <w:numFmt w:val="bullet"/>
      <w:lvlText w:val=""/>
      <w:lvlJc w:val="left"/>
      <w:pPr>
        <w:tabs>
          <w:tab w:val="num" w:pos="3600"/>
        </w:tabs>
        <w:ind w:left="3600" w:hanging="360"/>
      </w:pPr>
      <w:rPr>
        <w:rFonts w:ascii="Wingdings 3" w:hAnsi="Wingdings 3" w:hint="default"/>
      </w:rPr>
    </w:lvl>
    <w:lvl w:ilvl="5" w:tplc="BA922C76" w:tentative="1">
      <w:start w:val="1"/>
      <w:numFmt w:val="bullet"/>
      <w:lvlText w:val=""/>
      <w:lvlJc w:val="left"/>
      <w:pPr>
        <w:tabs>
          <w:tab w:val="num" w:pos="4320"/>
        </w:tabs>
        <w:ind w:left="4320" w:hanging="360"/>
      </w:pPr>
      <w:rPr>
        <w:rFonts w:ascii="Wingdings 3" w:hAnsi="Wingdings 3" w:hint="default"/>
      </w:rPr>
    </w:lvl>
    <w:lvl w:ilvl="6" w:tplc="024C9F1A" w:tentative="1">
      <w:start w:val="1"/>
      <w:numFmt w:val="bullet"/>
      <w:lvlText w:val=""/>
      <w:lvlJc w:val="left"/>
      <w:pPr>
        <w:tabs>
          <w:tab w:val="num" w:pos="5040"/>
        </w:tabs>
        <w:ind w:left="5040" w:hanging="360"/>
      </w:pPr>
      <w:rPr>
        <w:rFonts w:ascii="Wingdings 3" w:hAnsi="Wingdings 3" w:hint="default"/>
      </w:rPr>
    </w:lvl>
    <w:lvl w:ilvl="7" w:tplc="43E04CC8" w:tentative="1">
      <w:start w:val="1"/>
      <w:numFmt w:val="bullet"/>
      <w:lvlText w:val=""/>
      <w:lvlJc w:val="left"/>
      <w:pPr>
        <w:tabs>
          <w:tab w:val="num" w:pos="5760"/>
        </w:tabs>
        <w:ind w:left="5760" w:hanging="360"/>
      </w:pPr>
      <w:rPr>
        <w:rFonts w:ascii="Wingdings 3" w:hAnsi="Wingdings 3" w:hint="default"/>
      </w:rPr>
    </w:lvl>
    <w:lvl w:ilvl="8" w:tplc="00FAB9E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E855D59"/>
    <w:multiLevelType w:val="hybridMultilevel"/>
    <w:tmpl w:val="B89E3DB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15:restartNumberingAfterBreak="0">
    <w:nsid w:val="3BFF6695"/>
    <w:multiLevelType w:val="hybridMultilevel"/>
    <w:tmpl w:val="009C9822"/>
    <w:lvl w:ilvl="0" w:tplc="E26283C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B575A6"/>
    <w:multiLevelType w:val="hybridMultilevel"/>
    <w:tmpl w:val="0B9A7D76"/>
    <w:lvl w:ilvl="0" w:tplc="98D244E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15:restartNumberingAfterBreak="0">
    <w:nsid w:val="40FD6696"/>
    <w:multiLevelType w:val="hybridMultilevel"/>
    <w:tmpl w:val="D04C8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2C189B"/>
    <w:multiLevelType w:val="hybridMultilevel"/>
    <w:tmpl w:val="9DFA2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3159DD"/>
    <w:multiLevelType w:val="hybridMultilevel"/>
    <w:tmpl w:val="64FA4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5C4B1B"/>
    <w:multiLevelType w:val="hybridMultilevel"/>
    <w:tmpl w:val="C884FC4C"/>
    <w:lvl w:ilvl="0" w:tplc="7DA8057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FA4BC6"/>
    <w:multiLevelType w:val="hybridMultilevel"/>
    <w:tmpl w:val="8578B9E4"/>
    <w:lvl w:ilvl="0" w:tplc="6D12EB46">
      <w:start w:val="1"/>
      <w:numFmt w:val="decimal"/>
      <w:lvlText w:val="%1."/>
      <w:lvlJc w:val="left"/>
      <w:pPr>
        <w:ind w:left="29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FE56D2"/>
    <w:multiLevelType w:val="hybridMultilevel"/>
    <w:tmpl w:val="294A545E"/>
    <w:lvl w:ilvl="0" w:tplc="4080CF5A">
      <w:start w:val="7"/>
      <w:numFmt w:val="bullet"/>
      <w:lvlText w:val="-"/>
      <w:lvlJc w:val="left"/>
      <w:pPr>
        <w:ind w:left="664" w:hanging="360"/>
      </w:pPr>
      <w:rPr>
        <w:rFonts w:ascii="Times New Roman" w:eastAsia="Times New Roman" w:hAnsi="Times New Roman" w:cs="Times New Roman" w:hint="default"/>
      </w:rPr>
    </w:lvl>
    <w:lvl w:ilvl="1" w:tplc="04190003" w:tentative="1">
      <w:start w:val="1"/>
      <w:numFmt w:val="bullet"/>
      <w:lvlText w:val="o"/>
      <w:lvlJc w:val="left"/>
      <w:pPr>
        <w:ind w:left="1384" w:hanging="360"/>
      </w:pPr>
      <w:rPr>
        <w:rFonts w:ascii="Courier New" w:hAnsi="Courier New" w:cs="Courier New" w:hint="default"/>
      </w:rPr>
    </w:lvl>
    <w:lvl w:ilvl="2" w:tplc="04190005" w:tentative="1">
      <w:start w:val="1"/>
      <w:numFmt w:val="bullet"/>
      <w:lvlText w:val=""/>
      <w:lvlJc w:val="left"/>
      <w:pPr>
        <w:ind w:left="2104" w:hanging="360"/>
      </w:pPr>
      <w:rPr>
        <w:rFonts w:ascii="Wingdings" w:hAnsi="Wingdings" w:hint="default"/>
      </w:rPr>
    </w:lvl>
    <w:lvl w:ilvl="3" w:tplc="04190001" w:tentative="1">
      <w:start w:val="1"/>
      <w:numFmt w:val="bullet"/>
      <w:lvlText w:val=""/>
      <w:lvlJc w:val="left"/>
      <w:pPr>
        <w:ind w:left="2824" w:hanging="360"/>
      </w:pPr>
      <w:rPr>
        <w:rFonts w:ascii="Symbol" w:hAnsi="Symbol" w:hint="default"/>
      </w:rPr>
    </w:lvl>
    <w:lvl w:ilvl="4" w:tplc="04190003" w:tentative="1">
      <w:start w:val="1"/>
      <w:numFmt w:val="bullet"/>
      <w:lvlText w:val="o"/>
      <w:lvlJc w:val="left"/>
      <w:pPr>
        <w:ind w:left="3544" w:hanging="360"/>
      </w:pPr>
      <w:rPr>
        <w:rFonts w:ascii="Courier New" w:hAnsi="Courier New" w:cs="Courier New" w:hint="default"/>
      </w:rPr>
    </w:lvl>
    <w:lvl w:ilvl="5" w:tplc="04190005" w:tentative="1">
      <w:start w:val="1"/>
      <w:numFmt w:val="bullet"/>
      <w:lvlText w:val=""/>
      <w:lvlJc w:val="left"/>
      <w:pPr>
        <w:ind w:left="4264" w:hanging="360"/>
      </w:pPr>
      <w:rPr>
        <w:rFonts w:ascii="Wingdings" w:hAnsi="Wingdings" w:hint="default"/>
      </w:rPr>
    </w:lvl>
    <w:lvl w:ilvl="6" w:tplc="04190001" w:tentative="1">
      <w:start w:val="1"/>
      <w:numFmt w:val="bullet"/>
      <w:lvlText w:val=""/>
      <w:lvlJc w:val="left"/>
      <w:pPr>
        <w:ind w:left="4984" w:hanging="360"/>
      </w:pPr>
      <w:rPr>
        <w:rFonts w:ascii="Symbol" w:hAnsi="Symbol" w:hint="default"/>
      </w:rPr>
    </w:lvl>
    <w:lvl w:ilvl="7" w:tplc="04190003" w:tentative="1">
      <w:start w:val="1"/>
      <w:numFmt w:val="bullet"/>
      <w:lvlText w:val="o"/>
      <w:lvlJc w:val="left"/>
      <w:pPr>
        <w:ind w:left="5704" w:hanging="360"/>
      </w:pPr>
      <w:rPr>
        <w:rFonts w:ascii="Courier New" w:hAnsi="Courier New" w:cs="Courier New" w:hint="default"/>
      </w:rPr>
    </w:lvl>
    <w:lvl w:ilvl="8" w:tplc="04190005" w:tentative="1">
      <w:start w:val="1"/>
      <w:numFmt w:val="bullet"/>
      <w:lvlText w:val=""/>
      <w:lvlJc w:val="left"/>
      <w:pPr>
        <w:ind w:left="6424" w:hanging="360"/>
      </w:pPr>
      <w:rPr>
        <w:rFonts w:ascii="Wingdings" w:hAnsi="Wingdings" w:hint="default"/>
      </w:rPr>
    </w:lvl>
  </w:abstractNum>
  <w:abstractNum w:abstractNumId="12" w15:restartNumberingAfterBreak="0">
    <w:nsid w:val="689575AB"/>
    <w:multiLevelType w:val="hybridMultilevel"/>
    <w:tmpl w:val="AA249762"/>
    <w:lvl w:ilvl="0" w:tplc="28FEE95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E2186F"/>
    <w:multiLevelType w:val="hybridMultilevel"/>
    <w:tmpl w:val="0180E0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00373C3"/>
    <w:multiLevelType w:val="hybridMultilevel"/>
    <w:tmpl w:val="2AD809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9A86B35"/>
    <w:multiLevelType w:val="hybridMultilevel"/>
    <w:tmpl w:val="DBEC71A6"/>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E990792"/>
    <w:multiLevelType w:val="hybridMultilevel"/>
    <w:tmpl w:val="F0EAD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44345C"/>
    <w:multiLevelType w:val="hybridMultilevel"/>
    <w:tmpl w:val="FC8C479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
  </w:num>
  <w:num w:numId="2">
    <w:abstractNumId w:val="16"/>
  </w:num>
  <w:num w:numId="3">
    <w:abstractNumId w:val="2"/>
  </w:num>
  <w:num w:numId="4">
    <w:abstractNumId w:val="11"/>
  </w:num>
  <w:num w:numId="5">
    <w:abstractNumId w:val="12"/>
  </w:num>
  <w:num w:numId="6">
    <w:abstractNumId w:val="4"/>
  </w:num>
  <w:num w:numId="7">
    <w:abstractNumId w:val="9"/>
  </w:num>
  <w:num w:numId="8">
    <w:abstractNumId w:val="14"/>
  </w:num>
  <w:num w:numId="9">
    <w:abstractNumId w:val="15"/>
  </w:num>
  <w:num w:numId="10">
    <w:abstractNumId w:val="10"/>
  </w:num>
  <w:num w:numId="11">
    <w:abstractNumId w:val="8"/>
  </w:num>
  <w:num w:numId="12">
    <w:abstractNumId w:val="13"/>
  </w:num>
  <w:num w:numId="13">
    <w:abstractNumId w:val="6"/>
  </w:num>
  <w:num w:numId="14">
    <w:abstractNumId w:val="7"/>
  </w:num>
  <w:num w:numId="15">
    <w:abstractNumId w:val="3"/>
  </w:num>
  <w:num w:numId="16">
    <w:abstractNumId w:val="17"/>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E536B"/>
    <w:rsid w:val="000138E0"/>
    <w:rsid w:val="00020611"/>
    <w:rsid w:val="0003302C"/>
    <w:rsid w:val="0004664F"/>
    <w:rsid w:val="00051A18"/>
    <w:rsid w:val="000528E9"/>
    <w:rsid w:val="000A570D"/>
    <w:rsid w:val="000B78CA"/>
    <w:rsid w:val="000D19B0"/>
    <w:rsid w:val="000E3BBC"/>
    <w:rsid w:val="000F7BAB"/>
    <w:rsid w:val="0010176E"/>
    <w:rsid w:val="00133EBC"/>
    <w:rsid w:val="00190AFF"/>
    <w:rsid w:val="00196FCA"/>
    <w:rsid w:val="001A008B"/>
    <w:rsid w:val="001B2C67"/>
    <w:rsid w:val="001C6E1E"/>
    <w:rsid w:val="001D1673"/>
    <w:rsid w:val="001D3132"/>
    <w:rsid w:val="001D77A3"/>
    <w:rsid w:val="001E7F54"/>
    <w:rsid w:val="001F2E5C"/>
    <w:rsid w:val="001F78CB"/>
    <w:rsid w:val="0020325E"/>
    <w:rsid w:val="00220544"/>
    <w:rsid w:val="00220A99"/>
    <w:rsid w:val="002508A4"/>
    <w:rsid w:val="00254EE5"/>
    <w:rsid w:val="002A6D9D"/>
    <w:rsid w:val="002C3EB1"/>
    <w:rsid w:val="002C55F6"/>
    <w:rsid w:val="003357BF"/>
    <w:rsid w:val="0034407E"/>
    <w:rsid w:val="00367EB5"/>
    <w:rsid w:val="003701A8"/>
    <w:rsid w:val="003851CF"/>
    <w:rsid w:val="003972F9"/>
    <w:rsid w:val="003D307A"/>
    <w:rsid w:val="00404926"/>
    <w:rsid w:val="00405333"/>
    <w:rsid w:val="004203D9"/>
    <w:rsid w:val="00423FD6"/>
    <w:rsid w:val="004411F4"/>
    <w:rsid w:val="0045004A"/>
    <w:rsid w:val="00452AF1"/>
    <w:rsid w:val="004644DB"/>
    <w:rsid w:val="00467C26"/>
    <w:rsid w:val="004838C4"/>
    <w:rsid w:val="00491D67"/>
    <w:rsid w:val="004E7EEB"/>
    <w:rsid w:val="0051768E"/>
    <w:rsid w:val="005240AD"/>
    <w:rsid w:val="00531F6D"/>
    <w:rsid w:val="00552764"/>
    <w:rsid w:val="00561A7B"/>
    <w:rsid w:val="00562EB6"/>
    <w:rsid w:val="00571C44"/>
    <w:rsid w:val="005746BA"/>
    <w:rsid w:val="00576023"/>
    <w:rsid w:val="00582896"/>
    <w:rsid w:val="00585CD1"/>
    <w:rsid w:val="00586805"/>
    <w:rsid w:val="005953D2"/>
    <w:rsid w:val="00595EA2"/>
    <w:rsid w:val="005A0E71"/>
    <w:rsid w:val="005B0DDC"/>
    <w:rsid w:val="005D6964"/>
    <w:rsid w:val="005E7B79"/>
    <w:rsid w:val="005F2015"/>
    <w:rsid w:val="006269EC"/>
    <w:rsid w:val="00637696"/>
    <w:rsid w:val="006421F2"/>
    <w:rsid w:val="00661EAD"/>
    <w:rsid w:val="006621B8"/>
    <w:rsid w:val="0066495F"/>
    <w:rsid w:val="006774BA"/>
    <w:rsid w:val="00684186"/>
    <w:rsid w:val="006904AE"/>
    <w:rsid w:val="006A6970"/>
    <w:rsid w:val="006F201B"/>
    <w:rsid w:val="00722B06"/>
    <w:rsid w:val="00727F56"/>
    <w:rsid w:val="0073186B"/>
    <w:rsid w:val="00772EAA"/>
    <w:rsid w:val="00782712"/>
    <w:rsid w:val="00782BF2"/>
    <w:rsid w:val="007832F6"/>
    <w:rsid w:val="007833A3"/>
    <w:rsid w:val="007853F9"/>
    <w:rsid w:val="00785878"/>
    <w:rsid w:val="007910FA"/>
    <w:rsid w:val="007A3F3B"/>
    <w:rsid w:val="007B3AE1"/>
    <w:rsid w:val="007C0E87"/>
    <w:rsid w:val="007F0DF9"/>
    <w:rsid w:val="00800186"/>
    <w:rsid w:val="0081466D"/>
    <w:rsid w:val="00821B9E"/>
    <w:rsid w:val="0082538C"/>
    <w:rsid w:val="008650DD"/>
    <w:rsid w:val="00865EB4"/>
    <w:rsid w:val="00877CC9"/>
    <w:rsid w:val="00877DDA"/>
    <w:rsid w:val="00881742"/>
    <w:rsid w:val="008B47B3"/>
    <w:rsid w:val="008B50AB"/>
    <w:rsid w:val="008E3695"/>
    <w:rsid w:val="008E536B"/>
    <w:rsid w:val="009032BF"/>
    <w:rsid w:val="00925D28"/>
    <w:rsid w:val="00935743"/>
    <w:rsid w:val="00955057"/>
    <w:rsid w:val="0096350E"/>
    <w:rsid w:val="00964061"/>
    <w:rsid w:val="0097022A"/>
    <w:rsid w:val="00972E12"/>
    <w:rsid w:val="009741EE"/>
    <w:rsid w:val="009823B7"/>
    <w:rsid w:val="00994BFB"/>
    <w:rsid w:val="00995C12"/>
    <w:rsid w:val="009A4419"/>
    <w:rsid w:val="009A52F4"/>
    <w:rsid w:val="009B31C2"/>
    <w:rsid w:val="009B7FD0"/>
    <w:rsid w:val="009C01B3"/>
    <w:rsid w:val="009C0F63"/>
    <w:rsid w:val="009C1DF8"/>
    <w:rsid w:val="009E012E"/>
    <w:rsid w:val="009E700D"/>
    <w:rsid w:val="009F1DFC"/>
    <w:rsid w:val="009F1FFA"/>
    <w:rsid w:val="00A00A64"/>
    <w:rsid w:val="00A01465"/>
    <w:rsid w:val="00A1443C"/>
    <w:rsid w:val="00A31600"/>
    <w:rsid w:val="00A56C64"/>
    <w:rsid w:val="00A7179C"/>
    <w:rsid w:val="00A74BC4"/>
    <w:rsid w:val="00A84EBF"/>
    <w:rsid w:val="00AA0EB9"/>
    <w:rsid w:val="00AA35F7"/>
    <w:rsid w:val="00AA39EF"/>
    <w:rsid w:val="00AA5A4F"/>
    <w:rsid w:val="00AB6C0B"/>
    <w:rsid w:val="00B02315"/>
    <w:rsid w:val="00B16225"/>
    <w:rsid w:val="00B27EF3"/>
    <w:rsid w:val="00B40DB7"/>
    <w:rsid w:val="00B529E7"/>
    <w:rsid w:val="00B52FA0"/>
    <w:rsid w:val="00B92CA5"/>
    <w:rsid w:val="00B96564"/>
    <w:rsid w:val="00B96CA7"/>
    <w:rsid w:val="00BA2561"/>
    <w:rsid w:val="00BB2F6B"/>
    <w:rsid w:val="00BB3B5D"/>
    <w:rsid w:val="00BB5169"/>
    <w:rsid w:val="00C74D35"/>
    <w:rsid w:val="00C953B4"/>
    <w:rsid w:val="00C978BD"/>
    <w:rsid w:val="00CE736F"/>
    <w:rsid w:val="00CF179A"/>
    <w:rsid w:val="00D14077"/>
    <w:rsid w:val="00D40518"/>
    <w:rsid w:val="00D90136"/>
    <w:rsid w:val="00DB2733"/>
    <w:rsid w:val="00DB4357"/>
    <w:rsid w:val="00DD0FB5"/>
    <w:rsid w:val="00DF4963"/>
    <w:rsid w:val="00DF6F7D"/>
    <w:rsid w:val="00DF7C8D"/>
    <w:rsid w:val="00E22DD1"/>
    <w:rsid w:val="00E243C5"/>
    <w:rsid w:val="00E26D4E"/>
    <w:rsid w:val="00E26F1C"/>
    <w:rsid w:val="00E30097"/>
    <w:rsid w:val="00E31385"/>
    <w:rsid w:val="00E5496C"/>
    <w:rsid w:val="00E6157A"/>
    <w:rsid w:val="00E74A84"/>
    <w:rsid w:val="00EA2D48"/>
    <w:rsid w:val="00EA5FAC"/>
    <w:rsid w:val="00EB2057"/>
    <w:rsid w:val="00EB424D"/>
    <w:rsid w:val="00EC7662"/>
    <w:rsid w:val="00EF0D21"/>
    <w:rsid w:val="00EF68C4"/>
    <w:rsid w:val="00F06829"/>
    <w:rsid w:val="00F207A0"/>
    <w:rsid w:val="00F23DCC"/>
    <w:rsid w:val="00F56DF1"/>
    <w:rsid w:val="00F76344"/>
    <w:rsid w:val="00F93AB8"/>
    <w:rsid w:val="00F95BA9"/>
    <w:rsid w:val="00FA2C7F"/>
    <w:rsid w:val="00FD7099"/>
    <w:rsid w:val="00FE4C9E"/>
    <w:rsid w:val="00FE5096"/>
    <w:rsid w:val="00FF4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FB5E"/>
  <w15:docId w15:val="{D4023171-3D2A-4F76-831A-245DBDAD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3A3"/>
    <w:pPr>
      <w:spacing w:after="200" w:line="276" w:lineRule="auto"/>
    </w:pPr>
    <w:rPr>
      <w:rFonts w:ascii="Calibri" w:eastAsia="Times New Roman" w:hAnsi="Calibri" w:cs="Times New Roman"/>
      <w:lang w:val="en-US" w:bidi="en-US"/>
    </w:rPr>
  </w:style>
  <w:style w:type="paragraph" w:styleId="9">
    <w:name w:val="heading 9"/>
    <w:basedOn w:val="a"/>
    <w:next w:val="a"/>
    <w:link w:val="90"/>
    <w:uiPriority w:val="9"/>
    <w:semiHidden/>
    <w:unhideWhenUsed/>
    <w:qFormat/>
    <w:rsid w:val="007833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7833A3"/>
    <w:pPr>
      <w:spacing w:before="200" w:line="240" w:lineRule="auto"/>
    </w:pPr>
    <w:rPr>
      <w:rFonts w:ascii="Cambria" w:eastAsia="Times New Roman" w:hAnsi="Cambria" w:cs="Times New Roman"/>
      <w:b/>
      <w:color w:val="404040"/>
      <w:sz w:val="20"/>
      <w:szCs w:val="20"/>
    </w:rPr>
  </w:style>
  <w:style w:type="character" w:customStyle="1" w:styleId="NESNormalChar">
    <w:name w:val="NES Normal Char"/>
    <w:link w:val="NESNormal"/>
    <w:locked/>
    <w:rsid w:val="007833A3"/>
    <w:rPr>
      <w:rFonts w:ascii="Arial" w:hAnsi="Arial" w:cs="Arial"/>
      <w:iCs/>
      <w:szCs w:val="24"/>
      <w:lang w:val="en-GB"/>
    </w:rPr>
  </w:style>
  <w:style w:type="paragraph" w:customStyle="1" w:styleId="NESNormal">
    <w:name w:val="NES Normal"/>
    <w:basedOn w:val="a"/>
    <w:link w:val="NESNormalChar"/>
    <w:autoRedefine/>
    <w:rsid w:val="007833A3"/>
    <w:pPr>
      <w:widowControl w:val="0"/>
      <w:spacing w:after="240" w:line="360" w:lineRule="auto"/>
    </w:pPr>
    <w:rPr>
      <w:rFonts w:ascii="Arial" w:eastAsiaTheme="minorHAnsi" w:hAnsi="Arial" w:cs="Arial"/>
      <w:iCs/>
      <w:szCs w:val="24"/>
      <w:lang w:val="en-GB" w:bidi="ar-SA"/>
    </w:rPr>
  </w:style>
  <w:style w:type="character" w:customStyle="1" w:styleId="90">
    <w:name w:val="Заголовок 9 Знак"/>
    <w:basedOn w:val="a0"/>
    <w:link w:val="9"/>
    <w:uiPriority w:val="9"/>
    <w:semiHidden/>
    <w:rsid w:val="007833A3"/>
    <w:rPr>
      <w:rFonts w:asciiTheme="majorHAnsi" w:eastAsiaTheme="majorEastAsia" w:hAnsiTheme="majorHAnsi" w:cstheme="majorBidi"/>
      <w:i/>
      <w:iCs/>
      <w:color w:val="272727" w:themeColor="text1" w:themeTint="D8"/>
      <w:sz w:val="21"/>
      <w:szCs w:val="21"/>
      <w:lang w:val="en-US" w:bidi="en-US"/>
    </w:rPr>
  </w:style>
  <w:style w:type="paragraph" w:styleId="a3">
    <w:name w:val="List Paragraph"/>
    <w:basedOn w:val="a"/>
    <w:link w:val="a4"/>
    <w:uiPriority w:val="99"/>
    <w:qFormat/>
    <w:rsid w:val="00955057"/>
    <w:pPr>
      <w:widowControl w:val="0"/>
      <w:spacing w:after="0" w:line="260" w:lineRule="exact"/>
      <w:ind w:left="720"/>
      <w:contextualSpacing/>
    </w:pPr>
    <w:rPr>
      <w:rFonts w:ascii="Arial" w:hAnsi="Arial"/>
      <w:szCs w:val="24"/>
      <w:lang w:val="en-GB" w:bidi="ar-SA"/>
    </w:rPr>
  </w:style>
  <w:style w:type="character" w:customStyle="1" w:styleId="a4">
    <w:name w:val="Абзац списка Знак"/>
    <w:link w:val="a3"/>
    <w:uiPriority w:val="99"/>
    <w:locked/>
    <w:rsid w:val="00955057"/>
    <w:rPr>
      <w:rFonts w:ascii="Arial" w:eastAsia="Times New Roman" w:hAnsi="Arial" w:cs="Times New Roman"/>
      <w:szCs w:val="24"/>
      <w:lang w:val="en-GB"/>
    </w:rPr>
  </w:style>
  <w:style w:type="table" w:styleId="a5">
    <w:name w:val="Table Grid"/>
    <w:basedOn w:val="a1"/>
    <w:rsid w:val="00955057"/>
    <w:pPr>
      <w:spacing w:after="0" w:line="240" w:lineRule="auto"/>
    </w:pPr>
    <w:rPr>
      <w:rFonts w:ascii="Times New Roman" w:eastAsiaTheme="minorEastAsia" w:hAnsi="Times New Roman" w:cs="Times New Roman"/>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144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443C"/>
    <w:rPr>
      <w:rFonts w:ascii="Calibri" w:eastAsia="Times New Roman" w:hAnsi="Calibri" w:cs="Times New Roman"/>
      <w:lang w:val="en-US" w:bidi="en-US"/>
    </w:rPr>
  </w:style>
  <w:style w:type="paragraph" w:styleId="a8">
    <w:name w:val="footer"/>
    <w:basedOn w:val="a"/>
    <w:link w:val="a9"/>
    <w:uiPriority w:val="99"/>
    <w:unhideWhenUsed/>
    <w:rsid w:val="00A144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443C"/>
    <w:rPr>
      <w:rFonts w:ascii="Calibri" w:eastAsia="Times New Roman" w:hAnsi="Calibri" w:cs="Times New Roman"/>
      <w:lang w:val="en-US" w:bidi="en-US"/>
    </w:rPr>
  </w:style>
  <w:style w:type="character" w:customStyle="1" w:styleId="hps">
    <w:name w:val="hps"/>
    <w:rsid w:val="00586805"/>
    <w:rPr>
      <w:rFonts w:ascii="Times New Roman" w:hAnsi="Times New Roman" w:cs="Times New Roman" w:hint="default"/>
    </w:rPr>
  </w:style>
  <w:style w:type="paragraph" w:styleId="aa">
    <w:name w:val="Normal (Web)"/>
    <w:basedOn w:val="a"/>
    <w:uiPriority w:val="99"/>
    <w:unhideWhenUsed/>
    <w:rsid w:val="00A84EBF"/>
    <w:pPr>
      <w:spacing w:before="100" w:beforeAutospacing="1" w:after="100" w:afterAutospacing="1" w:line="240" w:lineRule="auto"/>
    </w:pPr>
    <w:rPr>
      <w:rFonts w:ascii="Times New Roman" w:hAnsi="Times New Roman"/>
      <w:sz w:val="24"/>
      <w:szCs w:val="24"/>
      <w:lang w:val="ru-RU" w:eastAsia="ru-RU" w:bidi="ar-SA"/>
    </w:rPr>
  </w:style>
  <w:style w:type="character" w:styleId="ab">
    <w:name w:val="Hyperlink"/>
    <w:uiPriority w:val="99"/>
    <w:unhideWhenUsed/>
    <w:rsid w:val="000E3BBC"/>
    <w:rPr>
      <w:color w:val="0563C1"/>
      <w:u w:val="single"/>
    </w:rPr>
  </w:style>
  <w:style w:type="paragraph" w:styleId="ac">
    <w:name w:val="Balloon Text"/>
    <w:basedOn w:val="a"/>
    <w:link w:val="ad"/>
    <w:uiPriority w:val="99"/>
    <w:semiHidden/>
    <w:unhideWhenUsed/>
    <w:rsid w:val="000E3BB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3BBC"/>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5434">
      <w:bodyDiv w:val="1"/>
      <w:marLeft w:val="0"/>
      <w:marRight w:val="0"/>
      <w:marTop w:val="0"/>
      <w:marBottom w:val="0"/>
      <w:divBdr>
        <w:top w:val="none" w:sz="0" w:space="0" w:color="auto"/>
        <w:left w:val="none" w:sz="0" w:space="0" w:color="auto"/>
        <w:bottom w:val="none" w:sz="0" w:space="0" w:color="auto"/>
        <w:right w:val="none" w:sz="0" w:space="0" w:color="auto"/>
      </w:divBdr>
    </w:div>
    <w:div w:id="528299668">
      <w:bodyDiv w:val="1"/>
      <w:marLeft w:val="0"/>
      <w:marRight w:val="0"/>
      <w:marTop w:val="0"/>
      <w:marBottom w:val="0"/>
      <w:divBdr>
        <w:top w:val="none" w:sz="0" w:space="0" w:color="auto"/>
        <w:left w:val="none" w:sz="0" w:space="0" w:color="auto"/>
        <w:bottom w:val="none" w:sz="0" w:space="0" w:color="auto"/>
        <w:right w:val="none" w:sz="0" w:space="0" w:color="auto"/>
      </w:divBdr>
    </w:div>
    <w:div w:id="706376155">
      <w:bodyDiv w:val="1"/>
      <w:marLeft w:val="0"/>
      <w:marRight w:val="0"/>
      <w:marTop w:val="0"/>
      <w:marBottom w:val="0"/>
      <w:divBdr>
        <w:top w:val="none" w:sz="0" w:space="0" w:color="auto"/>
        <w:left w:val="none" w:sz="0" w:space="0" w:color="auto"/>
        <w:bottom w:val="none" w:sz="0" w:space="0" w:color="auto"/>
        <w:right w:val="none" w:sz="0" w:space="0" w:color="auto"/>
      </w:divBdr>
      <w:divsChild>
        <w:div w:id="2031757943">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Мещанова Анна</dc:creator>
  <cp:lastModifiedBy>User</cp:lastModifiedBy>
  <cp:revision>19</cp:revision>
  <cp:lastPrinted>2019-11-06T16:01:00Z</cp:lastPrinted>
  <dcterms:created xsi:type="dcterms:W3CDTF">2017-05-19T14:53:00Z</dcterms:created>
  <dcterms:modified xsi:type="dcterms:W3CDTF">2021-04-02T15:51:00Z</dcterms:modified>
</cp:coreProperties>
</file>