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B8" w:rsidRDefault="007641B8" w:rsidP="007641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Кайнарова А.Р. Рахымханова К.Б.</w:t>
      </w:r>
    </w:p>
    <w:p w:rsidR="007641B8" w:rsidRPr="007641B8" w:rsidRDefault="007641B8" w:rsidP="00764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«Еркемай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A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 сад «Радуга»</w:t>
      </w:r>
    </w:p>
    <w:p w:rsidR="00DC486D" w:rsidRPr="00DC486D" w:rsidRDefault="00880FE5" w:rsidP="00DC486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486D">
        <w:rPr>
          <w:rFonts w:ascii="Times New Roman" w:hAnsi="Times New Roman" w:cs="Times New Roman"/>
          <w:b/>
          <w:sz w:val="32"/>
          <w:szCs w:val="32"/>
        </w:rPr>
        <w:t>Задачи</w:t>
      </w:r>
      <w:r w:rsidRPr="00DC486D">
        <w:rPr>
          <w:rFonts w:ascii="Times New Roman" w:hAnsi="Times New Roman" w:cs="Times New Roman"/>
          <w:b/>
          <w:sz w:val="32"/>
          <w:szCs w:val="32"/>
          <w:lang w:val="kk-KZ"/>
        </w:rPr>
        <w:t>, формы и методы нравственно-эстетического воспитания детей.</w:t>
      </w:r>
    </w:p>
    <w:p w:rsidR="00880FE5" w:rsidRDefault="00880FE5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Гармоническое развитие ребенка- основа формирования будущей личности. Оно зависит от успешного решения многих воспитательных задач, среди которых особое  место занимают вопросы нравственного и эстетического воспитания. Понятия этики и эстетики в педагогическом процессе всегда тесно взаимосвязаны.</w:t>
      </w:r>
    </w:p>
    <w:p w:rsidR="00880FE5" w:rsidRDefault="00880FE5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66A3E">
        <w:rPr>
          <w:rFonts w:ascii="Times New Roman" w:hAnsi="Times New Roman" w:cs="Times New Roman"/>
          <w:sz w:val="28"/>
          <w:szCs w:val="28"/>
          <w:lang w:val="kk-KZ"/>
        </w:rPr>
        <w:t>Действительно, нельзя научить ребенка правде, добр</w:t>
      </w:r>
      <w:r w:rsidR="00FF1877">
        <w:rPr>
          <w:rFonts w:ascii="Times New Roman" w:hAnsi="Times New Roman" w:cs="Times New Roman"/>
          <w:sz w:val="28"/>
          <w:szCs w:val="28"/>
          <w:lang w:val="kk-KZ"/>
        </w:rPr>
        <w:t xml:space="preserve">у без формирования у него понятий «красивое» и  «некрасивое», «истинное» и  «ложное», нельзя научить его стремиться к защите правды,  добра,  не сформировав у него эмоциональный протест против зла и лжи , умение ценить прекрасное и доброе </w:t>
      </w:r>
      <w:r w:rsidR="005F593D">
        <w:rPr>
          <w:rFonts w:ascii="Times New Roman" w:hAnsi="Times New Roman" w:cs="Times New Roman"/>
          <w:sz w:val="28"/>
          <w:szCs w:val="28"/>
          <w:lang w:val="kk-KZ"/>
        </w:rPr>
        <w:t xml:space="preserve"> в природе и людях.</w:t>
      </w:r>
    </w:p>
    <w:p w:rsidR="007957B4" w:rsidRDefault="005F593D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В этом процуессе велико эстетическое воздействие искуства. Оно спосбно возбуждать и воспит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>ывать глубокие человечиские эмо</w:t>
      </w:r>
      <w:r>
        <w:rPr>
          <w:rFonts w:ascii="Times New Roman" w:hAnsi="Times New Roman" w:cs="Times New Roman"/>
          <w:sz w:val="28"/>
          <w:szCs w:val="28"/>
          <w:lang w:val="kk-KZ"/>
        </w:rPr>
        <w:t>ции и чувства. Испол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>ьз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уя возможности 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>и средства разных видов искуства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можн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 xml:space="preserve">о успешно влиять на формирование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57B4">
        <w:rPr>
          <w:rFonts w:ascii="Times New Roman" w:hAnsi="Times New Roman" w:cs="Times New Roman"/>
          <w:sz w:val="28"/>
          <w:szCs w:val="28"/>
          <w:lang w:val="kk-KZ"/>
        </w:rPr>
        <w:t xml:space="preserve">личности ребенка, с самого ранего возраста вкладывая в его душу ростки  прекрасного и доброго, развивая , его воображение, фантазию , пробуждая </w:t>
      </w:r>
      <w:r w:rsidR="001B5A4D">
        <w:rPr>
          <w:rFonts w:ascii="Times New Roman" w:hAnsi="Times New Roman" w:cs="Times New Roman"/>
          <w:sz w:val="28"/>
          <w:szCs w:val="28"/>
          <w:lang w:val="kk-KZ"/>
        </w:rPr>
        <w:t xml:space="preserve"> стремление к  творчеству.</w:t>
      </w:r>
    </w:p>
    <w:p w:rsidR="001B5A4D" w:rsidRDefault="001B5A4D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Прививая 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детям чуство прекрасного, формируя</w:t>
      </w:r>
      <w:r w:rsidR="00630E74">
        <w:rPr>
          <w:rFonts w:ascii="Times New Roman" w:hAnsi="Times New Roman" w:cs="Times New Roman"/>
          <w:sz w:val="28"/>
          <w:szCs w:val="28"/>
          <w:lang w:val="kk-KZ"/>
        </w:rPr>
        <w:t xml:space="preserve"> у них первые нравственные представления, педагог стремится прежде всего сформировать у них свое отношение к тому или  иному явлению</w:t>
      </w:r>
      <w:r w:rsidR="00387FD2">
        <w:rPr>
          <w:rFonts w:ascii="Times New Roman" w:hAnsi="Times New Roman" w:cs="Times New Roman"/>
          <w:sz w:val="28"/>
          <w:szCs w:val="28"/>
          <w:lang w:val="kk-KZ"/>
        </w:rPr>
        <w:t xml:space="preserve"> действительности, искусства. Именно форм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>ирование своего отношения объеде</w:t>
      </w:r>
      <w:r w:rsidR="00387FD2">
        <w:rPr>
          <w:rFonts w:ascii="Times New Roman" w:hAnsi="Times New Roman" w:cs="Times New Roman"/>
          <w:sz w:val="28"/>
          <w:szCs w:val="28"/>
          <w:lang w:val="kk-KZ"/>
        </w:rPr>
        <w:t>няет нравственное и эстетическое воспитание.</w:t>
      </w:r>
    </w:p>
    <w:p w:rsidR="00387FD2" w:rsidRDefault="00387FD2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Это дает основание  говорить о формиовании у ребенка в процессе воспитания и обучения нрав</w:t>
      </w:r>
      <w:r w:rsidR="00F325A8">
        <w:rPr>
          <w:rFonts w:ascii="Times New Roman" w:hAnsi="Times New Roman" w:cs="Times New Roman"/>
          <w:sz w:val="28"/>
          <w:szCs w:val="28"/>
          <w:lang w:val="kk-KZ"/>
        </w:rPr>
        <w:t>ственно-эстетического отношения.</w:t>
      </w:r>
      <w:r w:rsidR="00F360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5A8">
        <w:rPr>
          <w:rFonts w:ascii="Times New Roman" w:hAnsi="Times New Roman" w:cs="Times New Roman"/>
          <w:sz w:val="28"/>
          <w:szCs w:val="28"/>
          <w:lang w:val="kk-KZ"/>
        </w:rPr>
        <w:t>В ходе его формирования ребенок приобретает:</w:t>
      </w:r>
    </w:p>
    <w:p w:rsidR="006917C2" w:rsidRDefault="004A761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4028" w:rsidRPr="006917C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6072" w:rsidRPr="006917C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E4028" w:rsidRPr="006917C2">
        <w:rPr>
          <w:rFonts w:ascii="Times New Roman" w:hAnsi="Times New Roman" w:cs="Times New Roman"/>
          <w:sz w:val="28"/>
          <w:szCs w:val="28"/>
          <w:lang w:val="kk-KZ"/>
        </w:rPr>
        <w:t xml:space="preserve">ервоначальный </w:t>
      </w:r>
      <w:r w:rsidR="00F36072" w:rsidRPr="006917C2">
        <w:rPr>
          <w:rFonts w:ascii="Times New Roman" w:hAnsi="Times New Roman" w:cs="Times New Roman"/>
          <w:sz w:val="28"/>
          <w:szCs w:val="28"/>
          <w:lang w:val="kk-KZ"/>
        </w:rPr>
        <w:t xml:space="preserve">эмоциональный </w:t>
      </w:r>
      <w:r w:rsidR="00AE4028" w:rsidRPr="006917C2">
        <w:rPr>
          <w:rFonts w:ascii="Times New Roman" w:hAnsi="Times New Roman" w:cs="Times New Roman"/>
          <w:sz w:val="28"/>
          <w:szCs w:val="28"/>
          <w:lang w:val="kk-KZ"/>
        </w:rPr>
        <w:t>опыт</w:t>
      </w:r>
      <w:r w:rsidR="00F36072" w:rsidRPr="006917C2">
        <w:rPr>
          <w:rFonts w:ascii="Times New Roman" w:hAnsi="Times New Roman" w:cs="Times New Roman"/>
          <w:sz w:val="28"/>
          <w:szCs w:val="28"/>
          <w:lang w:val="kk-KZ"/>
        </w:rPr>
        <w:t xml:space="preserve">, помагающий ему ориентироваться в разнообразных художественных произведениях; </w:t>
      </w:r>
    </w:p>
    <w:p w:rsidR="00F36072" w:rsidRPr="006917C2" w:rsidRDefault="004A761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36072" w:rsidRPr="006917C2">
        <w:rPr>
          <w:rFonts w:ascii="Times New Roman" w:hAnsi="Times New Roman" w:cs="Times New Roman"/>
          <w:sz w:val="28"/>
          <w:szCs w:val="28"/>
          <w:lang w:val="kk-KZ"/>
        </w:rPr>
        <w:t>первые нравственные представления, регулирующие отношения между окружающими его людьми;</w:t>
      </w:r>
    </w:p>
    <w:p w:rsidR="00F36072" w:rsidRPr="006917C2" w:rsidRDefault="004A761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F36072" w:rsidRPr="006917C2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к эмоциональному сопереживанию, одобрению прекрасного, доброго и осуждению безобразного, злого в  жизни и искусстве как способе ее отображения; </w:t>
      </w:r>
    </w:p>
    <w:p w:rsidR="00AE4028" w:rsidRPr="006917C2" w:rsidRDefault="004A761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F36072" w:rsidRPr="006917C2">
        <w:rPr>
          <w:rFonts w:ascii="Times New Roman" w:hAnsi="Times New Roman" w:cs="Times New Roman"/>
          <w:sz w:val="28"/>
          <w:szCs w:val="28"/>
          <w:lang w:val="kk-KZ"/>
        </w:rPr>
        <w:t>первоначальные морально-нравс</w:t>
      </w:r>
      <w:r w:rsidR="007872FB" w:rsidRPr="006917C2">
        <w:rPr>
          <w:rFonts w:ascii="Times New Roman" w:hAnsi="Times New Roman" w:cs="Times New Roman"/>
          <w:sz w:val="28"/>
          <w:szCs w:val="28"/>
          <w:lang w:val="kk-KZ"/>
        </w:rPr>
        <w:t>твенные понятия, основу для последующего формирования  ценностных ориентаций;</w:t>
      </w:r>
    </w:p>
    <w:p w:rsidR="007872FB" w:rsidRPr="006917C2" w:rsidRDefault="004A761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-</w:t>
      </w:r>
      <w:r w:rsidR="007872FB" w:rsidRPr="006917C2">
        <w:rPr>
          <w:rFonts w:ascii="Times New Roman" w:hAnsi="Times New Roman" w:cs="Times New Roman"/>
          <w:sz w:val="28"/>
          <w:szCs w:val="28"/>
          <w:lang w:val="kk-KZ"/>
        </w:rPr>
        <w:t>возможность применения полученных знаний, что проявляется в поступках, культуре поведения в конкретных жизненных ситуациях, возникающих в детском саду, семье.</w:t>
      </w:r>
    </w:p>
    <w:p w:rsidR="00E14689" w:rsidRDefault="00E1468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E14689">
        <w:rPr>
          <w:rFonts w:ascii="Times New Roman" w:hAnsi="Times New Roman" w:cs="Times New Roman"/>
          <w:sz w:val="28"/>
          <w:szCs w:val="28"/>
          <w:lang w:val="kk-KZ"/>
        </w:rPr>
        <w:t xml:space="preserve">Воспитание у детей нравственно-эстетического отношения может успешно решаться средствами разных видов искусства. </w:t>
      </w:r>
      <w:r>
        <w:rPr>
          <w:rFonts w:ascii="Times New Roman" w:hAnsi="Times New Roman" w:cs="Times New Roman"/>
          <w:sz w:val="28"/>
          <w:szCs w:val="28"/>
          <w:lang w:val="kk-KZ"/>
        </w:rPr>
        <w:t>Приобщение  же детей к нему возможно на основе  проявления  интереса к искусству, а затем развития художественных способностей. Среди них специ</w:t>
      </w:r>
      <w:r w:rsidR="006917C2">
        <w:rPr>
          <w:rFonts w:ascii="Times New Roman" w:hAnsi="Times New Roman" w:cs="Times New Roman"/>
          <w:sz w:val="28"/>
          <w:szCs w:val="28"/>
          <w:lang w:val="kk-KZ"/>
        </w:rPr>
        <w:t>алисты вы</w:t>
      </w:r>
      <w:r>
        <w:rPr>
          <w:rFonts w:ascii="Times New Roman" w:hAnsi="Times New Roman" w:cs="Times New Roman"/>
          <w:sz w:val="28"/>
          <w:szCs w:val="28"/>
          <w:lang w:val="kk-KZ"/>
        </w:rPr>
        <w:t>деляют прежде всего развитие более общих способностей, а затем- специальных конкретных способностей к разным видам художественной деятельности.</w:t>
      </w:r>
    </w:p>
    <w:p w:rsidR="00E14689" w:rsidRDefault="00E14689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Среди общих способностей важно развивать такие, как быстрая</w:t>
      </w:r>
      <w:r w:rsidR="00415BB5">
        <w:rPr>
          <w:rFonts w:ascii="Times New Roman" w:hAnsi="Times New Roman" w:cs="Times New Roman"/>
          <w:sz w:val="28"/>
          <w:szCs w:val="28"/>
          <w:lang w:val="kk-KZ"/>
        </w:rPr>
        <w:t xml:space="preserve"> и точная ориентировка в окружающем, хорошая память, богатое воображение, воля и настойчивость, активное стремление к познанию нового. Общими художественными способностями являются: дар художественного видения, умение воспринимать ритмическую структуру (музыки, рисунка, композиции), способность к самостоятельной творческой активности в искусстве, способность к эмоциональному переживанию и оценочной деятельности. Эти художественные способности можно более детально пре</w:t>
      </w:r>
      <w:r w:rsidR="00C66983">
        <w:rPr>
          <w:rFonts w:ascii="Times New Roman" w:hAnsi="Times New Roman" w:cs="Times New Roman"/>
          <w:sz w:val="28"/>
          <w:szCs w:val="28"/>
          <w:lang w:val="kk-KZ"/>
        </w:rPr>
        <w:t>дставить как сугубо специальные. Например, такая способность, как поэтический слух, предполагает отзывчивость на ритмическую организацию слуха, на интонационную выразительность голоса читающего или рассказывающего и т.п.</w:t>
      </w:r>
    </w:p>
    <w:p w:rsidR="00C66983" w:rsidRDefault="00C66983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Определяющим для характеристики уровня развития ребенка является специфич</w:t>
      </w:r>
      <w:r w:rsidR="00216805">
        <w:rPr>
          <w:rFonts w:ascii="Times New Roman" w:hAnsi="Times New Roman" w:cs="Times New Roman"/>
          <w:sz w:val="28"/>
          <w:szCs w:val="28"/>
          <w:lang w:val="kk-KZ"/>
        </w:rPr>
        <w:t>но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16805">
        <w:rPr>
          <w:rFonts w:ascii="Times New Roman" w:hAnsi="Times New Roman" w:cs="Times New Roman"/>
          <w:sz w:val="28"/>
          <w:szCs w:val="28"/>
          <w:lang w:val="kk-KZ"/>
        </w:rPr>
        <w:t xml:space="preserve">ть сочетания у него отдельных способностей. </w:t>
      </w:r>
    </w:p>
    <w:p w:rsidR="00216805" w:rsidRDefault="00216805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Общем педагогическим условием развития художественных способностей  детей в детском саду является предоставление всем равных и реальных практических возможностей для развития способностей в разных областях искусства. Развитие художественных способностей основывается на формировании высокой нравственной потребности-потребности к творческому  труду у детей. Без усилий, без определенной доли затрачиваемого самим ребенком труда невозможно сформировать полноценную творческую личность, заложить в душу ребенка высокие нравственно-эстетические начала.</w:t>
      </w:r>
    </w:p>
    <w:p w:rsidR="00216805" w:rsidRDefault="00216805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Процесс нравственно-эстетического воспитания сложен и много-</w:t>
      </w:r>
      <w:r w:rsidR="00160E7C">
        <w:rPr>
          <w:rFonts w:ascii="Times New Roman" w:hAnsi="Times New Roman" w:cs="Times New Roman"/>
          <w:sz w:val="28"/>
          <w:szCs w:val="28"/>
          <w:lang w:val="kk-KZ"/>
        </w:rPr>
        <w:t>гранен. Одноко в нем могут быть выделены некоторые главные моменты, составляющие как бы основную схему, модель этого процесса. Первым компонентом модели можно назвать формирование у ребенка эмоционально-нравственного отношения. В процессе приобщения детей к искусству педагог так организует свою  деятельн</w:t>
      </w:r>
      <w:r w:rsidR="004A7619">
        <w:rPr>
          <w:rFonts w:ascii="Times New Roman" w:hAnsi="Times New Roman" w:cs="Times New Roman"/>
          <w:sz w:val="28"/>
          <w:szCs w:val="28"/>
          <w:lang w:val="kk-KZ"/>
        </w:rPr>
        <w:t xml:space="preserve">ость, чтобы дать им возможность </w:t>
      </w:r>
      <w:r w:rsidR="00160E7C">
        <w:rPr>
          <w:rFonts w:ascii="Times New Roman" w:hAnsi="Times New Roman" w:cs="Times New Roman"/>
          <w:sz w:val="28"/>
          <w:szCs w:val="28"/>
          <w:lang w:val="kk-KZ"/>
        </w:rPr>
        <w:t xml:space="preserve">эмоционально пережить произведение. Слушая сказку, разглядывая картину, </w:t>
      </w:r>
      <w:r w:rsidR="00160E7C">
        <w:rPr>
          <w:rFonts w:ascii="Times New Roman" w:hAnsi="Times New Roman" w:cs="Times New Roman"/>
          <w:sz w:val="28"/>
          <w:szCs w:val="28"/>
          <w:lang w:val="kk-KZ"/>
        </w:rPr>
        <w:lastRenderedPageBreak/>
        <w:t>смотря спектакль, ребенок ставит себя на место героя, становится как бы участником действия, сопереживает.</w:t>
      </w:r>
    </w:p>
    <w:p w:rsidR="00623DAD" w:rsidRDefault="00623DAD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Педагог активно поддерживает стремление ребенка к прекрасному, доброму, воспитывает в нем нетерпимость к злу, веру в победу справедливости. </w:t>
      </w:r>
      <w:r w:rsidR="00511F18">
        <w:rPr>
          <w:rFonts w:ascii="Times New Roman" w:hAnsi="Times New Roman" w:cs="Times New Roman"/>
          <w:sz w:val="28"/>
          <w:szCs w:val="28"/>
          <w:lang w:val="kk-KZ"/>
        </w:rPr>
        <w:t>В результате у детей формируется потребность помочь другому в беде, стремление преодолеть и наказать зло, появляется страстное желание быть красивым, умным, добрым, похожим на понравившегося героя произведения. Поведение, поступки, мысли, даже речь героя надолго остаются эталоном для организации собственного поведения ребенка в окружающей среде, источником создания определенных игровых ситуаций.</w:t>
      </w:r>
    </w:p>
    <w:p w:rsidR="00D9277D" w:rsidRDefault="00E45DAC" w:rsidP="00D927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 работе по формировнию у детей нравственно-эстетического отношения к действительности и искуству большую роль играют совместные действия детей: игра, коллективное рисование, музыкальные занятия, теат</w:t>
      </w:r>
      <w:r w:rsidR="00875494">
        <w:rPr>
          <w:rFonts w:ascii="Times New Roman" w:hAnsi="Times New Roman" w:cs="Times New Roman"/>
          <w:sz w:val="28"/>
          <w:szCs w:val="28"/>
          <w:lang w:val="kk-KZ"/>
        </w:rPr>
        <w:t>рализованные представления и  т. п. Когда  дети находятся в группе сверстников, то испытываемые ими эмоции получают как бы внешнее подкрепление, одобрение, становятся разделенными эмоциями. Дети</w:t>
      </w:r>
      <w:r w:rsidR="00085594">
        <w:rPr>
          <w:rFonts w:ascii="Times New Roman" w:hAnsi="Times New Roman" w:cs="Times New Roman"/>
          <w:sz w:val="28"/>
          <w:szCs w:val="28"/>
          <w:lang w:val="kk-KZ"/>
        </w:rPr>
        <w:t xml:space="preserve"> испытывают общие чувства6 обмениваются ими с другими. В дошкольниках пробуждается сочувствие-прекрасное душевное качество, вслед за которым возникает и сопереживание.</w:t>
      </w:r>
    </w:p>
    <w:p w:rsidR="00CD42CD" w:rsidRPr="00E14689" w:rsidRDefault="00CD42CD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33357">
        <w:rPr>
          <w:rFonts w:ascii="Times New Roman" w:hAnsi="Times New Roman" w:cs="Times New Roman"/>
          <w:sz w:val="28"/>
          <w:szCs w:val="28"/>
          <w:lang w:val="kk-KZ"/>
        </w:rPr>
        <w:t xml:space="preserve">А.В.Луначарский признавал особую воспитательную роль искусства, говоря, что помимо него почти нет других способов воспитать человеческие эмоции, а следовательно, и человеческую волю. Вот почему  во всем процессе воспитания и обучения подрастающего поколения значительная роль отводится предметам эстетического цикла. </w:t>
      </w:r>
    </w:p>
    <w:p w:rsidR="00FF5C62" w:rsidRDefault="00880FE5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146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C62">
        <w:rPr>
          <w:rFonts w:ascii="Times New Roman" w:hAnsi="Times New Roman" w:cs="Times New Roman"/>
          <w:sz w:val="28"/>
          <w:szCs w:val="28"/>
          <w:lang w:val="kk-KZ"/>
        </w:rPr>
        <w:t xml:space="preserve">     Нравственно-эстетическое воспитание детей обеспечивается с помощью разнообразных методов: метод побуждения к сопареживанию; метод убеждения при формировании первоначальных проявлений эстетического вкуса; метод поисковых ситуаций, побуждающий детей к самостоятельным действиям, творчеству. </w:t>
      </w:r>
    </w:p>
    <w:p w:rsidR="001436E0" w:rsidRDefault="00FF5C62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Формы его организации в художественной деятельности могут быть различными: на занятиях,  в самостоятельной деятельности, художественном труде, во время праздников,развлечений и т.д. Среди сложившихся типов занятий, имеющих место в детскомсаду, особое внимание следует уделить комплексным занятиям, в которых воспитательные </w:t>
      </w:r>
      <w:r w:rsidR="001436E0">
        <w:rPr>
          <w:rFonts w:ascii="Times New Roman" w:hAnsi="Times New Roman" w:cs="Times New Roman"/>
          <w:sz w:val="28"/>
          <w:szCs w:val="28"/>
          <w:lang w:val="kk-KZ"/>
        </w:rPr>
        <w:t>задачи реализуются средствами разных видов искусства.</w:t>
      </w:r>
    </w:p>
    <w:p w:rsidR="00880FE5" w:rsidRDefault="001436E0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Характерной особенностью комплексных занятий является объединение заданий по определенным темам. При этом ведущим может быть средство художественно-образной выразительности, свойственное разным видам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художественной деятельности. Например, «ритм»</w:t>
      </w:r>
      <w:r w:rsidR="00880FE5" w:rsidRPr="00E146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можно передать и в танце, и в декоративном узоре, и в выразительном исполнении стихотворения.</w:t>
      </w:r>
    </w:p>
    <w:p w:rsidR="001436E0" w:rsidRDefault="001436E0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На комплексном занятии дети поочередно занимаются пением, рисованием, чтением стихов, танцами. При этом выполнение декоративных  работ или сюжетных композиций под  звуки мажорной лиричной музыки создает эмоциональное </w:t>
      </w:r>
      <w:r w:rsidR="00E42024">
        <w:rPr>
          <w:rFonts w:ascii="Times New Roman" w:hAnsi="Times New Roman" w:cs="Times New Roman"/>
          <w:sz w:val="28"/>
          <w:szCs w:val="28"/>
          <w:lang w:val="kk-KZ"/>
        </w:rPr>
        <w:t>настроение, и дети успешнее выполняют задание.</w:t>
      </w:r>
    </w:p>
    <w:p w:rsidR="00E42024" w:rsidRDefault="00E42024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На Комплексном занятии дети ведут себя непринужденно, раскованно. Например, выполняя коллективный рисунок, они советуются, кто и как будет рисовать. Если они хотят инсценировать песню, то </w:t>
      </w:r>
      <w:r w:rsidR="002079F0">
        <w:rPr>
          <w:rFonts w:ascii="Times New Roman" w:hAnsi="Times New Roman" w:cs="Times New Roman"/>
          <w:sz w:val="28"/>
          <w:szCs w:val="28"/>
          <w:lang w:val="kk-KZ"/>
        </w:rPr>
        <w:t>предварительно сами договариваются о своих действиях, сами распределяют роли. Во время декоративно-прикладной деятельности (плетение ковриков, роспись глиняной посуды и т.д.) можно использовать в грамзаписи</w:t>
      </w:r>
      <w:r w:rsidR="002079F0" w:rsidRPr="002079F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079F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079F0" w:rsidRPr="00950C49">
        <w:rPr>
          <w:rFonts w:ascii="Times New Roman" w:hAnsi="Times New Roman" w:cs="Times New Roman"/>
          <w:sz w:val="28"/>
          <w:szCs w:val="28"/>
          <w:lang w:val="kk-KZ"/>
        </w:rPr>
        <w:t xml:space="preserve">народные мелодии, </w:t>
      </w:r>
      <w:r w:rsidR="002079F0" w:rsidRPr="002079F0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2079F0">
        <w:rPr>
          <w:rFonts w:ascii="Times New Roman" w:hAnsi="Times New Roman" w:cs="Times New Roman"/>
          <w:sz w:val="28"/>
          <w:szCs w:val="28"/>
          <w:lang w:val="kk-KZ"/>
        </w:rPr>
        <w:t xml:space="preserve"> создает у детей хорошее настроение, вызывает желание напевать знакомые мелодии.</w:t>
      </w:r>
    </w:p>
    <w:p w:rsidR="002079F0" w:rsidRDefault="002079F0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Планируются комплексные занятия в соот</w:t>
      </w:r>
      <w:r w:rsidR="00D50947">
        <w:rPr>
          <w:rFonts w:ascii="Times New Roman" w:hAnsi="Times New Roman" w:cs="Times New Roman"/>
          <w:sz w:val="28"/>
          <w:szCs w:val="28"/>
          <w:lang w:val="kk-KZ"/>
        </w:rPr>
        <w:t>ветствии с программой художественно- речевой, музыкальной и изобразительной деятельности. Они проводятся три-четыре раза в год музыкальным руководителем и воспитателем. В этот день в данной возрастной группе снимается одно занятие по музыке и по изобразительной деятельности. Основную часть комплексного занятия ведет воспитатель, а при исполнении музыкальных произведений ему помогает музыкальный руководитель.</w:t>
      </w:r>
      <w:bookmarkStart w:id="0" w:name="_GoBack"/>
      <w:bookmarkEnd w:id="0"/>
    </w:p>
    <w:p w:rsidR="00D50947" w:rsidRDefault="00D50947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Таким образом, в процессе комплексных занятий дети самостоятельно, а иногда и с помощью воспитателя (особенно в младшей и средней группах) учатся использовать художественно-выразительные средства всех видов искусства для передачи замысла. Приобретенный ранее художественный опыт помогает им создавать выразительный образ (музыкальный, поэтический, изобразительный). Совместные действия педагога с детьми, общение со сверстниками создают необходимые условия для творчества,для формирования </w:t>
      </w:r>
      <w:r w:rsidR="003826B6">
        <w:rPr>
          <w:rFonts w:ascii="Times New Roman" w:hAnsi="Times New Roman" w:cs="Times New Roman"/>
          <w:sz w:val="28"/>
          <w:szCs w:val="28"/>
          <w:lang w:val="kk-KZ"/>
        </w:rPr>
        <w:t>нравственно-эстетических чувств.</w:t>
      </w:r>
    </w:p>
    <w:p w:rsidR="007641B8" w:rsidRPr="002079F0" w:rsidRDefault="007641B8" w:rsidP="00F36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641B8" w:rsidRPr="002079F0" w:rsidSect="00E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FE5"/>
    <w:rsid w:val="00085594"/>
    <w:rsid w:val="001436E0"/>
    <w:rsid w:val="00160E7C"/>
    <w:rsid w:val="0018124A"/>
    <w:rsid w:val="001B5A4D"/>
    <w:rsid w:val="001F3CB6"/>
    <w:rsid w:val="002079F0"/>
    <w:rsid w:val="002161D4"/>
    <w:rsid w:val="00216805"/>
    <w:rsid w:val="003740B7"/>
    <w:rsid w:val="003826B6"/>
    <w:rsid w:val="003865AC"/>
    <w:rsid w:val="00387FD2"/>
    <w:rsid w:val="003D1DE9"/>
    <w:rsid w:val="00415BB5"/>
    <w:rsid w:val="004506A3"/>
    <w:rsid w:val="004A7619"/>
    <w:rsid w:val="0051192A"/>
    <w:rsid w:val="00511F18"/>
    <w:rsid w:val="005949E5"/>
    <w:rsid w:val="005F593D"/>
    <w:rsid w:val="00623DAD"/>
    <w:rsid w:val="00630E74"/>
    <w:rsid w:val="006917C2"/>
    <w:rsid w:val="00742E91"/>
    <w:rsid w:val="007641B8"/>
    <w:rsid w:val="007872FB"/>
    <w:rsid w:val="007957B4"/>
    <w:rsid w:val="00833357"/>
    <w:rsid w:val="00856416"/>
    <w:rsid w:val="00875494"/>
    <w:rsid w:val="00880FE5"/>
    <w:rsid w:val="00950C49"/>
    <w:rsid w:val="00966A3E"/>
    <w:rsid w:val="00AE4028"/>
    <w:rsid w:val="00C66983"/>
    <w:rsid w:val="00CD42CD"/>
    <w:rsid w:val="00D50947"/>
    <w:rsid w:val="00D9277D"/>
    <w:rsid w:val="00DC486D"/>
    <w:rsid w:val="00E14689"/>
    <w:rsid w:val="00E368DA"/>
    <w:rsid w:val="00E37161"/>
    <w:rsid w:val="00E42024"/>
    <w:rsid w:val="00E45DAC"/>
    <w:rsid w:val="00F325A8"/>
    <w:rsid w:val="00F36072"/>
    <w:rsid w:val="00FF1877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1B44"/>
  <w15:docId w15:val="{E7C110A7-6B80-4CBD-AD9B-5B37991F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Erke</cp:lastModifiedBy>
  <cp:revision>22</cp:revision>
  <dcterms:created xsi:type="dcterms:W3CDTF">2020-02-08T09:17:00Z</dcterms:created>
  <dcterms:modified xsi:type="dcterms:W3CDTF">2020-03-26T04:09:00Z</dcterms:modified>
</cp:coreProperties>
</file>