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82F32E" w14:textId="6AB6B678" w:rsidR="00FF124A" w:rsidRPr="00B5737B" w:rsidRDefault="00FF124A" w:rsidP="00FF124A">
      <w:pPr>
        <w:pStyle w:val="ac"/>
        <w:jc w:val="center"/>
        <w:rPr>
          <w:rFonts w:ascii="Times New Roman" w:hAnsi="Times New Roman" w:cs="Times New Roman"/>
          <w:b/>
          <w:bCs/>
          <w:sz w:val="28"/>
          <w:szCs w:val="28"/>
        </w:rPr>
      </w:pPr>
      <w:r w:rsidRPr="00B5737B">
        <w:rPr>
          <w:rFonts w:ascii="Times New Roman" w:hAnsi="Times New Roman" w:cs="Times New Roman"/>
          <w:b/>
          <w:bCs/>
          <w:sz w:val="28"/>
          <w:szCs w:val="28"/>
        </w:rPr>
        <w:t>МАТЕМАТИКАНЫ ОҚЫТУДЫҢ ОЙЫНҒА НЕГІЗДЕЛГЕН ТӘСІЛІ: БІЛІМ ДЕҢГЕЙІН КӨТЕРУ</w:t>
      </w:r>
    </w:p>
    <w:p w14:paraId="39675A22" w14:textId="77777777" w:rsidR="0021772E" w:rsidRDefault="00B7065D" w:rsidP="00FF124A">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ab/>
      </w:r>
    </w:p>
    <w:p w14:paraId="06F2F037" w14:textId="0547922F" w:rsidR="00FF124A" w:rsidRPr="0021772E" w:rsidRDefault="0021772E" w:rsidP="0021772E">
      <w:pPr>
        <w:pStyle w:val="ac"/>
        <w:ind w:firstLine="708"/>
        <w:jc w:val="both"/>
        <w:rPr>
          <w:rFonts w:ascii="Times New Roman" w:hAnsi="Times New Roman" w:cs="Times New Roman"/>
          <w:sz w:val="28"/>
          <w:szCs w:val="28"/>
          <w:lang w:val="kk-KZ"/>
        </w:rPr>
      </w:pPr>
      <w:r w:rsidRPr="0021772E">
        <w:rPr>
          <w:rFonts w:ascii="Times New Roman" w:hAnsi="Times New Roman" w:cs="Times New Roman"/>
          <w:b/>
          <w:bCs/>
          <w:sz w:val="28"/>
          <w:szCs w:val="28"/>
          <w:lang w:val="kk-KZ"/>
        </w:rPr>
        <w:t>Аңдатпа.</w:t>
      </w:r>
      <w:r>
        <w:rPr>
          <w:rFonts w:ascii="Times New Roman" w:hAnsi="Times New Roman" w:cs="Times New Roman"/>
          <w:b/>
          <w:bCs/>
          <w:sz w:val="28"/>
          <w:szCs w:val="28"/>
          <w:lang w:val="kk-KZ"/>
        </w:rPr>
        <w:t xml:space="preserve"> </w:t>
      </w:r>
      <w:r w:rsidRPr="0021772E">
        <w:rPr>
          <w:rFonts w:ascii="Times New Roman" w:hAnsi="Times New Roman" w:cs="Times New Roman"/>
          <w:sz w:val="28"/>
          <w:szCs w:val="28"/>
          <w:lang w:val="kk-KZ"/>
        </w:rPr>
        <w:t xml:space="preserve">Бұл мақалада математика пәнін оқытудың ойынға негізделген тәсілінің тиімділігі қарастырылады. Ойын арқылы білім беру әдісі оқушылардың қызығушылығын арттырып, математикалық дағдыларын жетілдіруге мүмкіндік береді. Ойын түрінде тапсырмаларды орындау арқылы оқушылардың логикалық ойлау қабілеттері дамиды, шығармашылыққа ынталанады және математикалық мәселелерді шешуге деген сенімділігі артады. Сонымен қатар, ойын арқылы оқыту </w:t>
      </w:r>
      <w:r w:rsidR="00AD266A">
        <w:rPr>
          <w:rFonts w:ascii="Times New Roman" w:hAnsi="Times New Roman" w:cs="Times New Roman"/>
          <w:sz w:val="28"/>
          <w:szCs w:val="28"/>
          <w:lang w:val="kk-KZ"/>
        </w:rPr>
        <w:t>оқушылардың</w:t>
      </w:r>
      <w:r w:rsidRPr="0021772E">
        <w:rPr>
          <w:rFonts w:ascii="Times New Roman" w:hAnsi="Times New Roman" w:cs="Times New Roman"/>
          <w:sz w:val="28"/>
          <w:szCs w:val="28"/>
          <w:lang w:val="kk-KZ"/>
        </w:rPr>
        <w:t xml:space="preserve"> топпен жұмыс істей алу дағдыларын қалыптастырып, бәсекелестік пен ынтымақтастықты дамытуға ықпал етеді. Бұл әдіс білім беру процесін қызықты әрі нәтижелі етеді, оқушының жеке даму деңгейіне қарай математикалық түсініктерді тереңдетуге мүмкіндік береді. Мақалада осы әдістің тәжірибедегі қолданылу аспектілері мен оның тиімділігін арттыру жолдары талқыланады.</w:t>
      </w:r>
    </w:p>
    <w:p w14:paraId="082A9FAB" w14:textId="4F45398C" w:rsidR="0021772E" w:rsidRPr="0021772E" w:rsidRDefault="0021772E" w:rsidP="00FF124A">
      <w:pPr>
        <w:pStyle w:val="ac"/>
        <w:jc w:val="both"/>
        <w:rPr>
          <w:rFonts w:ascii="Times New Roman" w:hAnsi="Times New Roman" w:cs="Times New Roman"/>
          <w:sz w:val="28"/>
          <w:szCs w:val="28"/>
          <w:lang w:val="kk-KZ"/>
        </w:rPr>
      </w:pPr>
      <w:r>
        <w:rPr>
          <w:rFonts w:ascii="Times New Roman" w:hAnsi="Times New Roman" w:cs="Times New Roman"/>
          <w:b/>
          <w:bCs/>
          <w:sz w:val="28"/>
          <w:szCs w:val="28"/>
          <w:lang w:val="kk-KZ"/>
        </w:rPr>
        <w:tab/>
        <w:t xml:space="preserve">Кілт сөздер: </w:t>
      </w:r>
      <w:r w:rsidRPr="0021772E">
        <w:rPr>
          <w:rFonts w:ascii="Times New Roman" w:hAnsi="Times New Roman" w:cs="Times New Roman"/>
          <w:sz w:val="28"/>
          <w:szCs w:val="28"/>
          <w:lang w:val="kk-KZ"/>
        </w:rPr>
        <w:t xml:space="preserve">ойын әдісі, математика, </w:t>
      </w:r>
      <w:r>
        <w:rPr>
          <w:rFonts w:ascii="Times New Roman" w:hAnsi="Times New Roman" w:cs="Times New Roman"/>
          <w:sz w:val="28"/>
          <w:szCs w:val="28"/>
          <w:lang w:val="kk-KZ"/>
        </w:rPr>
        <w:t>білім, дағды, оқушылар.</w:t>
      </w:r>
    </w:p>
    <w:p w14:paraId="7981D9C5" w14:textId="77777777" w:rsidR="00AD266A" w:rsidRPr="00770CA2" w:rsidRDefault="0021772E" w:rsidP="0021772E">
      <w:pPr>
        <w:pStyle w:val="ac"/>
        <w:jc w:val="both"/>
        <w:rPr>
          <w:rFonts w:ascii="Times New Roman" w:hAnsi="Times New Roman" w:cs="Times New Roman"/>
          <w:b/>
          <w:bCs/>
          <w:sz w:val="28"/>
          <w:szCs w:val="28"/>
          <w:lang w:val="kk-KZ"/>
        </w:rPr>
      </w:pPr>
      <w:r w:rsidRPr="0021772E">
        <w:rPr>
          <w:rFonts w:ascii="Times New Roman" w:hAnsi="Times New Roman" w:cs="Times New Roman"/>
          <w:b/>
          <w:bCs/>
          <w:sz w:val="28"/>
          <w:szCs w:val="28"/>
          <w:lang w:val="kk-KZ"/>
        </w:rPr>
        <w:tab/>
      </w:r>
    </w:p>
    <w:p w14:paraId="5CEAD798" w14:textId="76F6EA27" w:rsidR="0021772E" w:rsidRDefault="0021772E" w:rsidP="00AD266A">
      <w:pPr>
        <w:pStyle w:val="ac"/>
        <w:ind w:firstLine="708"/>
        <w:jc w:val="both"/>
        <w:rPr>
          <w:rFonts w:ascii="Times New Roman" w:hAnsi="Times New Roman" w:cs="Times New Roman"/>
          <w:sz w:val="28"/>
          <w:szCs w:val="28"/>
          <w:lang w:val="kk-KZ" w:eastAsia="ru-RU"/>
        </w:rPr>
      </w:pPr>
      <w:r w:rsidRPr="0021772E">
        <w:rPr>
          <w:rFonts w:ascii="Times New Roman" w:hAnsi="Times New Roman" w:cs="Times New Roman"/>
          <w:b/>
          <w:bCs/>
          <w:sz w:val="28"/>
          <w:szCs w:val="28"/>
          <w:lang w:eastAsia="ru-RU"/>
        </w:rPr>
        <w:t>Аннотация</w:t>
      </w:r>
      <w:r w:rsidRPr="0021772E">
        <w:rPr>
          <w:rFonts w:ascii="Times New Roman" w:hAnsi="Times New Roman" w:cs="Times New Roman"/>
          <w:b/>
          <w:bCs/>
          <w:sz w:val="28"/>
          <w:szCs w:val="28"/>
          <w:lang w:val="kk-KZ" w:eastAsia="ru-RU"/>
        </w:rPr>
        <w:t xml:space="preserve">. </w:t>
      </w:r>
      <w:r w:rsidRPr="0021772E">
        <w:rPr>
          <w:rFonts w:ascii="Times New Roman" w:hAnsi="Times New Roman" w:cs="Times New Roman"/>
          <w:sz w:val="28"/>
          <w:szCs w:val="28"/>
          <w:lang w:eastAsia="ru-RU"/>
        </w:rPr>
        <w:t>В данной статье рассматривается эффективность использования игрового подхода в обучении математике. Метод обучения через игру повышает интерес учащихся и способствует улучшению математических навыков. Выполнение заданий в игровой форме развивает логическое мышление, стимулирует творчество и повышает уверенность в решении математических задач. Кроме того, игра способствует развитию навыков работы в команде, а также помогает развивать дух соревнования и сотрудничества. Этот метод делает процесс обучения более увлекательным и результативным, давая возможность углубить математические знания с учетом уровня развития каждого ученика. В статье также обсуждаются аспекты практического применения данного метода и способы повышения его эффективности.</w:t>
      </w:r>
    </w:p>
    <w:p w14:paraId="205B3F3F" w14:textId="2925CCF1" w:rsidR="0021772E" w:rsidRPr="00760520" w:rsidRDefault="0021772E" w:rsidP="0021772E">
      <w:pPr>
        <w:pStyle w:val="ac"/>
        <w:jc w:val="both"/>
        <w:rPr>
          <w:rFonts w:ascii="Times New Roman" w:hAnsi="Times New Roman" w:cs="Times New Roman"/>
          <w:sz w:val="28"/>
          <w:szCs w:val="28"/>
          <w:lang w:val="kk-KZ" w:eastAsia="ru-RU"/>
        </w:rPr>
      </w:pPr>
      <w:r>
        <w:rPr>
          <w:rFonts w:ascii="Times New Roman" w:hAnsi="Times New Roman" w:cs="Times New Roman"/>
          <w:sz w:val="28"/>
          <w:szCs w:val="28"/>
          <w:lang w:val="kk-KZ" w:eastAsia="ru-RU"/>
        </w:rPr>
        <w:tab/>
      </w:r>
      <w:r w:rsidRPr="0021772E">
        <w:rPr>
          <w:rFonts w:ascii="Times New Roman" w:hAnsi="Times New Roman" w:cs="Times New Roman"/>
          <w:b/>
          <w:bCs/>
          <w:sz w:val="28"/>
          <w:szCs w:val="28"/>
          <w:lang w:val="kk-KZ" w:eastAsia="ru-RU"/>
        </w:rPr>
        <w:t>Ключевые слова:</w:t>
      </w:r>
      <w:r w:rsidR="00760520">
        <w:rPr>
          <w:rFonts w:ascii="Times New Roman" w:hAnsi="Times New Roman" w:cs="Times New Roman"/>
          <w:b/>
          <w:bCs/>
          <w:sz w:val="28"/>
          <w:szCs w:val="28"/>
          <w:lang w:val="kk-KZ" w:eastAsia="ru-RU"/>
        </w:rPr>
        <w:t xml:space="preserve"> </w:t>
      </w:r>
      <w:r w:rsidR="00760520" w:rsidRPr="00760520">
        <w:rPr>
          <w:rFonts w:ascii="Times New Roman" w:hAnsi="Times New Roman" w:cs="Times New Roman"/>
          <w:sz w:val="28"/>
          <w:szCs w:val="28"/>
          <w:lang w:val="kk-KZ" w:eastAsia="ru-RU"/>
        </w:rPr>
        <w:t>игровой метод, математика, знание, навык, ученики</w:t>
      </w:r>
      <w:r w:rsidR="00760520">
        <w:rPr>
          <w:rFonts w:ascii="Times New Roman" w:hAnsi="Times New Roman" w:cs="Times New Roman"/>
          <w:sz w:val="28"/>
          <w:szCs w:val="28"/>
          <w:lang w:val="kk-KZ" w:eastAsia="ru-RU"/>
        </w:rPr>
        <w:t>.</w:t>
      </w:r>
    </w:p>
    <w:p w14:paraId="726C615D" w14:textId="77777777" w:rsidR="00AD266A" w:rsidRPr="00770CA2" w:rsidRDefault="00AD266A" w:rsidP="0021772E">
      <w:pPr>
        <w:pStyle w:val="ac"/>
        <w:ind w:firstLine="708"/>
        <w:jc w:val="both"/>
        <w:rPr>
          <w:rFonts w:ascii="Times New Roman" w:eastAsia="Times New Roman" w:hAnsi="Times New Roman" w:cs="Times New Roman"/>
          <w:b/>
          <w:bCs/>
          <w:kern w:val="0"/>
          <w:sz w:val="28"/>
          <w:szCs w:val="28"/>
          <w:lang w:eastAsia="ru-RU"/>
          <w14:ligatures w14:val="none"/>
        </w:rPr>
      </w:pPr>
    </w:p>
    <w:p w14:paraId="149158AB" w14:textId="058C4CD6" w:rsidR="0021772E" w:rsidRDefault="0021772E" w:rsidP="0021772E">
      <w:pPr>
        <w:pStyle w:val="ac"/>
        <w:ind w:firstLine="708"/>
        <w:jc w:val="both"/>
        <w:rPr>
          <w:rFonts w:ascii="Times New Roman" w:eastAsia="Times New Roman" w:hAnsi="Times New Roman" w:cs="Times New Roman"/>
          <w:kern w:val="0"/>
          <w:sz w:val="28"/>
          <w:szCs w:val="28"/>
          <w:lang w:val="kk-KZ" w:eastAsia="ru-RU"/>
          <w14:ligatures w14:val="none"/>
        </w:rPr>
      </w:pPr>
      <w:r w:rsidRPr="0021772E">
        <w:rPr>
          <w:rFonts w:ascii="Times New Roman" w:eastAsia="Times New Roman" w:hAnsi="Times New Roman" w:cs="Times New Roman"/>
          <w:b/>
          <w:bCs/>
          <w:kern w:val="0"/>
          <w:sz w:val="28"/>
          <w:szCs w:val="28"/>
          <w:lang w:val="en-US" w:eastAsia="ru-RU"/>
          <w14:ligatures w14:val="none"/>
        </w:rPr>
        <w:t>Annotation</w:t>
      </w:r>
      <w:r>
        <w:rPr>
          <w:rFonts w:ascii="Times New Roman" w:eastAsia="Times New Roman" w:hAnsi="Times New Roman" w:cs="Times New Roman"/>
          <w:b/>
          <w:bCs/>
          <w:kern w:val="0"/>
          <w:sz w:val="28"/>
          <w:szCs w:val="28"/>
          <w:lang w:val="kk-KZ" w:eastAsia="ru-RU"/>
          <w14:ligatures w14:val="none"/>
        </w:rPr>
        <w:t xml:space="preserve">. </w:t>
      </w:r>
      <w:r w:rsidRPr="0021772E">
        <w:rPr>
          <w:rFonts w:ascii="Times New Roman" w:eastAsia="Times New Roman" w:hAnsi="Times New Roman" w:cs="Times New Roman"/>
          <w:kern w:val="0"/>
          <w:sz w:val="28"/>
          <w:szCs w:val="28"/>
          <w:lang w:val="en-US" w:eastAsia="ru-RU"/>
          <w14:ligatures w14:val="none"/>
        </w:rPr>
        <w:t>This article discusses the effectiveness of using a game-based approach in teaching mathematics. The method of learning through games increases students' interest and helps improve mathematical skills. Performing tasks in a game format develops logical thinking, stimulates creativity, and boosts confidence in solving mathematical problems. Moreover, games contribute to the development of teamwork skills and foster both competition and cooperation. This approach makes the learning process more engaging and effective, allowing students to deepen their mathematical understanding according to their level of development. The article also explores aspects of the practical application of this method and ways to enhance its effectiveness.</w:t>
      </w:r>
    </w:p>
    <w:p w14:paraId="2926A888" w14:textId="2CB0220A" w:rsidR="00760520" w:rsidRPr="00760520" w:rsidRDefault="00760520" w:rsidP="0021772E">
      <w:pPr>
        <w:pStyle w:val="ac"/>
        <w:ind w:firstLine="708"/>
        <w:jc w:val="both"/>
        <w:rPr>
          <w:rFonts w:ascii="Times New Roman" w:hAnsi="Times New Roman" w:cs="Times New Roman"/>
          <w:b/>
          <w:bCs/>
          <w:sz w:val="28"/>
          <w:szCs w:val="28"/>
          <w:lang w:val="en-US" w:eastAsia="ru-RU"/>
        </w:rPr>
      </w:pPr>
      <w:r w:rsidRPr="00760520">
        <w:rPr>
          <w:rFonts w:ascii="Times New Roman" w:eastAsia="Times New Roman" w:hAnsi="Times New Roman" w:cs="Times New Roman"/>
          <w:b/>
          <w:bCs/>
          <w:kern w:val="0"/>
          <w:sz w:val="28"/>
          <w:szCs w:val="28"/>
          <w:lang w:val="kk-KZ" w:eastAsia="ru-RU"/>
          <w14:ligatures w14:val="none"/>
        </w:rPr>
        <w:t>Keywords:</w:t>
      </w:r>
      <w:r w:rsidRPr="00760520">
        <w:rPr>
          <w:rFonts w:ascii="Times New Roman" w:eastAsia="Times New Roman" w:hAnsi="Times New Roman" w:cs="Times New Roman"/>
          <w:kern w:val="0"/>
          <w:sz w:val="28"/>
          <w:szCs w:val="28"/>
          <w:lang w:val="kk-KZ" w:eastAsia="ru-RU"/>
          <w14:ligatures w14:val="none"/>
        </w:rPr>
        <w:t xml:space="preserve"> game method, mathematics,</w:t>
      </w:r>
      <w:r>
        <w:rPr>
          <w:rFonts w:ascii="Times New Roman" w:eastAsia="Times New Roman" w:hAnsi="Times New Roman" w:cs="Times New Roman"/>
          <w:kern w:val="0"/>
          <w:sz w:val="28"/>
          <w:szCs w:val="28"/>
          <w:lang w:val="en-US" w:eastAsia="ru-RU"/>
          <w14:ligatures w14:val="none"/>
        </w:rPr>
        <w:t xml:space="preserve"> knowledge, skill, students.</w:t>
      </w:r>
    </w:p>
    <w:p w14:paraId="2E080DA0" w14:textId="77777777" w:rsidR="00AD266A" w:rsidRDefault="00AD266A" w:rsidP="00FF124A">
      <w:pPr>
        <w:pStyle w:val="ac"/>
        <w:ind w:firstLine="708"/>
        <w:jc w:val="both"/>
        <w:rPr>
          <w:rFonts w:ascii="Times New Roman" w:hAnsi="Times New Roman" w:cs="Times New Roman"/>
          <w:sz w:val="28"/>
          <w:szCs w:val="28"/>
          <w:lang w:val="en-US"/>
        </w:rPr>
      </w:pPr>
    </w:p>
    <w:p w14:paraId="3CFD40DB" w14:textId="42E032C2" w:rsidR="00FF124A" w:rsidRPr="00FF124A" w:rsidRDefault="00FF124A" w:rsidP="00FF124A">
      <w:pPr>
        <w:pStyle w:val="ac"/>
        <w:ind w:firstLine="708"/>
        <w:jc w:val="both"/>
        <w:rPr>
          <w:rFonts w:ascii="Times New Roman" w:hAnsi="Times New Roman" w:cs="Times New Roman"/>
          <w:sz w:val="28"/>
          <w:szCs w:val="28"/>
          <w:lang w:val="kk-KZ"/>
        </w:rPr>
      </w:pPr>
      <w:r w:rsidRPr="00FF124A">
        <w:rPr>
          <w:rFonts w:ascii="Times New Roman" w:hAnsi="Times New Roman" w:cs="Times New Roman"/>
          <w:sz w:val="28"/>
          <w:szCs w:val="28"/>
          <w:lang w:val="kk-KZ"/>
        </w:rPr>
        <w:t xml:space="preserve">Қазіргі білім беру жүйесінде тиімді оқыту әдістерін іздеу мен жаңарту қажеттілігі айқын байқалуда. Оқушылардың пәнге деген қызығушылығын </w:t>
      </w:r>
      <w:r w:rsidRPr="00FF124A">
        <w:rPr>
          <w:rFonts w:ascii="Times New Roman" w:hAnsi="Times New Roman" w:cs="Times New Roman"/>
          <w:sz w:val="28"/>
          <w:szCs w:val="28"/>
          <w:lang w:val="kk-KZ"/>
        </w:rPr>
        <w:lastRenderedPageBreak/>
        <w:t xml:space="preserve">арттыру, олардың белсенділігін ынталандыру және білім сапасын көтеру мақсатында дәстүрлі әдістерден бөлек, жаңа тәсілдер қолданылуда. Солардың бірі – математика пәнін оқытуда ойын әдісін пайдалану. Ойын – </w:t>
      </w:r>
      <w:r w:rsidR="000909A1">
        <w:rPr>
          <w:rFonts w:ascii="Times New Roman" w:hAnsi="Times New Roman" w:cs="Times New Roman"/>
          <w:sz w:val="28"/>
          <w:szCs w:val="28"/>
          <w:lang w:val="kk-KZ"/>
        </w:rPr>
        <w:t>оқушылар</w:t>
      </w:r>
      <w:r w:rsidRPr="00FF124A">
        <w:rPr>
          <w:rFonts w:ascii="Times New Roman" w:hAnsi="Times New Roman" w:cs="Times New Roman"/>
          <w:sz w:val="28"/>
          <w:szCs w:val="28"/>
          <w:lang w:val="kk-KZ"/>
        </w:rPr>
        <w:t xml:space="preserve"> үшін ең қызықты және есте сақтауға жеңіл әдіс болғандықтан, оны оқу процесінде қолдану оқушылардың сабаққа деген қызығушылығын арттырып қана қоймай, олардың логикалық ойлау қабілеттерін дамытуға да зор ықпал етеді. Ойын арқылы оқыту оқушыларға күрделі математикалық түсініктерді жеңіл әрі қызықты түрде меңгеруге мүмкіндік береді. Математиканы оқытудың ойынға негізделген тәсілі, осылайша, білім деңгейін көтеруге арналған тиімді құрал болып табылады, себебі ол тек теориялық білімді ғана емес, практикалық дағдыларды да дамытуға бағытталған.</w:t>
      </w:r>
    </w:p>
    <w:p w14:paraId="21B24C22" w14:textId="77777777" w:rsidR="00FF124A" w:rsidRPr="009F283E" w:rsidRDefault="00FF124A" w:rsidP="00A91EE5">
      <w:pPr>
        <w:pStyle w:val="ac"/>
        <w:ind w:firstLine="708"/>
        <w:jc w:val="both"/>
        <w:rPr>
          <w:rFonts w:ascii="Times New Roman" w:hAnsi="Times New Roman" w:cs="Times New Roman"/>
          <w:sz w:val="28"/>
          <w:szCs w:val="28"/>
          <w:lang w:val="kk-KZ"/>
        </w:rPr>
      </w:pPr>
      <w:r w:rsidRPr="00FF124A">
        <w:rPr>
          <w:rFonts w:ascii="Times New Roman" w:hAnsi="Times New Roman" w:cs="Times New Roman"/>
          <w:sz w:val="28"/>
          <w:szCs w:val="28"/>
          <w:lang w:val="kk-KZ"/>
        </w:rPr>
        <w:t xml:space="preserve">Ойын – бұл белгілі бір ережелерге сүйеніп, мақсатқа жету үшін қатысушылар арасындағы белсенді әрекеттестіктің формасы. </w:t>
      </w:r>
      <w:r w:rsidRPr="009F283E">
        <w:rPr>
          <w:rFonts w:ascii="Times New Roman" w:hAnsi="Times New Roman" w:cs="Times New Roman"/>
          <w:sz w:val="28"/>
          <w:szCs w:val="28"/>
          <w:lang w:val="kk-KZ"/>
        </w:rPr>
        <w:t>Математика сабағында ойын тәсілдерін қолдану оқушылардың тек білім деңгейін көтеріп қана қоймай, сонымен қатар олардың логикалық ойлауын, сандық түсінігін, талдау қабілетін арттыруға мүмкіндік береді. Ойындық әдіс оқушыларды ынталандырып, қызықты әрі белсенді оқу процесін қамтамасыз етеді.</w:t>
      </w:r>
    </w:p>
    <w:p w14:paraId="798B1AEB" w14:textId="14953BD4" w:rsidR="00A91EE5" w:rsidRDefault="00A91EE5" w:rsidP="00A91EE5">
      <w:pPr>
        <w:pStyle w:val="ac"/>
        <w:ind w:firstLine="708"/>
        <w:jc w:val="both"/>
        <w:rPr>
          <w:rFonts w:ascii="Times New Roman" w:hAnsi="Times New Roman" w:cs="Times New Roman"/>
          <w:sz w:val="28"/>
          <w:szCs w:val="28"/>
          <w:lang w:val="kk-KZ"/>
        </w:rPr>
      </w:pPr>
      <w:r w:rsidRPr="00A91EE5">
        <w:rPr>
          <w:rFonts w:ascii="Times New Roman" w:hAnsi="Times New Roman" w:cs="Times New Roman"/>
          <w:sz w:val="28"/>
          <w:szCs w:val="28"/>
          <w:lang w:val="kk-KZ"/>
        </w:rPr>
        <w:t>Математика пәні анықтамалардың, теоремалар мен ережелердің біртұтас жүйесі болып табылады. Әрбір жаңа анықтама, теорема және ереже бұрын енгізілген және дәлелденген. Әрбір жаңа мәселе бұрын шешілгеннің элементтерін қамтиды. Пәннің барлық бөлімдерінің осындай үйлесімділігі, өзара тәуелділігі және бірін-бірі толықтыруы, олқылықтар мен олқылықтарға төзбеушілік, жалпы және бөліктерде түсінбеушілік оқушылардың математиканы оқудағы сәтсіздіктерінің себебі болып табылады. Осы сәтсіздіктердің нәтижесінде пәнге деген қызығушылық жоғалады. Бірақ мұнымен қатар математика да есептер жүйесі болып табылады, олардың әрқайсысын шешу ақыл-ой күшін, табандылықты, ерік-жігерді және басқа да жеке қасиеттерді қажет етеді. Математиканың бұл ерекшеліктері белсенді ойлауды дамытуға қолайлы жағдай жасайды, бірақ олар көбінесе оқушылардың енжарлығына себеп болады. Математикаға қызығушылық танытпайтын</w:t>
      </w:r>
      <w:r>
        <w:rPr>
          <w:rFonts w:ascii="Times New Roman" w:hAnsi="Times New Roman" w:cs="Times New Roman"/>
          <w:sz w:val="28"/>
          <w:szCs w:val="28"/>
          <w:lang w:val="kk-KZ"/>
        </w:rPr>
        <w:t xml:space="preserve"> оқушылар </w:t>
      </w:r>
      <w:r w:rsidRPr="00A91EE5">
        <w:rPr>
          <w:rFonts w:ascii="Times New Roman" w:hAnsi="Times New Roman" w:cs="Times New Roman"/>
          <w:sz w:val="28"/>
          <w:szCs w:val="28"/>
          <w:lang w:val="kk-KZ"/>
        </w:rPr>
        <w:t>үшін сабақтарды қызықты</w:t>
      </w:r>
      <w:r>
        <w:rPr>
          <w:rFonts w:ascii="Times New Roman" w:hAnsi="Times New Roman" w:cs="Times New Roman"/>
          <w:sz w:val="28"/>
          <w:szCs w:val="28"/>
          <w:lang w:val="kk-KZ"/>
        </w:rPr>
        <w:t xml:space="preserve"> етіп,</w:t>
      </w:r>
      <w:r w:rsidRPr="00A91EE5">
        <w:rPr>
          <w:rFonts w:ascii="Times New Roman" w:hAnsi="Times New Roman" w:cs="Times New Roman"/>
          <w:sz w:val="28"/>
          <w:szCs w:val="28"/>
          <w:lang w:val="kk-KZ"/>
        </w:rPr>
        <w:t xml:space="preserve"> математикалық ойын түрінде өткізу қажет. Бастапқыда оқушыларды процестің өзі баурап алады, кейін ойында жетістікке жету және жеңіске жету үшін жаңа нәрсені үйренгісі келеді. Ойын технологиясы оқытуда эмоционалды және ұтымды бірлікке жетуді қамтамасыз етеді. Ойын технологиясы процесінде оқушы жеке даралығын, тапсырмаларды, мазмұндық және ұйымдастырушылық формаларды таңдауда еркіндігін көрсететін таңдау жағдайларына тап болады. Ойын технологиясының моделі оқушылардың өзін-өзі ұйымдастыру негіздерін қалыптастыру тұрғысынан математика пәнінің мазмұны нені қамтуы мүмкін екендігі туралы ықтимал идеялардың жалпылама үлгісі ретінде қарастырылады</w:t>
      </w:r>
      <w:r w:rsidR="00AD266A" w:rsidRPr="00AD266A">
        <w:rPr>
          <w:rFonts w:ascii="Times New Roman" w:hAnsi="Times New Roman" w:cs="Times New Roman"/>
          <w:sz w:val="28"/>
          <w:szCs w:val="28"/>
          <w:lang w:val="kk-KZ"/>
        </w:rPr>
        <w:t xml:space="preserve"> [1]</w:t>
      </w:r>
      <w:r w:rsidRPr="00A91EE5">
        <w:rPr>
          <w:rFonts w:ascii="Times New Roman" w:hAnsi="Times New Roman" w:cs="Times New Roman"/>
          <w:sz w:val="28"/>
          <w:szCs w:val="28"/>
          <w:lang w:val="kk-KZ"/>
        </w:rPr>
        <w:t xml:space="preserve">. </w:t>
      </w:r>
    </w:p>
    <w:p w14:paraId="118525AA" w14:textId="77777777" w:rsidR="004E6AC4" w:rsidRPr="004E6AC4" w:rsidRDefault="00C32FCB" w:rsidP="004E6AC4">
      <w:pPr>
        <w:pStyle w:val="ac"/>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4E6AC4" w:rsidRPr="004E6AC4">
        <w:rPr>
          <w:rFonts w:ascii="Times New Roman" w:hAnsi="Times New Roman" w:cs="Times New Roman"/>
          <w:sz w:val="28"/>
          <w:szCs w:val="28"/>
          <w:lang w:val="kk-KZ"/>
        </w:rPr>
        <w:t>Білім мен дағдыны қалыптастырудағы ойын әрекетінің маңызы:</w:t>
      </w:r>
    </w:p>
    <w:p w14:paraId="3C02B0D1" w14:textId="77777777" w:rsidR="004E6AC4" w:rsidRPr="004E6AC4" w:rsidRDefault="004E6AC4" w:rsidP="004E6AC4">
      <w:pPr>
        <w:pStyle w:val="ac"/>
        <w:ind w:firstLine="708"/>
        <w:jc w:val="both"/>
        <w:rPr>
          <w:rFonts w:ascii="Times New Roman" w:hAnsi="Times New Roman" w:cs="Times New Roman"/>
          <w:sz w:val="28"/>
          <w:szCs w:val="28"/>
          <w:lang w:val="kk-KZ"/>
        </w:rPr>
      </w:pPr>
      <w:r w:rsidRPr="004E6AC4">
        <w:rPr>
          <w:rFonts w:ascii="Times New Roman" w:hAnsi="Times New Roman" w:cs="Times New Roman"/>
          <w:sz w:val="28"/>
          <w:szCs w:val="28"/>
          <w:lang w:val="kk-KZ"/>
        </w:rPr>
        <w:t>1) ойын барысында оларды жаңа, күрделі жағдайда қолдану білімдері мен дағдыларының деңгейі ашылады;</w:t>
      </w:r>
    </w:p>
    <w:p w14:paraId="4E461565" w14:textId="77777777" w:rsidR="004E6AC4" w:rsidRPr="004E6AC4" w:rsidRDefault="004E6AC4" w:rsidP="004E6AC4">
      <w:pPr>
        <w:pStyle w:val="ac"/>
        <w:ind w:firstLine="708"/>
        <w:jc w:val="both"/>
        <w:rPr>
          <w:rFonts w:ascii="Times New Roman" w:hAnsi="Times New Roman" w:cs="Times New Roman"/>
          <w:sz w:val="28"/>
          <w:szCs w:val="28"/>
          <w:lang w:val="kk-KZ"/>
        </w:rPr>
      </w:pPr>
      <w:r w:rsidRPr="004E6AC4">
        <w:rPr>
          <w:rFonts w:ascii="Times New Roman" w:hAnsi="Times New Roman" w:cs="Times New Roman"/>
          <w:sz w:val="28"/>
          <w:szCs w:val="28"/>
          <w:lang w:val="kk-KZ"/>
        </w:rPr>
        <w:lastRenderedPageBreak/>
        <w:t>2) оқуды белсендіру, бәсекелестік элементінің болуы, іс-әрекеттің эмоционалдылығы оқу үдерісінің сапасының артуына әкеледі (ойын барысында оқу материалының 90% үйренеді, әдеттегі сабақта 20-30%);</w:t>
      </w:r>
    </w:p>
    <w:p w14:paraId="71AFAADD" w14:textId="77777777" w:rsidR="004E6AC4" w:rsidRPr="004E6AC4" w:rsidRDefault="004E6AC4" w:rsidP="004E6AC4">
      <w:pPr>
        <w:pStyle w:val="ac"/>
        <w:ind w:firstLine="708"/>
        <w:jc w:val="both"/>
        <w:rPr>
          <w:rFonts w:ascii="Times New Roman" w:hAnsi="Times New Roman" w:cs="Times New Roman"/>
          <w:sz w:val="28"/>
          <w:szCs w:val="28"/>
          <w:lang w:val="kk-KZ"/>
        </w:rPr>
      </w:pPr>
      <w:r w:rsidRPr="004E6AC4">
        <w:rPr>
          <w:rFonts w:ascii="Times New Roman" w:hAnsi="Times New Roman" w:cs="Times New Roman"/>
          <w:sz w:val="28"/>
          <w:szCs w:val="28"/>
          <w:lang w:val="kk-KZ"/>
        </w:rPr>
        <w:t>3) ойындағы проблемалық мазмұн оқушылардың ойлауын белсендіреді;</w:t>
      </w:r>
    </w:p>
    <w:p w14:paraId="7B3AE50E" w14:textId="27CDE78C" w:rsidR="004E6AC4" w:rsidRPr="004E6AC4" w:rsidRDefault="004E6AC4" w:rsidP="004E6AC4">
      <w:pPr>
        <w:pStyle w:val="ac"/>
        <w:ind w:firstLine="708"/>
        <w:jc w:val="both"/>
        <w:rPr>
          <w:rFonts w:ascii="Times New Roman" w:hAnsi="Times New Roman" w:cs="Times New Roman"/>
          <w:sz w:val="28"/>
          <w:szCs w:val="28"/>
          <w:lang w:val="kk-KZ"/>
        </w:rPr>
      </w:pPr>
      <w:r w:rsidRPr="004E6AC4">
        <w:rPr>
          <w:rFonts w:ascii="Times New Roman" w:hAnsi="Times New Roman" w:cs="Times New Roman"/>
          <w:sz w:val="28"/>
          <w:szCs w:val="28"/>
          <w:lang w:val="kk-KZ"/>
        </w:rPr>
        <w:t xml:space="preserve">4) </w:t>
      </w:r>
      <w:r w:rsidR="00B7065D">
        <w:rPr>
          <w:rFonts w:ascii="Times New Roman" w:hAnsi="Times New Roman" w:cs="Times New Roman"/>
          <w:sz w:val="28"/>
          <w:szCs w:val="28"/>
          <w:lang w:val="kk-KZ"/>
        </w:rPr>
        <w:t>оқушылар</w:t>
      </w:r>
      <w:r w:rsidRPr="004E6AC4">
        <w:rPr>
          <w:rFonts w:ascii="Times New Roman" w:hAnsi="Times New Roman" w:cs="Times New Roman"/>
          <w:sz w:val="28"/>
          <w:szCs w:val="28"/>
          <w:lang w:val="kk-KZ"/>
        </w:rPr>
        <w:t xml:space="preserve"> математика ғылымының негіздерін білудің практикалық маңыздылығын сезінеді;</w:t>
      </w:r>
    </w:p>
    <w:p w14:paraId="1D724532" w14:textId="77777777" w:rsidR="004E6AC4" w:rsidRPr="004E6AC4" w:rsidRDefault="004E6AC4" w:rsidP="004E6AC4">
      <w:pPr>
        <w:pStyle w:val="ac"/>
        <w:ind w:firstLine="708"/>
        <w:jc w:val="both"/>
        <w:rPr>
          <w:rFonts w:ascii="Times New Roman" w:hAnsi="Times New Roman" w:cs="Times New Roman"/>
          <w:sz w:val="28"/>
          <w:szCs w:val="28"/>
          <w:lang w:val="kk-KZ"/>
        </w:rPr>
      </w:pPr>
      <w:r w:rsidRPr="004E6AC4">
        <w:rPr>
          <w:rFonts w:ascii="Times New Roman" w:hAnsi="Times New Roman" w:cs="Times New Roman"/>
          <w:sz w:val="28"/>
          <w:szCs w:val="28"/>
          <w:lang w:val="kk-KZ"/>
        </w:rPr>
        <w:t>5) формальды білім әрекеттік білімге айналады;</w:t>
      </w:r>
    </w:p>
    <w:p w14:paraId="43D5536D" w14:textId="77777777" w:rsidR="004E6AC4" w:rsidRPr="004E6AC4" w:rsidRDefault="004E6AC4" w:rsidP="004E6AC4">
      <w:pPr>
        <w:pStyle w:val="ac"/>
        <w:jc w:val="both"/>
        <w:rPr>
          <w:rFonts w:ascii="Times New Roman" w:hAnsi="Times New Roman" w:cs="Times New Roman"/>
          <w:sz w:val="28"/>
          <w:szCs w:val="28"/>
          <w:lang w:val="kk-KZ"/>
        </w:rPr>
      </w:pPr>
      <w:r w:rsidRPr="004E6AC4">
        <w:rPr>
          <w:rFonts w:ascii="Times New Roman" w:hAnsi="Times New Roman" w:cs="Times New Roman"/>
          <w:sz w:val="28"/>
          <w:szCs w:val="28"/>
          <w:lang w:val="kk-KZ"/>
        </w:rPr>
        <w:t>Шығармашылық әрекет тәжірибесін меңгерудегі ойын әрекетінің маңызы:</w:t>
      </w:r>
    </w:p>
    <w:p w14:paraId="69EE4247" w14:textId="57472D8B" w:rsidR="004E6AC4" w:rsidRPr="004E6AC4" w:rsidRDefault="004E6AC4" w:rsidP="004E6AC4">
      <w:pPr>
        <w:pStyle w:val="ac"/>
        <w:ind w:firstLine="708"/>
        <w:jc w:val="both"/>
        <w:rPr>
          <w:rFonts w:ascii="Times New Roman" w:hAnsi="Times New Roman" w:cs="Times New Roman"/>
          <w:sz w:val="28"/>
          <w:szCs w:val="28"/>
          <w:lang w:val="kk-KZ"/>
        </w:rPr>
      </w:pPr>
      <w:r w:rsidRPr="004E6AC4">
        <w:rPr>
          <w:rFonts w:ascii="Times New Roman" w:hAnsi="Times New Roman" w:cs="Times New Roman"/>
          <w:sz w:val="28"/>
          <w:szCs w:val="28"/>
          <w:lang w:val="kk-KZ"/>
        </w:rPr>
        <w:t>1)</w:t>
      </w:r>
      <w:r w:rsidR="00B7065D">
        <w:rPr>
          <w:rFonts w:ascii="Times New Roman" w:hAnsi="Times New Roman" w:cs="Times New Roman"/>
          <w:sz w:val="28"/>
          <w:szCs w:val="28"/>
          <w:lang w:val="kk-KZ"/>
        </w:rPr>
        <w:t xml:space="preserve"> </w:t>
      </w:r>
      <w:r w:rsidRPr="004E6AC4">
        <w:rPr>
          <w:rFonts w:ascii="Times New Roman" w:hAnsi="Times New Roman" w:cs="Times New Roman"/>
          <w:sz w:val="28"/>
          <w:szCs w:val="28"/>
          <w:lang w:val="kk-KZ"/>
        </w:rPr>
        <w:t>ғылыми-зерттеу қызметіне тартылу орын алса;</w:t>
      </w:r>
    </w:p>
    <w:p w14:paraId="74719B25" w14:textId="77777777" w:rsidR="004E6AC4" w:rsidRPr="004E6AC4" w:rsidRDefault="004E6AC4" w:rsidP="004E6AC4">
      <w:pPr>
        <w:pStyle w:val="ac"/>
        <w:ind w:firstLine="708"/>
        <w:jc w:val="both"/>
        <w:rPr>
          <w:rFonts w:ascii="Times New Roman" w:hAnsi="Times New Roman" w:cs="Times New Roman"/>
          <w:sz w:val="28"/>
          <w:szCs w:val="28"/>
          <w:lang w:val="kk-KZ"/>
        </w:rPr>
      </w:pPr>
      <w:r w:rsidRPr="004E6AC4">
        <w:rPr>
          <w:rFonts w:ascii="Times New Roman" w:hAnsi="Times New Roman" w:cs="Times New Roman"/>
          <w:sz w:val="28"/>
          <w:szCs w:val="28"/>
          <w:lang w:val="kk-KZ"/>
        </w:rPr>
        <w:t>2) жеке тұлғаның шығармашылық қабілеттері ашылады және дамиды;</w:t>
      </w:r>
    </w:p>
    <w:p w14:paraId="4559D639" w14:textId="14705DA2" w:rsidR="004E6AC4" w:rsidRPr="004E6AC4" w:rsidRDefault="004E6AC4" w:rsidP="004E6AC4">
      <w:pPr>
        <w:pStyle w:val="ac"/>
        <w:ind w:firstLine="708"/>
        <w:jc w:val="both"/>
        <w:rPr>
          <w:rFonts w:ascii="Times New Roman" w:hAnsi="Times New Roman" w:cs="Times New Roman"/>
          <w:sz w:val="28"/>
          <w:szCs w:val="28"/>
          <w:lang w:val="kk-KZ"/>
        </w:rPr>
      </w:pPr>
      <w:r w:rsidRPr="004E6AC4">
        <w:rPr>
          <w:rFonts w:ascii="Times New Roman" w:hAnsi="Times New Roman" w:cs="Times New Roman"/>
          <w:sz w:val="28"/>
          <w:szCs w:val="28"/>
          <w:lang w:val="kk-KZ"/>
        </w:rPr>
        <w:t>3)</w:t>
      </w:r>
      <w:r w:rsidR="00B7065D">
        <w:rPr>
          <w:rFonts w:ascii="Times New Roman" w:hAnsi="Times New Roman" w:cs="Times New Roman"/>
          <w:sz w:val="28"/>
          <w:szCs w:val="28"/>
          <w:lang w:val="kk-KZ"/>
        </w:rPr>
        <w:t xml:space="preserve"> </w:t>
      </w:r>
      <w:r w:rsidRPr="004E6AC4">
        <w:rPr>
          <w:rFonts w:ascii="Times New Roman" w:hAnsi="Times New Roman" w:cs="Times New Roman"/>
          <w:sz w:val="28"/>
          <w:szCs w:val="28"/>
          <w:lang w:val="kk-KZ"/>
        </w:rPr>
        <w:t>оқушылардың қиялын пайдалануға, шешендік өнерін дамытуға мүмкіндік беріледі;</w:t>
      </w:r>
    </w:p>
    <w:p w14:paraId="227C253F" w14:textId="4E79EBEC" w:rsidR="004E6AC4" w:rsidRPr="004E6AC4" w:rsidRDefault="004E6AC4" w:rsidP="004E6AC4">
      <w:pPr>
        <w:pStyle w:val="ac"/>
        <w:ind w:firstLine="708"/>
        <w:jc w:val="both"/>
        <w:rPr>
          <w:rFonts w:ascii="Times New Roman" w:hAnsi="Times New Roman" w:cs="Times New Roman"/>
          <w:sz w:val="28"/>
          <w:szCs w:val="28"/>
          <w:lang w:val="kk-KZ"/>
        </w:rPr>
      </w:pPr>
      <w:r w:rsidRPr="004E6AC4">
        <w:rPr>
          <w:rFonts w:ascii="Times New Roman" w:hAnsi="Times New Roman" w:cs="Times New Roman"/>
          <w:sz w:val="28"/>
          <w:szCs w:val="28"/>
          <w:lang w:val="kk-KZ"/>
        </w:rPr>
        <w:t>Ойын әрекетінің іс-әрекетке, бір-біріне деген эмоционалды және құндылық қатынас тәжірибесін алудағы маңызы:</w:t>
      </w:r>
    </w:p>
    <w:p w14:paraId="0FADA1E1" w14:textId="77777777" w:rsidR="004E6AC4" w:rsidRPr="004E6AC4" w:rsidRDefault="004E6AC4" w:rsidP="004E6AC4">
      <w:pPr>
        <w:pStyle w:val="ac"/>
        <w:ind w:firstLine="708"/>
        <w:jc w:val="both"/>
        <w:rPr>
          <w:rFonts w:ascii="Times New Roman" w:hAnsi="Times New Roman" w:cs="Times New Roman"/>
          <w:sz w:val="28"/>
          <w:szCs w:val="28"/>
          <w:lang w:val="kk-KZ"/>
        </w:rPr>
      </w:pPr>
      <w:r w:rsidRPr="004E6AC4">
        <w:rPr>
          <w:rFonts w:ascii="Times New Roman" w:hAnsi="Times New Roman" w:cs="Times New Roman"/>
          <w:sz w:val="28"/>
          <w:szCs w:val="28"/>
          <w:lang w:val="kk-KZ"/>
        </w:rPr>
        <w:t>1) ойын мінез-құлықтың әртүрлі мотивтерін көрсетеді;</w:t>
      </w:r>
    </w:p>
    <w:p w14:paraId="1327ECDD" w14:textId="77777777" w:rsidR="004E6AC4" w:rsidRPr="004E6AC4" w:rsidRDefault="004E6AC4" w:rsidP="004E6AC4">
      <w:pPr>
        <w:pStyle w:val="ac"/>
        <w:ind w:firstLine="708"/>
        <w:jc w:val="both"/>
        <w:rPr>
          <w:rFonts w:ascii="Times New Roman" w:hAnsi="Times New Roman" w:cs="Times New Roman"/>
          <w:sz w:val="28"/>
          <w:szCs w:val="28"/>
          <w:lang w:val="kk-KZ"/>
        </w:rPr>
      </w:pPr>
      <w:r w:rsidRPr="004E6AC4">
        <w:rPr>
          <w:rFonts w:ascii="Times New Roman" w:hAnsi="Times New Roman" w:cs="Times New Roman"/>
          <w:sz w:val="28"/>
          <w:szCs w:val="28"/>
          <w:lang w:val="kk-KZ"/>
        </w:rPr>
        <w:t>2) тұлға еркіндікке ие болады: өзіне деген сенімсіздік, ұялшақтық, ұялшақтық жеңіп, дербестік, көпшіл, қарым-қатынас сияқты жеке қасиеттер дамиды;</w:t>
      </w:r>
    </w:p>
    <w:p w14:paraId="7DB68FA1" w14:textId="77777777" w:rsidR="004E6AC4" w:rsidRPr="004E6AC4" w:rsidRDefault="004E6AC4" w:rsidP="004E6AC4">
      <w:pPr>
        <w:pStyle w:val="ac"/>
        <w:ind w:firstLine="708"/>
        <w:jc w:val="both"/>
        <w:rPr>
          <w:rFonts w:ascii="Times New Roman" w:hAnsi="Times New Roman" w:cs="Times New Roman"/>
          <w:sz w:val="28"/>
          <w:szCs w:val="28"/>
          <w:lang w:val="kk-KZ"/>
        </w:rPr>
      </w:pPr>
      <w:r w:rsidRPr="004E6AC4">
        <w:rPr>
          <w:rFonts w:ascii="Times New Roman" w:hAnsi="Times New Roman" w:cs="Times New Roman"/>
          <w:sz w:val="28"/>
          <w:szCs w:val="28"/>
          <w:lang w:val="kk-KZ"/>
        </w:rPr>
        <w:t>3) ойын барысындағы эмоционалдық тәжірибелер дүниетанымның қалыптасуына әсер етеді;</w:t>
      </w:r>
    </w:p>
    <w:p w14:paraId="5FB12047" w14:textId="77777777" w:rsidR="004E6AC4" w:rsidRPr="004E6AC4" w:rsidRDefault="004E6AC4" w:rsidP="004E6AC4">
      <w:pPr>
        <w:pStyle w:val="ac"/>
        <w:ind w:firstLine="708"/>
        <w:jc w:val="both"/>
        <w:rPr>
          <w:rFonts w:ascii="Times New Roman" w:hAnsi="Times New Roman" w:cs="Times New Roman"/>
          <w:sz w:val="28"/>
          <w:szCs w:val="28"/>
          <w:lang w:val="kk-KZ"/>
        </w:rPr>
      </w:pPr>
      <w:r w:rsidRPr="004E6AC4">
        <w:rPr>
          <w:rFonts w:ascii="Times New Roman" w:hAnsi="Times New Roman" w:cs="Times New Roman"/>
          <w:sz w:val="28"/>
          <w:szCs w:val="28"/>
          <w:lang w:val="kk-KZ"/>
        </w:rPr>
        <w:t>4) ой-өрісі мен жалпы мәдениеті кеңейеді;</w:t>
      </w:r>
    </w:p>
    <w:p w14:paraId="2976C6F2" w14:textId="00D498CF" w:rsidR="00A91EE5" w:rsidRDefault="004E6AC4" w:rsidP="004E6AC4">
      <w:pPr>
        <w:pStyle w:val="ac"/>
        <w:ind w:firstLine="36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Pr="004E6AC4">
        <w:rPr>
          <w:rFonts w:ascii="Times New Roman" w:hAnsi="Times New Roman" w:cs="Times New Roman"/>
          <w:sz w:val="28"/>
          <w:szCs w:val="28"/>
          <w:lang w:val="kk-KZ"/>
        </w:rPr>
        <w:t>5) шындыққа стандартты емес, сыни көзқарас қалыптасады</w:t>
      </w:r>
      <w:r w:rsidR="00AD266A" w:rsidRPr="00AD266A">
        <w:rPr>
          <w:rFonts w:ascii="Times New Roman" w:hAnsi="Times New Roman" w:cs="Times New Roman"/>
          <w:sz w:val="28"/>
          <w:szCs w:val="28"/>
          <w:lang w:val="kk-KZ"/>
        </w:rPr>
        <w:t xml:space="preserve"> [2]</w:t>
      </w:r>
      <w:r w:rsidRPr="004E6AC4">
        <w:rPr>
          <w:rFonts w:ascii="Times New Roman" w:hAnsi="Times New Roman" w:cs="Times New Roman"/>
          <w:sz w:val="28"/>
          <w:szCs w:val="28"/>
          <w:lang w:val="kk-KZ"/>
        </w:rPr>
        <w:t>.</w:t>
      </w:r>
    </w:p>
    <w:p w14:paraId="41B88ABA" w14:textId="3CF7FEF7" w:rsidR="00FF124A" w:rsidRPr="009F283E" w:rsidRDefault="00FF124A" w:rsidP="00C32FCB">
      <w:pPr>
        <w:pStyle w:val="ac"/>
        <w:ind w:firstLine="360"/>
        <w:jc w:val="both"/>
        <w:rPr>
          <w:rFonts w:ascii="Times New Roman" w:hAnsi="Times New Roman" w:cs="Times New Roman"/>
          <w:sz w:val="28"/>
          <w:szCs w:val="28"/>
          <w:lang w:val="kk-KZ"/>
        </w:rPr>
      </w:pPr>
      <w:r w:rsidRPr="00C32FCB">
        <w:rPr>
          <w:rFonts w:ascii="Times New Roman" w:hAnsi="Times New Roman" w:cs="Times New Roman"/>
          <w:sz w:val="28"/>
          <w:szCs w:val="28"/>
          <w:lang w:val="kk-KZ"/>
        </w:rPr>
        <w:t xml:space="preserve">Математика сабағында қолдануға болатын ойындардың түрлері өте көп. </w:t>
      </w:r>
      <w:r w:rsidRPr="009F283E">
        <w:rPr>
          <w:rFonts w:ascii="Times New Roman" w:hAnsi="Times New Roman" w:cs="Times New Roman"/>
          <w:sz w:val="28"/>
          <w:szCs w:val="28"/>
          <w:lang w:val="kk-KZ"/>
        </w:rPr>
        <w:t>Олардың әрқайсысы оқушылардың қызығушылығы мен білім деңгейіне байланысты әртүрлі мақсаттарды көздейді:</w:t>
      </w:r>
    </w:p>
    <w:p w14:paraId="5FAEE779" w14:textId="7C25C7C8" w:rsidR="00FF124A" w:rsidRPr="009F283E" w:rsidRDefault="00FF124A" w:rsidP="00C32FCB">
      <w:pPr>
        <w:pStyle w:val="ac"/>
        <w:ind w:firstLine="360"/>
        <w:jc w:val="both"/>
        <w:rPr>
          <w:rFonts w:ascii="Times New Roman" w:hAnsi="Times New Roman" w:cs="Times New Roman"/>
          <w:sz w:val="28"/>
          <w:szCs w:val="28"/>
          <w:lang w:val="kk-KZ"/>
        </w:rPr>
      </w:pPr>
      <w:r w:rsidRPr="009F283E">
        <w:rPr>
          <w:rFonts w:ascii="Times New Roman" w:hAnsi="Times New Roman" w:cs="Times New Roman"/>
          <w:i/>
          <w:iCs/>
          <w:sz w:val="28"/>
          <w:szCs w:val="28"/>
          <w:lang w:val="kk-KZ"/>
        </w:rPr>
        <w:t xml:space="preserve">Логикалық ойындар: </w:t>
      </w:r>
      <w:r w:rsidR="00D44910" w:rsidRPr="00D44910">
        <w:rPr>
          <w:rFonts w:ascii="Times New Roman" w:hAnsi="Times New Roman" w:cs="Times New Roman"/>
          <w:sz w:val="28"/>
          <w:szCs w:val="28"/>
          <w:lang w:val="kk-KZ"/>
        </w:rPr>
        <w:t>«</w:t>
      </w:r>
      <w:r w:rsidRPr="009F283E">
        <w:rPr>
          <w:rFonts w:ascii="Times New Roman" w:hAnsi="Times New Roman" w:cs="Times New Roman"/>
          <w:sz w:val="28"/>
          <w:szCs w:val="28"/>
          <w:lang w:val="kk-KZ"/>
        </w:rPr>
        <w:t>Судоку</w:t>
      </w:r>
      <w:r w:rsidR="00D44910">
        <w:rPr>
          <w:rFonts w:ascii="Times New Roman" w:hAnsi="Times New Roman" w:cs="Times New Roman"/>
          <w:sz w:val="28"/>
          <w:szCs w:val="28"/>
          <w:lang w:val="kk-KZ"/>
        </w:rPr>
        <w:t>»</w:t>
      </w:r>
      <w:r w:rsidRPr="009F283E">
        <w:rPr>
          <w:rFonts w:ascii="Times New Roman" w:hAnsi="Times New Roman" w:cs="Times New Roman"/>
          <w:sz w:val="28"/>
          <w:szCs w:val="28"/>
          <w:lang w:val="kk-KZ"/>
        </w:rPr>
        <w:t xml:space="preserve">, </w:t>
      </w:r>
      <w:r w:rsidR="00D44910">
        <w:rPr>
          <w:rFonts w:ascii="Times New Roman" w:hAnsi="Times New Roman" w:cs="Times New Roman"/>
          <w:sz w:val="28"/>
          <w:szCs w:val="28"/>
          <w:lang w:val="kk-KZ"/>
        </w:rPr>
        <w:t>«</w:t>
      </w:r>
      <w:r w:rsidRPr="009F283E">
        <w:rPr>
          <w:rFonts w:ascii="Times New Roman" w:hAnsi="Times New Roman" w:cs="Times New Roman"/>
          <w:sz w:val="28"/>
          <w:szCs w:val="28"/>
          <w:lang w:val="kk-KZ"/>
        </w:rPr>
        <w:t>Кроссвордтар</w:t>
      </w:r>
      <w:r w:rsidR="000909A1">
        <w:rPr>
          <w:rFonts w:ascii="Times New Roman" w:hAnsi="Times New Roman" w:cs="Times New Roman"/>
          <w:sz w:val="28"/>
          <w:szCs w:val="28"/>
          <w:lang w:val="kk-KZ"/>
        </w:rPr>
        <w:t>»</w:t>
      </w:r>
      <w:r w:rsidRPr="009F283E">
        <w:rPr>
          <w:rFonts w:ascii="Times New Roman" w:hAnsi="Times New Roman" w:cs="Times New Roman"/>
          <w:sz w:val="28"/>
          <w:szCs w:val="28"/>
          <w:lang w:val="kk-KZ"/>
        </w:rPr>
        <w:t xml:space="preserve">, </w:t>
      </w:r>
      <w:r w:rsidR="000909A1">
        <w:rPr>
          <w:rFonts w:ascii="Times New Roman" w:hAnsi="Times New Roman" w:cs="Times New Roman"/>
          <w:sz w:val="28"/>
          <w:szCs w:val="28"/>
          <w:lang w:val="kk-KZ"/>
        </w:rPr>
        <w:t>«</w:t>
      </w:r>
      <w:r w:rsidRPr="009F283E">
        <w:rPr>
          <w:rFonts w:ascii="Times New Roman" w:hAnsi="Times New Roman" w:cs="Times New Roman"/>
          <w:sz w:val="28"/>
          <w:szCs w:val="28"/>
          <w:lang w:val="kk-KZ"/>
        </w:rPr>
        <w:t>Ребустар</w:t>
      </w:r>
      <w:r w:rsidR="000909A1">
        <w:rPr>
          <w:rFonts w:ascii="Times New Roman" w:hAnsi="Times New Roman" w:cs="Times New Roman"/>
          <w:sz w:val="28"/>
          <w:szCs w:val="28"/>
          <w:lang w:val="kk-KZ"/>
        </w:rPr>
        <w:t>»</w:t>
      </w:r>
      <w:r w:rsidRPr="009F283E">
        <w:rPr>
          <w:rFonts w:ascii="Times New Roman" w:hAnsi="Times New Roman" w:cs="Times New Roman"/>
          <w:sz w:val="28"/>
          <w:szCs w:val="28"/>
          <w:lang w:val="kk-KZ"/>
        </w:rPr>
        <w:t xml:space="preserve"> сияқты ойындар оқушылардың логикалық ойлауын дамытуға көмектеседі. Олар оқушыларды анализ жасауға, тапсырмаларды жүйелі түрде шешуге бағыттайды.</w:t>
      </w:r>
    </w:p>
    <w:p w14:paraId="28BAEFB7" w14:textId="77777777" w:rsidR="00FF124A" w:rsidRPr="009F283E" w:rsidRDefault="00FF124A" w:rsidP="00C32FCB">
      <w:pPr>
        <w:pStyle w:val="ac"/>
        <w:ind w:firstLine="360"/>
        <w:jc w:val="both"/>
        <w:rPr>
          <w:rFonts w:ascii="Times New Roman" w:hAnsi="Times New Roman" w:cs="Times New Roman"/>
          <w:sz w:val="28"/>
          <w:szCs w:val="28"/>
          <w:lang w:val="kk-KZ"/>
        </w:rPr>
      </w:pPr>
      <w:r w:rsidRPr="009F283E">
        <w:rPr>
          <w:rFonts w:ascii="Times New Roman" w:hAnsi="Times New Roman" w:cs="Times New Roman"/>
          <w:i/>
          <w:iCs/>
          <w:sz w:val="28"/>
          <w:szCs w:val="28"/>
          <w:lang w:val="kk-KZ"/>
        </w:rPr>
        <w:t>Жаттығулар мен викториналар</w:t>
      </w:r>
      <w:r w:rsidRPr="009F283E">
        <w:rPr>
          <w:rFonts w:ascii="Times New Roman" w:hAnsi="Times New Roman" w:cs="Times New Roman"/>
          <w:sz w:val="28"/>
          <w:szCs w:val="28"/>
          <w:lang w:val="kk-KZ"/>
        </w:rPr>
        <w:t>: Оқушылардың білімін тексеру және бағалау үшін викториналар мен түрлі тапсырмалар қолданылуы мүмкін. Мұндай ойындар оқушыларды бәсекеге қабілеттілікке үйретеді және пәнді тереңірек меңгеруге ынталандырады.</w:t>
      </w:r>
    </w:p>
    <w:p w14:paraId="268AFD4C" w14:textId="5E1E2C3C" w:rsidR="00FF124A" w:rsidRDefault="00A91EE5" w:rsidP="00C32FCB">
      <w:pPr>
        <w:pStyle w:val="ac"/>
        <w:ind w:firstLine="360"/>
        <w:jc w:val="both"/>
        <w:rPr>
          <w:rFonts w:ascii="Times New Roman" w:hAnsi="Times New Roman" w:cs="Times New Roman"/>
          <w:sz w:val="28"/>
          <w:szCs w:val="28"/>
          <w:lang w:val="kk-KZ"/>
        </w:rPr>
      </w:pPr>
      <w:r w:rsidRPr="00C32FCB">
        <w:rPr>
          <w:rFonts w:ascii="Times New Roman" w:hAnsi="Times New Roman" w:cs="Times New Roman"/>
          <w:i/>
          <w:iCs/>
          <w:sz w:val="28"/>
          <w:szCs w:val="28"/>
          <w:lang w:val="kk-KZ"/>
        </w:rPr>
        <w:t>Топтық</w:t>
      </w:r>
      <w:r w:rsidR="00FF124A" w:rsidRPr="009F283E">
        <w:rPr>
          <w:rFonts w:ascii="Times New Roman" w:hAnsi="Times New Roman" w:cs="Times New Roman"/>
          <w:i/>
          <w:iCs/>
          <w:sz w:val="28"/>
          <w:szCs w:val="28"/>
          <w:lang w:val="kk-KZ"/>
        </w:rPr>
        <w:t xml:space="preserve"> ойындар:</w:t>
      </w:r>
      <w:r w:rsidR="00FF124A" w:rsidRPr="009F283E">
        <w:rPr>
          <w:rFonts w:ascii="Times New Roman" w:hAnsi="Times New Roman" w:cs="Times New Roman"/>
          <w:sz w:val="28"/>
          <w:szCs w:val="28"/>
          <w:lang w:val="kk-KZ"/>
        </w:rPr>
        <w:t xml:space="preserve"> Оқушыларды топтарға бөліп, бір-бірімен жарысқа түсіруге мүмкіндік беретін ойындар командалық жұмысты дамытуға және өзара ынтымақтастыққа тәрбиелейді.</w:t>
      </w:r>
    </w:p>
    <w:p w14:paraId="298E50EC" w14:textId="3DC83C84" w:rsidR="00B5737B" w:rsidRPr="00B5737B" w:rsidRDefault="00B5737B" w:rsidP="00B5737B">
      <w:pPr>
        <w:pStyle w:val="ac"/>
        <w:ind w:firstLine="360"/>
        <w:jc w:val="both"/>
        <w:rPr>
          <w:rFonts w:ascii="Times New Roman" w:hAnsi="Times New Roman" w:cs="Times New Roman"/>
          <w:sz w:val="28"/>
          <w:szCs w:val="28"/>
          <w:lang w:val="kk-KZ"/>
        </w:rPr>
      </w:pPr>
      <w:r w:rsidRPr="00B5737B">
        <w:rPr>
          <w:rFonts w:ascii="Times New Roman" w:hAnsi="Times New Roman" w:cs="Times New Roman"/>
          <w:sz w:val="28"/>
          <w:szCs w:val="28"/>
          <w:lang w:val="kk-KZ"/>
        </w:rPr>
        <w:t>Сабақтағы ойын күрделі ақпарат тасымалдаушы болып табылады. Ойын барысында ойын жағдаятының талабына сай ассоциативті, механикалық, көрнекі және басқа есте сақтау түрлері белсендіріледі.</w:t>
      </w:r>
      <w:r w:rsidR="00770CA2">
        <w:rPr>
          <w:rFonts w:ascii="Times New Roman" w:hAnsi="Times New Roman" w:cs="Times New Roman"/>
          <w:sz w:val="28"/>
          <w:szCs w:val="28"/>
          <w:lang w:val="kk-KZ"/>
        </w:rPr>
        <w:t xml:space="preserve"> </w:t>
      </w:r>
      <w:r w:rsidRPr="00B5737B">
        <w:rPr>
          <w:rFonts w:ascii="Times New Roman" w:hAnsi="Times New Roman" w:cs="Times New Roman"/>
          <w:sz w:val="28"/>
          <w:szCs w:val="28"/>
          <w:lang w:val="kk-KZ"/>
        </w:rPr>
        <w:t>Ойын барлық оқушылардың мүмкіндігіне қарай қатысуын болжайды. Ойындағы оқу материалы ақпаратты қабылдаудың барлық органдары арқылы игеріледі және бұл өздігінен жүзеге асады, ал оқушылардың іс-әрекеті шығармашылық және практикалық сипатта болады. Сабақта оқушылардың танымдық іс-әрекеті жүз пайыз белсендірілген. Жұмыстағы бәсекелестік, кеңес алу мүмкіндігі, уақыттың өткір тапшылығы – осы ойын элементтері оқушылардың оқу іс-</w:t>
      </w:r>
      <w:r w:rsidRPr="00B5737B">
        <w:rPr>
          <w:rFonts w:ascii="Times New Roman" w:hAnsi="Times New Roman" w:cs="Times New Roman"/>
          <w:sz w:val="28"/>
          <w:szCs w:val="28"/>
          <w:lang w:val="kk-KZ"/>
        </w:rPr>
        <w:lastRenderedPageBreak/>
        <w:t>әрекетін белсендіруге ықпал етіп, пәнге деген қызығушылықты қалыптастырады</w:t>
      </w:r>
      <w:r w:rsidR="00AD266A" w:rsidRPr="00AD266A">
        <w:rPr>
          <w:rFonts w:ascii="Times New Roman" w:hAnsi="Times New Roman" w:cs="Times New Roman"/>
          <w:sz w:val="28"/>
          <w:szCs w:val="28"/>
          <w:lang w:val="kk-KZ"/>
        </w:rPr>
        <w:t xml:space="preserve"> [3]</w:t>
      </w:r>
      <w:r w:rsidRPr="00B5737B">
        <w:rPr>
          <w:rFonts w:ascii="Times New Roman" w:hAnsi="Times New Roman" w:cs="Times New Roman"/>
          <w:sz w:val="28"/>
          <w:szCs w:val="28"/>
          <w:lang w:val="kk-KZ"/>
        </w:rPr>
        <w:t>.</w:t>
      </w:r>
    </w:p>
    <w:p w14:paraId="53C34673" w14:textId="02695A67" w:rsidR="00B5737B" w:rsidRPr="00B5737B" w:rsidRDefault="00B5737B" w:rsidP="00B5737B">
      <w:pPr>
        <w:pStyle w:val="ac"/>
        <w:ind w:firstLine="360"/>
        <w:jc w:val="both"/>
        <w:rPr>
          <w:rFonts w:ascii="Times New Roman" w:hAnsi="Times New Roman" w:cs="Times New Roman"/>
          <w:sz w:val="28"/>
          <w:szCs w:val="28"/>
          <w:lang w:val="kk-KZ"/>
        </w:rPr>
      </w:pPr>
      <w:r w:rsidRPr="00B5737B">
        <w:rPr>
          <w:rFonts w:ascii="Times New Roman" w:hAnsi="Times New Roman" w:cs="Times New Roman"/>
          <w:sz w:val="28"/>
          <w:szCs w:val="28"/>
          <w:lang w:val="kk-KZ"/>
        </w:rPr>
        <w:t>Ойын</w:t>
      </w:r>
      <w:r w:rsidR="00770CA2">
        <w:rPr>
          <w:rFonts w:ascii="Times New Roman" w:hAnsi="Times New Roman" w:cs="Times New Roman"/>
          <w:sz w:val="28"/>
          <w:szCs w:val="28"/>
          <w:lang w:val="kk-KZ"/>
        </w:rPr>
        <w:t xml:space="preserve"> әдістерінің бірнеше қызметі бар. Олар</w:t>
      </w:r>
      <w:r w:rsidRPr="00B5737B">
        <w:rPr>
          <w:rFonts w:ascii="Times New Roman" w:hAnsi="Times New Roman" w:cs="Times New Roman"/>
          <w:sz w:val="28"/>
          <w:szCs w:val="28"/>
          <w:lang w:val="kk-KZ"/>
        </w:rPr>
        <w:t>:</w:t>
      </w:r>
    </w:p>
    <w:p w14:paraId="05728605" w14:textId="77777777" w:rsidR="00B5737B" w:rsidRPr="00B5737B" w:rsidRDefault="00B5737B" w:rsidP="00B5737B">
      <w:pPr>
        <w:pStyle w:val="ac"/>
        <w:ind w:firstLine="360"/>
        <w:jc w:val="both"/>
        <w:rPr>
          <w:rFonts w:ascii="Times New Roman" w:hAnsi="Times New Roman" w:cs="Times New Roman"/>
          <w:sz w:val="28"/>
          <w:szCs w:val="28"/>
          <w:lang w:val="kk-KZ"/>
        </w:rPr>
      </w:pPr>
      <w:r w:rsidRPr="00B5737B">
        <w:rPr>
          <w:rFonts w:ascii="Times New Roman" w:hAnsi="Times New Roman" w:cs="Times New Roman"/>
          <w:sz w:val="28"/>
          <w:szCs w:val="28"/>
          <w:lang w:val="kk-KZ"/>
        </w:rPr>
        <w:t>1. Тәрбиелік – математикалық дағдылар мен дағдыларды (есте сақтау, зейін, қабылдау) дамыту;</w:t>
      </w:r>
    </w:p>
    <w:p w14:paraId="158C11EF" w14:textId="77777777" w:rsidR="00B5737B" w:rsidRPr="00B5737B" w:rsidRDefault="00B5737B" w:rsidP="00B5737B">
      <w:pPr>
        <w:pStyle w:val="ac"/>
        <w:ind w:firstLine="360"/>
        <w:jc w:val="both"/>
        <w:rPr>
          <w:rFonts w:ascii="Times New Roman" w:hAnsi="Times New Roman" w:cs="Times New Roman"/>
          <w:sz w:val="28"/>
          <w:szCs w:val="28"/>
          <w:lang w:val="kk-KZ"/>
        </w:rPr>
      </w:pPr>
      <w:r w:rsidRPr="00B5737B">
        <w:rPr>
          <w:rFonts w:ascii="Times New Roman" w:hAnsi="Times New Roman" w:cs="Times New Roman"/>
          <w:sz w:val="28"/>
          <w:szCs w:val="28"/>
          <w:lang w:val="kk-KZ"/>
        </w:rPr>
        <w:t>2. Көңіл көтеру – сыныпта қолайлы жағдай туғызу, сабақты қызықты оқиғаға айналдыру;</w:t>
      </w:r>
    </w:p>
    <w:p w14:paraId="3998C66E" w14:textId="77777777" w:rsidR="00B5737B" w:rsidRPr="00B5737B" w:rsidRDefault="00B5737B" w:rsidP="00B5737B">
      <w:pPr>
        <w:pStyle w:val="ac"/>
        <w:ind w:firstLine="360"/>
        <w:jc w:val="both"/>
        <w:rPr>
          <w:rFonts w:ascii="Times New Roman" w:hAnsi="Times New Roman" w:cs="Times New Roman"/>
          <w:sz w:val="28"/>
          <w:szCs w:val="28"/>
          <w:lang w:val="kk-KZ"/>
        </w:rPr>
      </w:pPr>
      <w:r w:rsidRPr="00B5737B">
        <w:rPr>
          <w:rFonts w:ascii="Times New Roman" w:hAnsi="Times New Roman" w:cs="Times New Roman"/>
          <w:sz w:val="28"/>
          <w:szCs w:val="28"/>
          <w:lang w:val="kk-KZ"/>
        </w:rPr>
        <w:t>3. Коммуникативті – оқушылар мен мұғалімдерді біріктіреді, эмоционалдық байланыс орнатады, коммуникативті дағдыларды дамытады;</w:t>
      </w:r>
    </w:p>
    <w:p w14:paraId="0D430DD3" w14:textId="178B0847" w:rsidR="008F6BAA" w:rsidRDefault="00B7065D" w:rsidP="000909A1">
      <w:pPr>
        <w:pStyle w:val="ac"/>
        <w:ind w:firstLine="360"/>
        <w:jc w:val="both"/>
        <w:rPr>
          <w:rFonts w:ascii="Times New Roman" w:hAnsi="Times New Roman" w:cs="Times New Roman"/>
          <w:sz w:val="28"/>
          <w:szCs w:val="28"/>
          <w:lang w:val="kk-KZ"/>
        </w:rPr>
      </w:pPr>
      <w:r w:rsidRPr="00B7065D">
        <w:rPr>
          <w:rFonts w:ascii="Times New Roman" w:hAnsi="Times New Roman" w:cs="Times New Roman"/>
          <w:sz w:val="28"/>
          <w:szCs w:val="28"/>
          <w:lang w:val="kk-KZ"/>
        </w:rPr>
        <w:t>4</w:t>
      </w:r>
      <w:r w:rsidR="00B5737B" w:rsidRPr="00B5737B">
        <w:rPr>
          <w:rFonts w:ascii="Times New Roman" w:hAnsi="Times New Roman" w:cs="Times New Roman"/>
          <w:sz w:val="28"/>
          <w:szCs w:val="28"/>
          <w:lang w:val="kk-KZ"/>
        </w:rPr>
        <w:t xml:space="preserve">. Өзін-өзі көрсету функциясы – </w:t>
      </w:r>
      <w:r w:rsidR="000909A1">
        <w:rPr>
          <w:rFonts w:ascii="Times New Roman" w:hAnsi="Times New Roman" w:cs="Times New Roman"/>
          <w:sz w:val="28"/>
          <w:szCs w:val="28"/>
          <w:lang w:val="kk-KZ"/>
        </w:rPr>
        <w:t>оқушының</w:t>
      </w:r>
      <w:r w:rsidR="00B5737B" w:rsidRPr="00B5737B">
        <w:rPr>
          <w:rFonts w:ascii="Times New Roman" w:hAnsi="Times New Roman" w:cs="Times New Roman"/>
          <w:sz w:val="28"/>
          <w:szCs w:val="28"/>
          <w:lang w:val="kk-KZ"/>
        </w:rPr>
        <w:t xml:space="preserve"> қалауы</w:t>
      </w:r>
      <w:r w:rsidR="00B5737B">
        <w:rPr>
          <w:rFonts w:ascii="Times New Roman" w:hAnsi="Times New Roman" w:cs="Times New Roman"/>
          <w:sz w:val="28"/>
          <w:szCs w:val="28"/>
          <w:lang w:val="kk-KZ"/>
        </w:rPr>
        <w:t>.</w:t>
      </w:r>
    </w:p>
    <w:p w14:paraId="54D7063D" w14:textId="0610DC6A" w:rsidR="009F283E" w:rsidRPr="009F283E" w:rsidRDefault="009F283E" w:rsidP="009F283E">
      <w:pPr>
        <w:pStyle w:val="ac"/>
        <w:ind w:firstLine="360"/>
        <w:jc w:val="both"/>
        <w:rPr>
          <w:rFonts w:ascii="Times New Roman" w:hAnsi="Times New Roman" w:cs="Times New Roman"/>
          <w:sz w:val="28"/>
          <w:szCs w:val="28"/>
          <w:lang w:val="kk-KZ"/>
        </w:rPr>
      </w:pPr>
      <w:r w:rsidRPr="009F283E">
        <w:rPr>
          <w:rFonts w:ascii="Times New Roman" w:hAnsi="Times New Roman" w:cs="Times New Roman"/>
          <w:sz w:val="28"/>
          <w:szCs w:val="28"/>
          <w:lang w:val="kk-KZ"/>
        </w:rPr>
        <w:t>Математика пәнін оқытуда ойын технологиясын қолдану оқушылардың пәнге деген қызығушылығын арттырып, білім деңгейін көтеруге мүмкіндік береді. Мұндай тәсіл оқушылардың логикалық ойлау қабілетін дамытады және сабаққа белсенді қатысуын қамтамасыз етеді. Міне, 7</w:t>
      </w:r>
      <w:r w:rsidRPr="00D44910">
        <w:rPr>
          <w:rFonts w:ascii="Times New Roman" w:hAnsi="Times New Roman" w:cs="Times New Roman"/>
          <w:sz w:val="28"/>
          <w:szCs w:val="28"/>
          <w:lang w:val="kk-KZ"/>
        </w:rPr>
        <w:t>-</w:t>
      </w:r>
      <w:r w:rsidRPr="009F283E">
        <w:rPr>
          <w:rFonts w:ascii="Times New Roman" w:hAnsi="Times New Roman" w:cs="Times New Roman"/>
          <w:sz w:val="28"/>
          <w:szCs w:val="28"/>
          <w:lang w:val="kk-KZ"/>
        </w:rPr>
        <w:t xml:space="preserve">сыныпта математика сабағында қолдануға болатын бірнеше ойын </w:t>
      </w:r>
      <w:r w:rsidR="00AD266A">
        <w:rPr>
          <w:rFonts w:ascii="Times New Roman" w:hAnsi="Times New Roman" w:cs="Times New Roman"/>
          <w:sz w:val="28"/>
          <w:szCs w:val="28"/>
          <w:lang w:val="kk-KZ"/>
        </w:rPr>
        <w:t>әдістері</w:t>
      </w:r>
      <w:r w:rsidRPr="009F283E">
        <w:rPr>
          <w:rFonts w:ascii="Times New Roman" w:hAnsi="Times New Roman" w:cs="Times New Roman"/>
          <w:sz w:val="28"/>
          <w:szCs w:val="28"/>
          <w:lang w:val="kk-KZ"/>
        </w:rPr>
        <w:t>:</w:t>
      </w:r>
    </w:p>
    <w:p w14:paraId="58173FA1" w14:textId="77777777" w:rsidR="009F283E" w:rsidRPr="000909A1" w:rsidRDefault="009F283E" w:rsidP="009F283E">
      <w:pPr>
        <w:pStyle w:val="ac"/>
        <w:ind w:firstLine="360"/>
        <w:jc w:val="both"/>
        <w:rPr>
          <w:rFonts w:ascii="Times New Roman" w:hAnsi="Times New Roman" w:cs="Times New Roman"/>
          <w:i/>
          <w:iCs/>
          <w:sz w:val="28"/>
          <w:szCs w:val="28"/>
          <w:lang w:val="kk-KZ"/>
        </w:rPr>
      </w:pPr>
      <w:r w:rsidRPr="000909A1">
        <w:rPr>
          <w:rFonts w:ascii="Times New Roman" w:hAnsi="Times New Roman" w:cs="Times New Roman"/>
          <w:i/>
          <w:iCs/>
          <w:sz w:val="28"/>
          <w:szCs w:val="28"/>
          <w:lang w:val="kk-KZ"/>
        </w:rPr>
        <w:t>1. «Математикалық лабиринт»</w:t>
      </w:r>
    </w:p>
    <w:p w14:paraId="6FC82A7D" w14:textId="01968288" w:rsidR="009F283E" w:rsidRPr="009F283E" w:rsidRDefault="009F283E" w:rsidP="009F283E">
      <w:pPr>
        <w:pStyle w:val="ac"/>
        <w:ind w:firstLine="360"/>
        <w:jc w:val="both"/>
        <w:rPr>
          <w:rFonts w:ascii="Times New Roman" w:hAnsi="Times New Roman" w:cs="Times New Roman"/>
          <w:sz w:val="28"/>
          <w:szCs w:val="28"/>
          <w:lang w:val="kk-KZ"/>
        </w:rPr>
      </w:pPr>
      <w:r w:rsidRPr="009F283E">
        <w:rPr>
          <w:rFonts w:ascii="Times New Roman" w:hAnsi="Times New Roman" w:cs="Times New Roman"/>
          <w:sz w:val="28"/>
          <w:szCs w:val="28"/>
          <w:lang w:val="kk-KZ"/>
        </w:rPr>
        <w:t>Оқушыларды топтарға бөліп, әр топқа түрлі математикалық тапсырмаларды қамтитын лабиринт беріледі. Әр тапсырманы дұрыс орындаған топ лабиринттің келесі бөлігіне өтеді. Қате жауап берген топ қайтадан бастапқы нүктеге оралады. Бұл ойын оқушыларды жылдам әрі дұрыс шешім қабылдауға үйретеді.</w:t>
      </w:r>
      <w:r>
        <w:rPr>
          <w:rFonts w:ascii="Times New Roman" w:hAnsi="Times New Roman" w:cs="Times New Roman"/>
          <w:sz w:val="28"/>
          <w:szCs w:val="28"/>
          <w:lang w:val="kk-KZ"/>
        </w:rPr>
        <w:t xml:space="preserve"> </w:t>
      </w:r>
      <w:r w:rsidRPr="009F283E">
        <w:rPr>
          <w:rFonts w:ascii="Times New Roman" w:hAnsi="Times New Roman" w:cs="Times New Roman"/>
          <w:i/>
          <w:iCs/>
          <w:sz w:val="28"/>
          <w:szCs w:val="28"/>
          <w:lang w:val="kk-KZ"/>
        </w:rPr>
        <w:t>Мысалы:</w:t>
      </w:r>
      <w:r>
        <w:rPr>
          <w:rFonts w:ascii="Times New Roman" w:hAnsi="Times New Roman" w:cs="Times New Roman"/>
          <w:sz w:val="28"/>
          <w:szCs w:val="28"/>
          <w:lang w:val="kk-KZ"/>
        </w:rPr>
        <w:t xml:space="preserve"> </w:t>
      </w:r>
      <w:r w:rsidR="00D44910">
        <w:rPr>
          <w:rFonts w:ascii="Times New Roman" w:hAnsi="Times New Roman" w:cs="Times New Roman"/>
          <w:sz w:val="28"/>
          <w:szCs w:val="28"/>
          <w:lang w:val="kk-KZ"/>
        </w:rPr>
        <w:t>қ</w:t>
      </w:r>
      <w:r w:rsidRPr="009F283E">
        <w:rPr>
          <w:rFonts w:ascii="Times New Roman" w:hAnsi="Times New Roman" w:cs="Times New Roman"/>
          <w:sz w:val="28"/>
          <w:szCs w:val="28"/>
          <w:lang w:val="kk-KZ"/>
        </w:rPr>
        <w:t>арапайым сандарды анықтау</w:t>
      </w:r>
      <w:r>
        <w:rPr>
          <w:rFonts w:ascii="Times New Roman" w:hAnsi="Times New Roman" w:cs="Times New Roman"/>
          <w:sz w:val="28"/>
          <w:szCs w:val="28"/>
          <w:lang w:val="kk-KZ"/>
        </w:rPr>
        <w:t>; ө</w:t>
      </w:r>
      <w:r w:rsidRPr="009F283E">
        <w:rPr>
          <w:rFonts w:ascii="Times New Roman" w:hAnsi="Times New Roman" w:cs="Times New Roman"/>
          <w:sz w:val="28"/>
          <w:szCs w:val="28"/>
          <w:lang w:val="kk-KZ"/>
        </w:rPr>
        <w:t>рнектерді ықшамдау</w:t>
      </w:r>
      <w:r>
        <w:rPr>
          <w:rFonts w:ascii="Times New Roman" w:hAnsi="Times New Roman" w:cs="Times New Roman"/>
          <w:sz w:val="28"/>
          <w:szCs w:val="28"/>
          <w:lang w:val="kk-KZ"/>
        </w:rPr>
        <w:t>; т</w:t>
      </w:r>
      <w:r w:rsidRPr="009F283E">
        <w:rPr>
          <w:rFonts w:ascii="Times New Roman" w:hAnsi="Times New Roman" w:cs="Times New Roman"/>
          <w:sz w:val="28"/>
          <w:szCs w:val="28"/>
          <w:lang w:val="kk-KZ"/>
        </w:rPr>
        <w:t>еңдеулерді шешу</w:t>
      </w:r>
      <w:r>
        <w:rPr>
          <w:rFonts w:ascii="Times New Roman" w:hAnsi="Times New Roman" w:cs="Times New Roman"/>
          <w:sz w:val="28"/>
          <w:szCs w:val="28"/>
          <w:lang w:val="kk-KZ"/>
        </w:rPr>
        <w:t>.</w:t>
      </w:r>
    </w:p>
    <w:p w14:paraId="6D12FCB6" w14:textId="77777777" w:rsidR="009F283E" w:rsidRPr="000909A1" w:rsidRDefault="009F283E" w:rsidP="009F283E">
      <w:pPr>
        <w:pStyle w:val="ac"/>
        <w:ind w:firstLine="360"/>
        <w:jc w:val="both"/>
        <w:rPr>
          <w:rFonts w:ascii="Times New Roman" w:hAnsi="Times New Roman" w:cs="Times New Roman"/>
          <w:i/>
          <w:iCs/>
          <w:sz w:val="28"/>
          <w:szCs w:val="28"/>
          <w:lang w:val="kk-KZ"/>
        </w:rPr>
      </w:pPr>
      <w:r w:rsidRPr="000909A1">
        <w:rPr>
          <w:rFonts w:ascii="Times New Roman" w:hAnsi="Times New Roman" w:cs="Times New Roman"/>
          <w:i/>
          <w:iCs/>
          <w:sz w:val="28"/>
          <w:szCs w:val="28"/>
          <w:lang w:val="kk-KZ"/>
        </w:rPr>
        <w:t>2. «Сандар жарысы»</w:t>
      </w:r>
    </w:p>
    <w:p w14:paraId="2D081020" w14:textId="29E9684E" w:rsidR="009F283E" w:rsidRPr="00D44910" w:rsidRDefault="009F283E" w:rsidP="00AD266A">
      <w:pPr>
        <w:pStyle w:val="ac"/>
        <w:ind w:firstLine="360"/>
        <w:jc w:val="both"/>
        <w:rPr>
          <w:rFonts w:ascii="Times New Roman" w:hAnsi="Times New Roman" w:cs="Times New Roman"/>
          <w:sz w:val="28"/>
          <w:szCs w:val="28"/>
          <w:lang w:val="kk-KZ"/>
        </w:rPr>
      </w:pPr>
      <w:r w:rsidRPr="00D44910">
        <w:rPr>
          <w:rFonts w:ascii="Times New Roman" w:hAnsi="Times New Roman" w:cs="Times New Roman"/>
          <w:sz w:val="28"/>
          <w:szCs w:val="28"/>
          <w:lang w:val="kk-KZ"/>
        </w:rPr>
        <w:t>Оқушыларға түрлі деңгейдегі математикалық тапсырмалар беріледі. Оқушылар оларды жеке немесе топпен шешіп, уақыт бойынша жарысады. Әр дұрыс жауапқа ұпай беріледі, ең көп ұпай жинаған оқушы жеңімпаз болады. Бұл ойын оқушылардың жылдамдықты және дәлдікті дамытуға көмектеседі.</w:t>
      </w:r>
      <w:r w:rsidR="00AD266A">
        <w:rPr>
          <w:rFonts w:ascii="Times New Roman" w:hAnsi="Times New Roman" w:cs="Times New Roman"/>
          <w:sz w:val="28"/>
          <w:szCs w:val="28"/>
          <w:lang w:val="kk-KZ"/>
        </w:rPr>
        <w:t xml:space="preserve"> </w:t>
      </w:r>
      <w:r w:rsidRPr="000909A1">
        <w:rPr>
          <w:rFonts w:ascii="Times New Roman" w:hAnsi="Times New Roman" w:cs="Times New Roman"/>
          <w:i/>
          <w:iCs/>
          <w:sz w:val="28"/>
          <w:szCs w:val="28"/>
          <w:lang w:val="kk-KZ"/>
        </w:rPr>
        <w:t>Мысалы:</w:t>
      </w:r>
      <w:r w:rsidR="00D44910" w:rsidRPr="000909A1">
        <w:rPr>
          <w:rFonts w:ascii="Times New Roman" w:hAnsi="Times New Roman" w:cs="Times New Roman"/>
          <w:i/>
          <w:iCs/>
          <w:sz w:val="28"/>
          <w:szCs w:val="28"/>
          <w:lang w:val="kk-KZ"/>
        </w:rPr>
        <w:t xml:space="preserve"> </w:t>
      </w:r>
      <w:r w:rsidR="00D44910">
        <w:rPr>
          <w:rFonts w:ascii="Times New Roman" w:hAnsi="Times New Roman" w:cs="Times New Roman"/>
          <w:sz w:val="28"/>
          <w:szCs w:val="28"/>
          <w:lang w:val="kk-KZ"/>
        </w:rPr>
        <w:t>қ</w:t>
      </w:r>
      <w:r w:rsidRPr="00D44910">
        <w:rPr>
          <w:rFonts w:ascii="Times New Roman" w:hAnsi="Times New Roman" w:cs="Times New Roman"/>
          <w:sz w:val="28"/>
          <w:szCs w:val="28"/>
          <w:lang w:val="kk-KZ"/>
        </w:rPr>
        <w:t>ысқа уақыт ішінде сандарды қосу, алу, көбейту немесе бөлу</w:t>
      </w:r>
      <w:r w:rsidR="00D44910">
        <w:rPr>
          <w:rFonts w:ascii="Times New Roman" w:hAnsi="Times New Roman" w:cs="Times New Roman"/>
          <w:sz w:val="28"/>
          <w:szCs w:val="28"/>
          <w:lang w:val="kk-KZ"/>
        </w:rPr>
        <w:t>; п</w:t>
      </w:r>
      <w:r w:rsidRPr="00D44910">
        <w:rPr>
          <w:rFonts w:ascii="Times New Roman" w:hAnsi="Times New Roman" w:cs="Times New Roman"/>
          <w:sz w:val="28"/>
          <w:szCs w:val="28"/>
          <w:lang w:val="kk-KZ"/>
        </w:rPr>
        <w:t>ропорцияларды есептеу</w:t>
      </w:r>
      <w:r w:rsidR="00D44910">
        <w:rPr>
          <w:rFonts w:ascii="Times New Roman" w:hAnsi="Times New Roman" w:cs="Times New Roman"/>
          <w:sz w:val="28"/>
          <w:szCs w:val="28"/>
          <w:lang w:val="kk-KZ"/>
        </w:rPr>
        <w:t>; г</w:t>
      </w:r>
      <w:r w:rsidRPr="00D44910">
        <w:rPr>
          <w:rFonts w:ascii="Times New Roman" w:hAnsi="Times New Roman" w:cs="Times New Roman"/>
          <w:sz w:val="28"/>
          <w:szCs w:val="28"/>
          <w:lang w:val="kk-KZ"/>
        </w:rPr>
        <w:t>еометриялық фигуралардың ауданын табу</w:t>
      </w:r>
      <w:r w:rsidR="00770CA2">
        <w:rPr>
          <w:rFonts w:ascii="Times New Roman" w:hAnsi="Times New Roman" w:cs="Times New Roman"/>
          <w:sz w:val="28"/>
          <w:szCs w:val="28"/>
          <w:lang w:val="kk-KZ"/>
        </w:rPr>
        <w:t>.</w:t>
      </w:r>
    </w:p>
    <w:p w14:paraId="295F54DF" w14:textId="77777777" w:rsidR="009F283E" w:rsidRPr="000909A1" w:rsidRDefault="009F283E" w:rsidP="009F283E">
      <w:pPr>
        <w:pStyle w:val="ac"/>
        <w:ind w:firstLine="360"/>
        <w:jc w:val="both"/>
        <w:rPr>
          <w:rFonts w:ascii="Times New Roman" w:hAnsi="Times New Roman" w:cs="Times New Roman"/>
          <w:i/>
          <w:iCs/>
          <w:sz w:val="28"/>
          <w:szCs w:val="28"/>
          <w:lang w:val="kk-KZ"/>
        </w:rPr>
      </w:pPr>
      <w:r w:rsidRPr="000909A1">
        <w:rPr>
          <w:rFonts w:ascii="Times New Roman" w:hAnsi="Times New Roman" w:cs="Times New Roman"/>
          <w:i/>
          <w:iCs/>
          <w:sz w:val="28"/>
          <w:szCs w:val="28"/>
          <w:lang w:val="kk-KZ"/>
        </w:rPr>
        <w:t>3. «Математикалық квест»</w:t>
      </w:r>
    </w:p>
    <w:p w14:paraId="4D1D67DF" w14:textId="5E0FDE2F" w:rsidR="009F283E" w:rsidRPr="00D44910" w:rsidRDefault="009F283E" w:rsidP="00AD266A">
      <w:pPr>
        <w:pStyle w:val="ac"/>
        <w:ind w:firstLine="360"/>
        <w:jc w:val="both"/>
        <w:rPr>
          <w:rFonts w:ascii="Times New Roman" w:hAnsi="Times New Roman" w:cs="Times New Roman"/>
          <w:sz w:val="28"/>
          <w:szCs w:val="28"/>
          <w:lang w:val="kk-KZ"/>
        </w:rPr>
      </w:pPr>
      <w:r w:rsidRPr="0021772E">
        <w:rPr>
          <w:rFonts w:ascii="Times New Roman" w:hAnsi="Times New Roman" w:cs="Times New Roman"/>
          <w:sz w:val="28"/>
          <w:szCs w:val="28"/>
          <w:lang w:val="kk-KZ"/>
        </w:rPr>
        <w:t>Оқушылар түрлі математикалық тапсырмаларды орындап, соңында бір негізгі шешімге келетін квест ұйымдастырылады. Әр тапсырма дұрыс орындалған жағдайда келесі тапсырмаға өтеді. Бұл ойын топтық жұмысқа және проблемаларды шешуге ынталандырады.</w:t>
      </w:r>
      <w:r w:rsidR="00AD266A">
        <w:rPr>
          <w:rFonts w:ascii="Times New Roman" w:hAnsi="Times New Roman" w:cs="Times New Roman"/>
          <w:sz w:val="28"/>
          <w:szCs w:val="28"/>
          <w:lang w:val="kk-KZ"/>
        </w:rPr>
        <w:t xml:space="preserve"> </w:t>
      </w:r>
      <w:r w:rsidRPr="0021772E">
        <w:rPr>
          <w:rFonts w:ascii="Times New Roman" w:hAnsi="Times New Roman" w:cs="Times New Roman"/>
          <w:i/>
          <w:iCs/>
          <w:sz w:val="28"/>
          <w:szCs w:val="28"/>
          <w:lang w:val="kk-KZ"/>
        </w:rPr>
        <w:t>Мысалы:</w:t>
      </w:r>
      <w:r w:rsidR="00D44910">
        <w:rPr>
          <w:rFonts w:ascii="Times New Roman" w:hAnsi="Times New Roman" w:cs="Times New Roman"/>
          <w:sz w:val="28"/>
          <w:szCs w:val="28"/>
          <w:lang w:val="kk-KZ"/>
        </w:rPr>
        <w:t xml:space="preserve"> т</w:t>
      </w:r>
      <w:r w:rsidRPr="0021772E">
        <w:rPr>
          <w:rFonts w:ascii="Times New Roman" w:hAnsi="Times New Roman" w:cs="Times New Roman"/>
          <w:sz w:val="28"/>
          <w:szCs w:val="28"/>
          <w:lang w:val="kk-KZ"/>
        </w:rPr>
        <w:t>еңдеулер жүйесін шешу</w:t>
      </w:r>
      <w:r w:rsidR="00D44910">
        <w:rPr>
          <w:rFonts w:ascii="Times New Roman" w:hAnsi="Times New Roman" w:cs="Times New Roman"/>
          <w:sz w:val="28"/>
          <w:szCs w:val="28"/>
          <w:lang w:val="kk-KZ"/>
        </w:rPr>
        <w:t>; г</w:t>
      </w:r>
      <w:r w:rsidRPr="0021772E">
        <w:rPr>
          <w:rFonts w:ascii="Times New Roman" w:hAnsi="Times New Roman" w:cs="Times New Roman"/>
          <w:sz w:val="28"/>
          <w:szCs w:val="28"/>
          <w:lang w:val="kk-KZ"/>
        </w:rPr>
        <w:t>еометриялық есептерді шешу (мысалы, үшбұрыштың ауданын табу)</w:t>
      </w:r>
      <w:r w:rsidR="00D44910">
        <w:rPr>
          <w:rFonts w:ascii="Times New Roman" w:hAnsi="Times New Roman" w:cs="Times New Roman"/>
          <w:sz w:val="28"/>
          <w:szCs w:val="28"/>
          <w:lang w:val="kk-KZ"/>
        </w:rPr>
        <w:t>; с</w:t>
      </w:r>
      <w:r w:rsidRPr="0021772E">
        <w:rPr>
          <w:rFonts w:ascii="Times New Roman" w:hAnsi="Times New Roman" w:cs="Times New Roman"/>
          <w:sz w:val="28"/>
          <w:szCs w:val="28"/>
          <w:lang w:val="kk-KZ"/>
        </w:rPr>
        <w:t>анның квадрат түбірін табу</w:t>
      </w:r>
      <w:r w:rsidR="00D44910">
        <w:rPr>
          <w:rFonts w:ascii="Times New Roman" w:hAnsi="Times New Roman" w:cs="Times New Roman"/>
          <w:sz w:val="28"/>
          <w:szCs w:val="28"/>
          <w:lang w:val="kk-KZ"/>
        </w:rPr>
        <w:t>.</w:t>
      </w:r>
    </w:p>
    <w:p w14:paraId="7C26C4AD" w14:textId="77777777" w:rsidR="009F283E" w:rsidRPr="0021772E" w:rsidRDefault="009F283E" w:rsidP="009F283E">
      <w:pPr>
        <w:pStyle w:val="ac"/>
        <w:ind w:firstLine="360"/>
        <w:jc w:val="both"/>
        <w:rPr>
          <w:rFonts w:ascii="Times New Roman" w:hAnsi="Times New Roman" w:cs="Times New Roman"/>
          <w:i/>
          <w:iCs/>
          <w:sz w:val="28"/>
          <w:szCs w:val="28"/>
          <w:lang w:val="kk-KZ"/>
        </w:rPr>
      </w:pPr>
      <w:r w:rsidRPr="0021772E">
        <w:rPr>
          <w:rFonts w:ascii="Times New Roman" w:hAnsi="Times New Roman" w:cs="Times New Roman"/>
          <w:i/>
          <w:iCs/>
          <w:sz w:val="28"/>
          <w:szCs w:val="28"/>
          <w:lang w:val="kk-KZ"/>
        </w:rPr>
        <w:t>4. «Математикалық викторина»</w:t>
      </w:r>
    </w:p>
    <w:p w14:paraId="23CFEBB5" w14:textId="1B26A774" w:rsidR="009F283E" w:rsidRPr="00D44910" w:rsidRDefault="009F283E" w:rsidP="00AD266A">
      <w:pPr>
        <w:pStyle w:val="ac"/>
        <w:ind w:firstLine="360"/>
        <w:jc w:val="both"/>
        <w:rPr>
          <w:rFonts w:ascii="Times New Roman" w:hAnsi="Times New Roman" w:cs="Times New Roman"/>
          <w:sz w:val="28"/>
          <w:szCs w:val="28"/>
          <w:lang w:val="kk-KZ"/>
        </w:rPr>
      </w:pPr>
      <w:r w:rsidRPr="0021772E">
        <w:rPr>
          <w:rFonts w:ascii="Times New Roman" w:hAnsi="Times New Roman" w:cs="Times New Roman"/>
          <w:sz w:val="28"/>
          <w:szCs w:val="28"/>
          <w:lang w:val="kk-KZ"/>
        </w:rPr>
        <w:t>Оқушыларға сұрақ-жауап түрінде математикалық викторина өткізуге болады. Мұндай викторинада оқушыларға әртүрлі тақырыптардан сұрақтар қойылып, дұрыс жауап бергендер ұпай жинайды. Викторина қорытындысында ең көп ұпай жинаған оқушылар жеңімпаз атанады. Бұл ойын оқушылардың теоретикалық білімдерін тексеруге және есте сақтау дағдыларын дамытуға мүмкіндік береді.</w:t>
      </w:r>
      <w:r w:rsidR="00AD266A">
        <w:rPr>
          <w:rFonts w:ascii="Times New Roman" w:hAnsi="Times New Roman" w:cs="Times New Roman"/>
          <w:sz w:val="28"/>
          <w:szCs w:val="28"/>
          <w:lang w:val="kk-KZ"/>
        </w:rPr>
        <w:t xml:space="preserve"> </w:t>
      </w:r>
      <w:r w:rsidRPr="00AD266A">
        <w:rPr>
          <w:rFonts w:ascii="Times New Roman" w:hAnsi="Times New Roman" w:cs="Times New Roman"/>
          <w:i/>
          <w:iCs/>
          <w:sz w:val="28"/>
          <w:szCs w:val="28"/>
          <w:lang w:val="kk-KZ"/>
        </w:rPr>
        <w:t>Мысалы:</w:t>
      </w:r>
      <w:r w:rsidR="00D44910" w:rsidRPr="000909A1">
        <w:rPr>
          <w:rFonts w:ascii="Times New Roman" w:hAnsi="Times New Roman" w:cs="Times New Roman"/>
          <w:i/>
          <w:iCs/>
          <w:sz w:val="28"/>
          <w:szCs w:val="28"/>
          <w:lang w:val="kk-KZ"/>
        </w:rPr>
        <w:t xml:space="preserve"> </w:t>
      </w:r>
      <w:r w:rsidRPr="00AD266A">
        <w:rPr>
          <w:rFonts w:ascii="Times New Roman" w:hAnsi="Times New Roman" w:cs="Times New Roman"/>
          <w:sz w:val="28"/>
          <w:szCs w:val="28"/>
          <w:lang w:val="kk-KZ"/>
        </w:rPr>
        <w:t>«Бүтін сандар дегеніміз не?»</w:t>
      </w:r>
      <w:r w:rsidR="00D44910">
        <w:rPr>
          <w:rFonts w:ascii="Times New Roman" w:hAnsi="Times New Roman" w:cs="Times New Roman"/>
          <w:sz w:val="28"/>
          <w:szCs w:val="28"/>
          <w:lang w:val="kk-KZ"/>
        </w:rPr>
        <w:t xml:space="preserve"> </w:t>
      </w:r>
      <w:r w:rsidRPr="00D44910">
        <w:rPr>
          <w:rFonts w:ascii="Times New Roman" w:hAnsi="Times New Roman" w:cs="Times New Roman"/>
          <w:sz w:val="28"/>
          <w:szCs w:val="28"/>
          <w:lang w:val="kk-KZ"/>
        </w:rPr>
        <w:t>«Қарапайым санды атаңыз»</w:t>
      </w:r>
      <w:r w:rsidR="00D44910">
        <w:rPr>
          <w:rFonts w:ascii="Times New Roman" w:hAnsi="Times New Roman" w:cs="Times New Roman"/>
          <w:sz w:val="28"/>
          <w:szCs w:val="28"/>
          <w:lang w:val="kk-KZ"/>
        </w:rPr>
        <w:t xml:space="preserve"> </w:t>
      </w:r>
      <w:r w:rsidRPr="00D44910">
        <w:rPr>
          <w:rFonts w:ascii="Times New Roman" w:hAnsi="Times New Roman" w:cs="Times New Roman"/>
          <w:sz w:val="28"/>
          <w:szCs w:val="28"/>
          <w:lang w:val="kk-KZ"/>
        </w:rPr>
        <w:t>«Шеңбердің радиусы мен диаметрі арасындағы байланыс қандай?»</w:t>
      </w:r>
      <w:r w:rsidR="00D44910">
        <w:rPr>
          <w:rFonts w:ascii="Times New Roman" w:hAnsi="Times New Roman" w:cs="Times New Roman"/>
          <w:sz w:val="28"/>
          <w:szCs w:val="28"/>
          <w:lang w:val="kk-KZ"/>
        </w:rPr>
        <w:t>.</w:t>
      </w:r>
    </w:p>
    <w:p w14:paraId="7A924FAC" w14:textId="77777777" w:rsidR="009F283E" w:rsidRPr="0021772E" w:rsidRDefault="009F283E" w:rsidP="009F283E">
      <w:pPr>
        <w:pStyle w:val="ac"/>
        <w:ind w:firstLine="360"/>
        <w:jc w:val="both"/>
        <w:rPr>
          <w:rFonts w:ascii="Times New Roman" w:hAnsi="Times New Roman" w:cs="Times New Roman"/>
          <w:i/>
          <w:iCs/>
          <w:sz w:val="28"/>
          <w:szCs w:val="28"/>
          <w:lang w:val="kk-KZ"/>
        </w:rPr>
      </w:pPr>
      <w:r w:rsidRPr="0021772E">
        <w:rPr>
          <w:rFonts w:ascii="Times New Roman" w:hAnsi="Times New Roman" w:cs="Times New Roman"/>
          <w:i/>
          <w:iCs/>
          <w:sz w:val="28"/>
          <w:szCs w:val="28"/>
          <w:lang w:val="kk-KZ"/>
        </w:rPr>
        <w:t>5. «Математикалық кроссворд»</w:t>
      </w:r>
    </w:p>
    <w:p w14:paraId="0BF617ED" w14:textId="63EA8FFE" w:rsidR="009F283E" w:rsidRPr="0021772E" w:rsidRDefault="009F283E" w:rsidP="00AD266A">
      <w:pPr>
        <w:pStyle w:val="ac"/>
        <w:ind w:firstLine="360"/>
        <w:jc w:val="both"/>
        <w:rPr>
          <w:rFonts w:ascii="Times New Roman" w:hAnsi="Times New Roman" w:cs="Times New Roman"/>
          <w:sz w:val="28"/>
          <w:szCs w:val="28"/>
          <w:lang w:val="kk-KZ"/>
        </w:rPr>
      </w:pPr>
      <w:r w:rsidRPr="0021772E">
        <w:rPr>
          <w:rFonts w:ascii="Times New Roman" w:hAnsi="Times New Roman" w:cs="Times New Roman"/>
          <w:sz w:val="28"/>
          <w:szCs w:val="28"/>
          <w:lang w:val="kk-KZ"/>
        </w:rPr>
        <w:lastRenderedPageBreak/>
        <w:t>Математика тақырыбындағы кроссвордты шешу оқушылардың пәнге деген қызығушылығын арттырады. Әрбір дұрыс жауап оқушылардың математикалық терминдер мен ұғымдарды білуін тексеруге мүмкіндік береді.</w:t>
      </w:r>
      <w:r w:rsidR="00AD266A">
        <w:rPr>
          <w:rFonts w:ascii="Times New Roman" w:hAnsi="Times New Roman" w:cs="Times New Roman"/>
          <w:sz w:val="28"/>
          <w:szCs w:val="28"/>
          <w:lang w:val="kk-KZ"/>
        </w:rPr>
        <w:t xml:space="preserve"> </w:t>
      </w:r>
      <w:r w:rsidRPr="0021772E">
        <w:rPr>
          <w:rFonts w:ascii="Times New Roman" w:hAnsi="Times New Roman" w:cs="Times New Roman"/>
          <w:i/>
          <w:iCs/>
          <w:sz w:val="28"/>
          <w:szCs w:val="28"/>
          <w:lang w:val="kk-KZ"/>
        </w:rPr>
        <w:t>Мысалы:</w:t>
      </w:r>
      <w:r w:rsidR="00D44910">
        <w:rPr>
          <w:rFonts w:ascii="Times New Roman" w:hAnsi="Times New Roman" w:cs="Times New Roman"/>
          <w:sz w:val="28"/>
          <w:szCs w:val="28"/>
          <w:lang w:val="kk-KZ"/>
        </w:rPr>
        <w:t xml:space="preserve"> </w:t>
      </w:r>
      <w:r w:rsidRPr="0021772E">
        <w:rPr>
          <w:rFonts w:ascii="Times New Roman" w:hAnsi="Times New Roman" w:cs="Times New Roman"/>
          <w:sz w:val="28"/>
          <w:szCs w:val="28"/>
          <w:lang w:val="kk-KZ"/>
        </w:rPr>
        <w:t>Сөздердің ішіне математикалық ұғымдар енгізіледі: сан, сандық қатар, теңдеу, коэффициент және т.б.</w:t>
      </w:r>
      <w:r w:rsidR="00D44910">
        <w:rPr>
          <w:rFonts w:ascii="Times New Roman" w:hAnsi="Times New Roman" w:cs="Times New Roman"/>
          <w:sz w:val="28"/>
          <w:szCs w:val="28"/>
          <w:lang w:val="kk-KZ"/>
        </w:rPr>
        <w:t xml:space="preserve"> </w:t>
      </w:r>
      <w:r w:rsidRPr="0021772E">
        <w:rPr>
          <w:rFonts w:ascii="Times New Roman" w:hAnsi="Times New Roman" w:cs="Times New Roman"/>
          <w:sz w:val="28"/>
          <w:szCs w:val="28"/>
          <w:lang w:val="kk-KZ"/>
        </w:rPr>
        <w:t>Оқушылар кроссвордты шешкенде, әр сөзді дұрыс орналастыру үшін математикалық ұғымдар мен есептерді білуі керек.</w:t>
      </w:r>
    </w:p>
    <w:p w14:paraId="7B008FCC" w14:textId="77777777" w:rsidR="009F283E" w:rsidRPr="0021772E" w:rsidRDefault="009F283E" w:rsidP="009F283E">
      <w:pPr>
        <w:pStyle w:val="ac"/>
        <w:ind w:firstLine="360"/>
        <w:jc w:val="both"/>
        <w:rPr>
          <w:rFonts w:ascii="Times New Roman" w:hAnsi="Times New Roman" w:cs="Times New Roman"/>
          <w:i/>
          <w:iCs/>
          <w:sz w:val="28"/>
          <w:szCs w:val="28"/>
          <w:lang w:val="kk-KZ"/>
        </w:rPr>
      </w:pPr>
      <w:r w:rsidRPr="0021772E">
        <w:rPr>
          <w:rFonts w:ascii="Times New Roman" w:hAnsi="Times New Roman" w:cs="Times New Roman"/>
          <w:i/>
          <w:iCs/>
          <w:sz w:val="28"/>
          <w:szCs w:val="28"/>
          <w:lang w:val="kk-KZ"/>
        </w:rPr>
        <w:t>6. «Теңдеулер ойыны»</w:t>
      </w:r>
    </w:p>
    <w:p w14:paraId="27F63FC3" w14:textId="7A534C7A" w:rsidR="009F283E" w:rsidRPr="00D44910" w:rsidRDefault="009F283E" w:rsidP="00AD266A">
      <w:pPr>
        <w:pStyle w:val="ac"/>
        <w:ind w:firstLine="360"/>
        <w:jc w:val="both"/>
        <w:rPr>
          <w:rFonts w:ascii="Times New Roman" w:hAnsi="Times New Roman" w:cs="Times New Roman"/>
          <w:sz w:val="28"/>
          <w:szCs w:val="28"/>
          <w:lang w:val="kk-KZ"/>
        </w:rPr>
      </w:pPr>
      <w:r w:rsidRPr="0021772E">
        <w:rPr>
          <w:rFonts w:ascii="Times New Roman" w:hAnsi="Times New Roman" w:cs="Times New Roman"/>
          <w:sz w:val="28"/>
          <w:szCs w:val="28"/>
          <w:lang w:val="kk-KZ"/>
        </w:rPr>
        <w:t>Оқушылар екі топқа бөлінеді. Әр топқа теңдеулер беріледі, олар оларды шешуі керек. Бірақ тапсырма белгілі бір шарттарға сәйкес болуы керек, мысалы: теңдеулерді тек белгілі бір әдістермен шешу (әр түрлі әдістермен салыстырып көру). Бұл ойын оқушыларға әртүрлі тәсілдерді пайдалану арқылы есептер шешуді үйретеді.</w:t>
      </w:r>
      <w:r w:rsidR="00AD266A">
        <w:rPr>
          <w:rFonts w:ascii="Times New Roman" w:hAnsi="Times New Roman" w:cs="Times New Roman"/>
          <w:sz w:val="28"/>
          <w:szCs w:val="28"/>
          <w:lang w:val="kk-KZ"/>
        </w:rPr>
        <w:t xml:space="preserve"> </w:t>
      </w:r>
      <w:r w:rsidRPr="0021772E">
        <w:rPr>
          <w:rFonts w:ascii="Times New Roman" w:hAnsi="Times New Roman" w:cs="Times New Roman"/>
          <w:i/>
          <w:iCs/>
          <w:sz w:val="28"/>
          <w:szCs w:val="28"/>
          <w:lang w:val="kk-KZ"/>
        </w:rPr>
        <w:t>Мысалы:</w:t>
      </w:r>
      <w:r w:rsidR="00D44910">
        <w:rPr>
          <w:rFonts w:ascii="Times New Roman" w:hAnsi="Times New Roman" w:cs="Times New Roman"/>
          <w:b/>
          <w:bCs/>
          <w:sz w:val="28"/>
          <w:szCs w:val="28"/>
          <w:lang w:val="kk-KZ"/>
        </w:rPr>
        <w:t xml:space="preserve"> </w:t>
      </w:r>
      <w:r w:rsidR="00AD266A">
        <w:rPr>
          <w:rFonts w:ascii="Times New Roman" w:hAnsi="Times New Roman" w:cs="Times New Roman"/>
          <w:sz w:val="28"/>
          <w:szCs w:val="28"/>
          <w:lang w:val="kk-KZ"/>
        </w:rPr>
        <w:t>сызықтық</w:t>
      </w:r>
      <w:r w:rsidRPr="0021772E">
        <w:rPr>
          <w:rFonts w:ascii="Times New Roman" w:hAnsi="Times New Roman" w:cs="Times New Roman"/>
          <w:sz w:val="28"/>
          <w:szCs w:val="28"/>
          <w:lang w:val="kk-KZ"/>
        </w:rPr>
        <w:t xml:space="preserve"> теңдеулер</w:t>
      </w:r>
      <w:r w:rsidR="00D44910">
        <w:rPr>
          <w:rFonts w:ascii="Times New Roman" w:hAnsi="Times New Roman" w:cs="Times New Roman"/>
          <w:sz w:val="28"/>
          <w:szCs w:val="28"/>
          <w:lang w:val="kk-KZ"/>
        </w:rPr>
        <w:t>; б</w:t>
      </w:r>
      <w:r w:rsidRPr="0021772E">
        <w:rPr>
          <w:rFonts w:ascii="Times New Roman" w:hAnsi="Times New Roman" w:cs="Times New Roman"/>
          <w:sz w:val="28"/>
          <w:szCs w:val="28"/>
          <w:lang w:val="kk-KZ"/>
        </w:rPr>
        <w:t>ір айнымалысы бар теңдеулер</w:t>
      </w:r>
      <w:r w:rsidR="00D44910">
        <w:rPr>
          <w:rFonts w:ascii="Times New Roman" w:hAnsi="Times New Roman" w:cs="Times New Roman"/>
          <w:sz w:val="28"/>
          <w:szCs w:val="28"/>
          <w:lang w:val="kk-KZ"/>
        </w:rPr>
        <w:t>; қ</w:t>
      </w:r>
      <w:r w:rsidRPr="0021772E">
        <w:rPr>
          <w:rFonts w:ascii="Times New Roman" w:hAnsi="Times New Roman" w:cs="Times New Roman"/>
          <w:sz w:val="28"/>
          <w:szCs w:val="28"/>
          <w:lang w:val="kk-KZ"/>
        </w:rPr>
        <w:t>осымша шарттар мен шектеулерді енгізу</w:t>
      </w:r>
      <w:r w:rsidR="00770CA2">
        <w:rPr>
          <w:rFonts w:ascii="Times New Roman" w:hAnsi="Times New Roman" w:cs="Times New Roman"/>
          <w:sz w:val="28"/>
          <w:szCs w:val="28"/>
          <w:lang w:val="kk-KZ"/>
        </w:rPr>
        <w:t>.</w:t>
      </w:r>
    </w:p>
    <w:p w14:paraId="2CF8DA42" w14:textId="77777777" w:rsidR="009F283E" w:rsidRPr="0021772E" w:rsidRDefault="009F283E" w:rsidP="009F283E">
      <w:pPr>
        <w:pStyle w:val="ac"/>
        <w:ind w:firstLine="360"/>
        <w:jc w:val="both"/>
        <w:rPr>
          <w:rFonts w:ascii="Times New Roman" w:hAnsi="Times New Roman" w:cs="Times New Roman"/>
          <w:i/>
          <w:iCs/>
          <w:sz w:val="28"/>
          <w:szCs w:val="28"/>
          <w:lang w:val="kk-KZ"/>
        </w:rPr>
      </w:pPr>
      <w:r w:rsidRPr="0021772E">
        <w:rPr>
          <w:rFonts w:ascii="Times New Roman" w:hAnsi="Times New Roman" w:cs="Times New Roman"/>
          <w:i/>
          <w:iCs/>
          <w:sz w:val="28"/>
          <w:szCs w:val="28"/>
          <w:lang w:val="kk-KZ"/>
        </w:rPr>
        <w:t>7. «Геометриялық пазл»</w:t>
      </w:r>
    </w:p>
    <w:p w14:paraId="6539FAD9" w14:textId="1CAAD82F" w:rsidR="009F283E" w:rsidRPr="00D44910" w:rsidRDefault="009F283E" w:rsidP="00AD266A">
      <w:pPr>
        <w:pStyle w:val="ac"/>
        <w:ind w:firstLine="360"/>
        <w:jc w:val="both"/>
        <w:rPr>
          <w:rFonts w:ascii="Times New Roman" w:hAnsi="Times New Roman" w:cs="Times New Roman"/>
          <w:sz w:val="28"/>
          <w:szCs w:val="28"/>
          <w:lang w:val="kk-KZ"/>
        </w:rPr>
      </w:pPr>
      <w:r w:rsidRPr="0021772E">
        <w:rPr>
          <w:rFonts w:ascii="Times New Roman" w:hAnsi="Times New Roman" w:cs="Times New Roman"/>
          <w:sz w:val="28"/>
          <w:szCs w:val="28"/>
          <w:lang w:val="kk-KZ"/>
        </w:rPr>
        <w:t>Оқушыларға геометриялық фигураларды қиып, оларды дұрыс орналастырып біртұтас сурет құру тапсырмасы беріледі. Бұл ойын геометриялық түсініктерді дамытуға көмектеседі және оқушылардың кеңістіктік ойлау қабілетін арттырады.</w:t>
      </w:r>
      <w:r w:rsidR="00AD266A">
        <w:rPr>
          <w:rFonts w:ascii="Times New Roman" w:hAnsi="Times New Roman" w:cs="Times New Roman"/>
          <w:sz w:val="28"/>
          <w:szCs w:val="28"/>
          <w:lang w:val="kk-KZ"/>
        </w:rPr>
        <w:t xml:space="preserve"> </w:t>
      </w:r>
      <w:r w:rsidRPr="0021772E">
        <w:rPr>
          <w:rFonts w:ascii="Times New Roman" w:hAnsi="Times New Roman" w:cs="Times New Roman"/>
          <w:i/>
          <w:iCs/>
          <w:sz w:val="28"/>
          <w:szCs w:val="28"/>
          <w:lang w:val="kk-KZ"/>
        </w:rPr>
        <w:t>Мысалы:</w:t>
      </w:r>
      <w:r w:rsidR="00D44910">
        <w:rPr>
          <w:rFonts w:ascii="Times New Roman" w:hAnsi="Times New Roman" w:cs="Times New Roman"/>
          <w:b/>
          <w:bCs/>
          <w:sz w:val="28"/>
          <w:szCs w:val="28"/>
          <w:lang w:val="kk-KZ"/>
        </w:rPr>
        <w:t xml:space="preserve"> </w:t>
      </w:r>
      <w:r w:rsidR="00D44910">
        <w:rPr>
          <w:rFonts w:ascii="Times New Roman" w:hAnsi="Times New Roman" w:cs="Times New Roman"/>
          <w:sz w:val="28"/>
          <w:szCs w:val="28"/>
          <w:lang w:val="kk-KZ"/>
        </w:rPr>
        <w:t>т</w:t>
      </w:r>
      <w:r w:rsidRPr="0021772E">
        <w:rPr>
          <w:rFonts w:ascii="Times New Roman" w:hAnsi="Times New Roman" w:cs="Times New Roman"/>
          <w:sz w:val="28"/>
          <w:szCs w:val="28"/>
          <w:lang w:val="kk-KZ"/>
        </w:rPr>
        <w:t>ікбұрышты үшбұрыштардан белгілі бір пішіндер құрастыру</w:t>
      </w:r>
      <w:r w:rsidR="00D44910">
        <w:rPr>
          <w:rFonts w:ascii="Times New Roman" w:hAnsi="Times New Roman" w:cs="Times New Roman"/>
          <w:sz w:val="28"/>
          <w:szCs w:val="28"/>
          <w:lang w:val="kk-KZ"/>
        </w:rPr>
        <w:t>; к</w:t>
      </w:r>
      <w:r w:rsidRPr="0021772E">
        <w:rPr>
          <w:rFonts w:ascii="Times New Roman" w:hAnsi="Times New Roman" w:cs="Times New Roman"/>
          <w:sz w:val="28"/>
          <w:szCs w:val="28"/>
          <w:lang w:val="kk-KZ"/>
        </w:rPr>
        <w:t>вадраттар мен үшбұрыштарды қолдана отырып, геометриялық есептер шешу</w:t>
      </w:r>
      <w:r w:rsidR="00770CA2">
        <w:rPr>
          <w:rFonts w:ascii="Times New Roman" w:hAnsi="Times New Roman" w:cs="Times New Roman"/>
          <w:sz w:val="28"/>
          <w:szCs w:val="28"/>
          <w:lang w:val="kk-KZ"/>
        </w:rPr>
        <w:t>.</w:t>
      </w:r>
    </w:p>
    <w:p w14:paraId="7C594712" w14:textId="77777777" w:rsidR="009F283E" w:rsidRPr="0021772E" w:rsidRDefault="009F283E" w:rsidP="009F283E">
      <w:pPr>
        <w:pStyle w:val="ac"/>
        <w:ind w:firstLine="360"/>
        <w:jc w:val="both"/>
        <w:rPr>
          <w:rFonts w:ascii="Times New Roman" w:hAnsi="Times New Roman" w:cs="Times New Roman"/>
          <w:i/>
          <w:iCs/>
          <w:sz w:val="28"/>
          <w:szCs w:val="28"/>
          <w:lang w:val="kk-KZ"/>
        </w:rPr>
      </w:pPr>
      <w:r w:rsidRPr="0021772E">
        <w:rPr>
          <w:rFonts w:ascii="Times New Roman" w:hAnsi="Times New Roman" w:cs="Times New Roman"/>
          <w:i/>
          <w:iCs/>
          <w:sz w:val="28"/>
          <w:szCs w:val="28"/>
          <w:lang w:val="kk-KZ"/>
        </w:rPr>
        <w:t>8. «Сандық жартылай лабиринт»</w:t>
      </w:r>
    </w:p>
    <w:p w14:paraId="0B990719" w14:textId="2ABC4821" w:rsidR="009F283E" w:rsidRPr="0021772E" w:rsidRDefault="009F283E" w:rsidP="00AD266A">
      <w:pPr>
        <w:pStyle w:val="ac"/>
        <w:ind w:firstLine="360"/>
        <w:jc w:val="both"/>
        <w:rPr>
          <w:rFonts w:ascii="Times New Roman" w:hAnsi="Times New Roman" w:cs="Times New Roman"/>
          <w:sz w:val="28"/>
          <w:szCs w:val="28"/>
          <w:lang w:val="kk-KZ"/>
        </w:rPr>
      </w:pPr>
      <w:r w:rsidRPr="0021772E">
        <w:rPr>
          <w:rFonts w:ascii="Times New Roman" w:hAnsi="Times New Roman" w:cs="Times New Roman"/>
          <w:sz w:val="28"/>
          <w:szCs w:val="28"/>
          <w:lang w:val="kk-KZ"/>
        </w:rPr>
        <w:t>Бұл ойын оқушыларға қосу, алу, көбейту және бөлу амалдарын қолдана отырып есептер шешуді қамтиды. Әр дұрыс шешім арқылы оқушы лабиринтте жүріп өтеді, қате жауап қайта бастау нүктесіне алып келеді. Бұл ойын оқушылардың сандық дағдыларын жетілдіреді және тиімді оқу атмосферасын құрады.</w:t>
      </w:r>
      <w:r w:rsidR="00AD266A">
        <w:rPr>
          <w:rFonts w:ascii="Times New Roman" w:hAnsi="Times New Roman" w:cs="Times New Roman"/>
          <w:sz w:val="28"/>
          <w:szCs w:val="28"/>
          <w:lang w:val="kk-KZ"/>
        </w:rPr>
        <w:t xml:space="preserve"> </w:t>
      </w:r>
      <w:r w:rsidRPr="0021772E">
        <w:rPr>
          <w:rFonts w:ascii="Times New Roman" w:hAnsi="Times New Roman" w:cs="Times New Roman"/>
          <w:i/>
          <w:iCs/>
          <w:sz w:val="28"/>
          <w:szCs w:val="28"/>
          <w:lang w:val="kk-KZ"/>
        </w:rPr>
        <w:t>Мысалы:</w:t>
      </w:r>
      <w:r w:rsidR="00D44910" w:rsidRPr="000909A1">
        <w:rPr>
          <w:rFonts w:ascii="Times New Roman" w:hAnsi="Times New Roman" w:cs="Times New Roman"/>
          <w:i/>
          <w:iCs/>
          <w:sz w:val="28"/>
          <w:szCs w:val="28"/>
          <w:lang w:val="kk-KZ"/>
        </w:rPr>
        <w:t xml:space="preserve"> </w:t>
      </w:r>
      <w:r w:rsidR="00D44910">
        <w:rPr>
          <w:rFonts w:ascii="Times New Roman" w:hAnsi="Times New Roman" w:cs="Times New Roman"/>
          <w:sz w:val="28"/>
          <w:szCs w:val="28"/>
          <w:lang w:val="kk-KZ"/>
        </w:rPr>
        <w:t>о</w:t>
      </w:r>
      <w:r w:rsidRPr="0021772E">
        <w:rPr>
          <w:rFonts w:ascii="Times New Roman" w:hAnsi="Times New Roman" w:cs="Times New Roman"/>
          <w:sz w:val="28"/>
          <w:szCs w:val="28"/>
          <w:lang w:val="kk-KZ"/>
        </w:rPr>
        <w:t xml:space="preserve">қушыларға сандық амалдар бойынша есептер беріледі: </w:t>
      </w:r>
      <w:r w:rsidR="00AD266A">
        <w:rPr>
          <w:rFonts w:ascii="Times New Roman" w:hAnsi="Times New Roman" w:cs="Times New Roman"/>
          <w:sz w:val="28"/>
          <w:szCs w:val="28"/>
          <w:lang w:val="kk-KZ"/>
        </w:rPr>
        <w:t xml:space="preserve">     </w:t>
      </w:r>
      <w:r w:rsidRPr="0021772E">
        <w:rPr>
          <w:rFonts w:ascii="Times New Roman" w:hAnsi="Times New Roman" w:cs="Times New Roman"/>
          <w:sz w:val="28"/>
          <w:szCs w:val="28"/>
          <w:lang w:val="kk-KZ"/>
        </w:rPr>
        <w:t>32 + 56, 120 ÷ 15, т.б.</w:t>
      </w:r>
      <w:r w:rsidR="00D44910">
        <w:rPr>
          <w:rFonts w:ascii="Times New Roman" w:hAnsi="Times New Roman" w:cs="Times New Roman"/>
          <w:sz w:val="28"/>
          <w:szCs w:val="28"/>
          <w:lang w:val="kk-KZ"/>
        </w:rPr>
        <w:t>; ә</w:t>
      </w:r>
      <w:r w:rsidRPr="0021772E">
        <w:rPr>
          <w:rFonts w:ascii="Times New Roman" w:hAnsi="Times New Roman" w:cs="Times New Roman"/>
          <w:sz w:val="28"/>
          <w:szCs w:val="28"/>
          <w:lang w:val="kk-KZ"/>
        </w:rPr>
        <w:t>р шешімнен кейін оқушы бір қадам алға жылжиды.</w:t>
      </w:r>
    </w:p>
    <w:p w14:paraId="2E0C4526" w14:textId="0BF61165" w:rsidR="00FF124A" w:rsidRPr="009F283E" w:rsidRDefault="00B5737B" w:rsidP="00760520">
      <w:pPr>
        <w:pStyle w:val="ac"/>
        <w:ind w:firstLine="360"/>
        <w:jc w:val="both"/>
        <w:rPr>
          <w:rFonts w:ascii="Times New Roman" w:hAnsi="Times New Roman" w:cs="Times New Roman"/>
          <w:sz w:val="28"/>
          <w:szCs w:val="28"/>
          <w:lang w:val="kk-KZ"/>
        </w:rPr>
      </w:pPr>
      <w:r w:rsidRPr="00B5737B">
        <w:rPr>
          <w:rFonts w:ascii="Times New Roman" w:hAnsi="Times New Roman" w:cs="Times New Roman"/>
          <w:sz w:val="28"/>
          <w:szCs w:val="28"/>
          <w:lang w:val="kk-KZ"/>
        </w:rPr>
        <w:t>Ойын әрекеті процесінде білім беру мазмұнының барлық төрт құрамдас бөлігі қалыптасады: білім, дағды, шығармашылық әрекет тәжірибесі және әлемге және өзіне эмоционалды қатынас тәжірибесі.</w:t>
      </w:r>
      <w:r w:rsidR="00760520" w:rsidRPr="00760520">
        <w:rPr>
          <w:rFonts w:ascii="Times New Roman" w:hAnsi="Times New Roman" w:cs="Times New Roman"/>
          <w:sz w:val="28"/>
          <w:szCs w:val="28"/>
          <w:lang w:val="kk-KZ"/>
        </w:rPr>
        <w:t xml:space="preserve"> </w:t>
      </w:r>
      <w:r w:rsidR="00FF124A" w:rsidRPr="00B5737B">
        <w:rPr>
          <w:rFonts w:ascii="Times New Roman" w:hAnsi="Times New Roman" w:cs="Times New Roman"/>
          <w:sz w:val="28"/>
          <w:szCs w:val="28"/>
          <w:lang w:val="kk-KZ"/>
        </w:rPr>
        <w:t xml:space="preserve">Ойындар математика пәнін оқытудың тек қызықты тәсілі емес, сонымен қатар оқушылардың білім деңгейін көтеру құралы да болып табылады. </w:t>
      </w:r>
      <w:r w:rsidR="00FF124A" w:rsidRPr="009F283E">
        <w:rPr>
          <w:rFonts w:ascii="Times New Roman" w:hAnsi="Times New Roman" w:cs="Times New Roman"/>
          <w:sz w:val="28"/>
          <w:szCs w:val="28"/>
          <w:lang w:val="kk-KZ"/>
        </w:rPr>
        <w:t>Мұнда бірнеше маңызды әсерлерді атап өтуге болады:</w:t>
      </w:r>
    </w:p>
    <w:p w14:paraId="27C59E5E" w14:textId="17385AB0" w:rsidR="00FF124A" w:rsidRPr="009F283E" w:rsidRDefault="00FF124A" w:rsidP="00760520">
      <w:pPr>
        <w:pStyle w:val="ac"/>
        <w:numPr>
          <w:ilvl w:val="0"/>
          <w:numId w:val="13"/>
        </w:numPr>
        <w:jc w:val="both"/>
        <w:rPr>
          <w:rFonts w:ascii="Times New Roman" w:hAnsi="Times New Roman" w:cs="Times New Roman"/>
          <w:sz w:val="28"/>
          <w:szCs w:val="28"/>
          <w:lang w:val="kk-KZ"/>
        </w:rPr>
      </w:pPr>
      <w:r w:rsidRPr="009F283E">
        <w:rPr>
          <w:rFonts w:ascii="Times New Roman" w:hAnsi="Times New Roman" w:cs="Times New Roman"/>
          <w:sz w:val="28"/>
          <w:szCs w:val="28"/>
          <w:lang w:val="kk-KZ"/>
        </w:rPr>
        <w:t xml:space="preserve">Теория мен практика арасындағы байланыс орнайды: </w:t>
      </w:r>
      <w:r w:rsidR="00AD266A">
        <w:rPr>
          <w:rFonts w:ascii="Times New Roman" w:hAnsi="Times New Roman" w:cs="Times New Roman"/>
          <w:sz w:val="28"/>
          <w:szCs w:val="28"/>
          <w:lang w:val="kk-KZ"/>
        </w:rPr>
        <w:t>о</w:t>
      </w:r>
      <w:r w:rsidRPr="009F283E">
        <w:rPr>
          <w:rFonts w:ascii="Times New Roman" w:hAnsi="Times New Roman" w:cs="Times New Roman"/>
          <w:sz w:val="28"/>
          <w:szCs w:val="28"/>
          <w:lang w:val="kk-KZ"/>
        </w:rPr>
        <w:t>қушылар теориялық білімді ойындар арқылы қолдануға мүмкіндік алады. Бұл олардың математика пәніне деген түсініктерін тереңдетуге ықпал етеді.</w:t>
      </w:r>
    </w:p>
    <w:p w14:paraId="635954A3" w14:textId="43832624" w:rsidR="00FF124A" w:rsidRPr="00B5737B" w:rsidRDefault="00FF124A" w:rsidP="00760520">
      <w:pPr>
        <w:pStyle w:val="ac"/>
        <w:numPr>
          <w:ilvl w:val="0"/>
          <w:numId w:val="13"/>
        </w:numPr>
        <w:jc w:val="both"/>
        <w:rPr>
          <w:rFonts w:ascii="Times New Roman" w:hAnsi="Times New Roman" w:cs="Times New Roman"/>
          <w:sz w:val="28"/>
          <w:szCs w:val="28"/>
          <w:lang w:val="kk-KZ"/>
        </w:rPr>
      </w:pPr>
      <w:r w:rsidRPr="00B5737B">
        <w:rPr>
          <w:rFonts w:ascii="Times New Roman" w:hAnsi="Times New Roman" w:cs="Times New Roman"/>
          <w:sz w:val="28"/>
          <w:szCs w:val="28"/>
          <w:lang w:val="kk-KZ"/>
        </w:rPr>
        <w:t xml:space="preserve">Қателерді түзету дағдылары: </w:t>
      </w:r>
      <w:r w:rsidR="00AD266A">
        <w:rPr>
          <w:rFonts w:ascii="Times New Roman" w:hAnsi="Times New Roman" w:cs="Times New Roman"/>
          <w:sz w:val="28"/>
          <w:szCs w:val="28"/>
          <w:lang w:val="kk-KZ"/>
        </w:rPr>
        <w:t>о</w:t>
      </w:r>
      <w:r w:rsidRPr="00B5737B">
        <w:rPr>
          <w:rFonts w:ascii="Times New Roman" w:hAnsi="Times New Roman" w:cs="Times New Roman"/>
          <w:sz w:val="28"/>
          <w:szCs w:val="28"/>
          <w:lang w:val="kk-KZ"/>
        </w:rPr>
        <w:t>қушылар ойын барысында қателер жіберіп, оларды түзетуге үйренеді. Бұл олардың өз бетінше жұмыс жасау қабілетін арттырады.</w:t>
      </w:r>
    </w:p>
    <w:p w14:paraId="7510DEE8" w14:textId="563C1755" w:rsidR="00FF124A" w:rsidRPr="009F283E" w:rsidRDefault="00FF124A" w:rsidP="00760520">
      <w:pPr>
        <w:pStyle w:val="ac"/>
        <w:numPr>
          <w:ilvl w:val="0"/>
          <w:numId w:val="13"/>
        </w:numPr>
        <w:jc w:val="both"/>
        <w:rPr>
          <w:rFonts w:ascii="Times New Roman" w:hAnsi="Times New Roman" w:cs="Times New Roman"/>
          <w:sz w:val="28"/>
          <w:szCs w:val="28"/>
          <w:lang w:val="kk-KZ"/>
        </w:rPr>
      </w:pPr>
      <w:r w:rsidRPr="009F283E">
        <w:rPr>
          <w:rFonts w:ascii="Times New Roman" w:hAnsi="Times New Roman" w:cs="Times New Roman"/>
          <w:sz w:val="28"/>
          <w:szCs w:val="28"/>
          <w:lang w:val="kk-KZ"/>
        </w:rPr>
        <w:t xml:space="preserve">Проблемаларды шешу дағдылары: </w:t>
      </w:r>
      <w:r w:rsidR="00AD266A">
        <w:rPr>
          <w:rFonts w:ascii="Times New Roman" w:hAnsi="Times New Roman" w:cs="Times New Roman"/>
          <w:sz w:val="28"/>
          <w:szCs w:val="28"/>
          <w:lang w:val="kk-KZ"/>
        </w:rPr>
        <w:t>о</w:t>
      </w:r>
      <w:r w:rsidRPr="009F283E">
        <w:rPr>
          <w:rFonts w:ascii="Times New Roman" w:hAnsi="Times New Roman" w:cs="Times New Roman"/>
          <w:sz w:val="28"/>
          <w:szCs w:val="28"/>
          <w:lang w:val="kk-KZ"/>
        </w:rPr>
        <w:t>йындар оқушыларды нақты мәселелерді шешуге бағыттап, оларға математикалық әдістерді қолдануды үйретеді.</w:t>
      </w:r>
    </w:p>
    <w:p w14:paraId="1242EDF8" w14:textId="7E5649AE" w:rsidR="00FF124A" w:rsidRPr="009F283E" w:rsidRDefault="00FF124A" w:rsidP="00760520">
      <w:pPr>
        <w:pStyle w:val="ac"/>
        <w:numPr>
          <w:ilvl w:val="0"/>
          <w:numId w:val="13"/>
        </w:numPr>
        <w:jc w:val="both"/>
        <w:rPr>
          <w:rFonts w:ascii="Times New Roman" w:hAnsi="Times New Roman" w:cs="Times New Roman"/>
          <w:sz w:val="28"/>
          <w:szCs w:val="28"/>
          <w:lang w:val="kk-KZ"/>
        </w:rPr>
      </w:pPr>
      <w:r w:rsidRPr="009F283E">
        <w:rPr>
          <w:rFonts w:ascii="Times New Roman" w:hAnsi="Times New Roman" w:cs="Times New Roman"/>
          <w:sz w:val="28"/>
          <w:szCs w:val="28"/>
          <w:lang w:val="kk-KZ"/>
        </w:rPr>
        <w:t xml:space="preserve">Жеке жетістіктерді мойындау: </w:t>
      </w:r>
      <w:r w:rsidR="00AD266A">
        <w:rPr>
          <w:rFonts w:ascii="Times New Roman" w:hAnsi="Times New Roman" w:cs="Times New Roman"/>
          <w:sz w:val="28"/>
          <w:szCs w:val="28"/>
          <w:lang w:val="kk-KZ"/>
        </w:rPr>
        <w:t>о</w:t>
      </w:r>
      <w:r w:rsidRPr="009F283E">
        <w:rPr>
          <w:rFonts w:ascii="Times New Roman" w:hAnsi="Times New Roman" w:cs="Times New Roman"/>
          <w:sz w:val="28"/>
          <w:szCs w:val="28"/>
          <w:lang w:val="kk-KZ"/>
        </w:rPr>
        <w:t xml:space="preserve">йындар оқушылардың жетістіктерін байқап, оларды мадақтауға мүмкіндік береді. Бұл оқушылардың </w:t>
      </w:r>
      <w:r w:rsidRPr="009F283E">
        <w:rPr>
          <w:rFonts w:ascii="Times New Roman" w:hAnsi="Times New Roman" w:cs="Times New Roman"/>
          <w:sz w:val="28"/>
          <w:szCs w:val="28"/>
          <w:lang w:val="kk-KZ"/>
        </w:rPr>
        <w:lastRenderedPageBreak/>
        <w:t>мотивациясын арттырады және олардың өз қабілеттеріне деген сенімділігін күшейтеді</w:t>
      </w:r>
      <w:r w:rsidR="00AD266A">
        <w:rPr>
          <w:rFonts w:ascii="Times New Roman" w:hAnsi="Times New Roman" w:cs="Times New Roman"/>
          <w:sz w:val="28"/>
          <w:szCs w:val="28"/>
          <w:lang w:val="kk-KZ"/>
        </w:rPr>
        <w:t xml:space="preserve"> </w:t>
      </w:r>
      <w:r w:rsidR="00AD266A" w:rsidRPr="00AD266A">
        <w:rPr>
          <w:rFonts w:ascii="Times New Roman" w:hAnsi="Times New Roman" w:cs="Times New Roman"/>
          <w:sz w:val="28"/>
          <w:szCs w:val="28"/>
          <w:lang w:val="kk-KZ"/>
        </w:rPr>
        <w:t>[4]</w:t>
      </w:r>
      <w:r w:rsidRPr="009F283E">
        <w:rPr>
          <w:rFonts w:ascii="Times New Roman" w:hAnsi="Times New Roman" w:cs="Times New Roman"/>
          <w:sz w:val="28"/>
          <w:szCs w:val="28"/>
          <w:lang w:val="kk-KZ"/>
        </w:rPr>
        <w:t xml:space="preserve">. </w:t>
      </w:r>
    </w:p>
    <w:p w14:paraId="2062E499" w14:textId="12AAC279" w:rsidR="00425F08" w:rsidRDefault="00760520" w:rsidP="00760520">
      <w:pPr>
        <w:pStyle w:val="ac"/>
        <w:ind w:firstLine="425"/>
        <w:jc w:val="both"/>
        <w:rPr>
          <w:rFonts w:ascii="Times New Roman" w:hAnsi="Times New Roman" w:cs="Times New Roman"/>
          <w:sz w:val="28"/>
          <w:szCs w:val="28"/>
          <w:lang w:val="kk-KZ"/>
        </w:rPr>
      </w:pPr>
      <w:r>
        <w:rPr>
          <w:rFonts w:ascii="Times New Roman" w:hAnsi="Times New Roman" w:cs="Times New Roman"/>
          <w:sz w:val="28"/>
          <w:szCs w:val="28"/>
          <w:lang w:val="kk-KZ"/>
        </w:rPr>
        <w:t>Қорытындылай келе, о</w:t>
      </w:r>
      <w:r w:rsidRPr="00760520">
        <w:rPr>
          <w:rFonts w:ascii="Times New Roman" w:hAnsi="Times New Roman" w:cs="Times New Roman"/>
          <w:sz w:val="28"/>
          <w:szCs w:val="28"/>
          <w:lang w:val="kk-KZ"/>
        </w:rPr>
        <w:t>йынға негізделген әдіс математика пәнін оқытудың тиімді тәсілі ретінде оқушылардың қызығушылығын арттырып, олардың логикалық ойлау және шығармашылық қабілеттерін дамытуға ықпал етеді. Бұл әдіс білім беру процесін қызықты әрі нәтижелі етіп, оқушылардың математикалық дағдыларын жетілдіруге мүмкіндік береді. Сонымен қатар, ойын арқылы оқыту командалық жұмыс пен ынтымақтастықты дамытуға, сондай-ақ оқушылардың жеке даму деңгейіне сәйкес математикалық түсініктерді тереңдетуге жағдай жасайды.</w:t>
      </w:r>
    </w:p>
    <w:p w14:paraId="213532B9" w14:textId="77777777" w:rsidR="00AD266A" w:rsidRDefault="00AD266A" w:rsidP="00AD266A">
      <w:pPr>
        <w:pStyle w:val="ac"/>
        <w:ind w:firstLine="425"/>
        <w:jc w:val="center"/>
        <w:rPr>
          <w:rFonts w:ascii="Times New Roman" w:hAnsi="Times New Roman" w:cs="Times New Roman"/>
          <w:sz w:val="28"/>
          <w:szCs w:val="28"/>
          <w:lang w:val="kk-KZ"/>
        </w:rPr>
      </w:pPr>
    </w:p>
    <w:p w14:paraId="04173DCB" w14:textId="4F5594AB" w:rsidR="00AD266A" w:rsidRPr="00AD266A" w:rsidRDefault="00AD266A" w:rsidP="00AD266A">
      <w:pPr>
        <w:pStyle w:val="ac"/>
        <w:ind w:firstLine="425"/>
        <w:jc w:val="center"/>
        <w:rPr>
          <w:rFonts w:ascii="Times New Roman" w:hAnsi="Times New Roman" w:cs="Times New Roman"/>
          <w:b/>
          <w:bCs/>
          <w:sz w:val="28"/>
          <w:szCs w:val="28"/>
          <w:lang w:val="kk-KZ"/>
        </w:rPr>
      </w:pPr>
      <w:r w:rsidRPr="00AD266A">
        <w:rPr>
          <w:rFonts w:ascii="Times New Roman" w:hAnsi="Times New Roman" w:cs="Times New Roman"/>
          <w:b/>
          <w:bCs/>
          <w:sz w:val="28"/>
          <w:szCs w:val="28"/>
          <w:lang w:val="kk-KZ"/>
        </w:rPr>
        <w:t>Пайдаланылған әдебиеттер:</w:t>
      </w:r>
    </w:p>
    <w:p w14:paraId="22A8C56D" w14:textId="77777777" w:rsidR="00AD266A" w:rsidRDefault="00AD266A" w:rsidP="00AD266A">
      <w:pPr>
        <w:pStyle w:val="ac"/>
        <w:ind w:firstLine="425"/>
        <w:jc w:val="center"/>
        <w:rPr>
          <w:rFonts w:ascii="Times New Roman" w:hAnsi="Times New Roman" w:cs="Times New Roman"/>
          <w:sz w:val="28"/>
          <w:szCs w:val="28"/>
          <w:lang w:val="kk-KZ"/>
        </w:rPr>
      </w:pPr>
    </w:p>
    <w:p w14:paraId="65F10670" w14:textId="77777777" w:rsidR="00AD266A" w:rsidRPr="00AD266A" w:rsidRDefault="00AD266A" w:rsidP="00AD266A">
      <w:pPr>
        <w:pStyle w:val="ac"/>
        <w:numPr>
          <w:ilvl w:val="0"/>
          <w:numId w:val="14"/>
        </w:numPr>
        <w:jc w:val="both"/>
        <w:rPr>
          <w:rFonts w:ascii="Times New Roman" w:hAnsi="Times New Roman" w:cs="Times New Roman"/>
          <w:sz w:val="28"/>
          <w:szCs w:val="28"/>
          <w:lang w:val="kk-KZ"/>
        </w:rPr>
      </w:pPr>
      <w:r w:rsidRPr="00AD266A">
        <w:rPr>
          <w:rFonts w:ascii="Times New Roman" w:hAnsi="Times New Roman" w:cs="Times New Roman"/>
          <w:sz w:val="28"/>
          <w:szCs w:val="28"/>
          <w:lang w:val="kk-KZ"/>
        </w:rPr>
        <w:t>Айтмамбетова, Г. (2019). Ойын технологиялары арқылы математика пәнін оқытудың тиімділігі. Қазақстан мектебі, 7(345), 45-47.</w:t>
      </w:r>
    </w:p>
    <w:p w14:paraId="6A90DB9D" w14:textId="77777777" w:rsidR="00AD266A" w:rsidRPr="00AD266A" w:rsidRDefault="00AD266A" w:rsidP="00AD266A">
      <w:pPr>
        <w:pStyle w:val="ac"/>
        <w:numPr>
          <w:ilvl w:val="0"/>
          <w:numId w:val="14"/>
        </w:numPr>
        <w:jc w:val="both"/>
        <w:rPr>
          <w:rFonts w:ascii="Times New Roman" w:hAnsi="Times New Roman" w:cs="Times New Roman"/>
          <w:sz w:val="28"/>
          <w:szCs w:val="28"/>
          <w:lang w:val="kk-KZ"/>
        </w:rPr>
      </w:pPr>
      <w:r w:rsidRPr="00AD266A">
        <w:rPr>
          <w:rFonts w:ascii="Times New Roman" w:hAnsi="Times New Roman" w:cs="Times New Roman"/>
          <w:sz w:val="28"/>
          <w:szCs w:val="28"/>
          <w:lang w:val="kk-KZ"/>
        </w:rPr>
        <w:t>Сейітқазина, Ә. (2020). Математика сабақтарында ойын әдісін қолдану ерекшеліктері. Педагогика және психология мәселелері, 12(2), 123-130.</w:t>
      </w:r>
    </w:p>
    <w:p w14:paraId="52460993" w14:textId="77777777" w:rsidR="00AD266A" w:rsidRPr="00AD266A" w:rsidRDefault="00AD266A" w:rsidP="00AD266A">
      <w:pPr>
        <w:pStyle w:val="ac"/>
        <w:numPr>
          <w:ilvl w:val="0"/>
          <w:numId w:val="14"/>
        </w:numPr>
        <w:jc w:val="both"/>
        <w:rPr>
          <w:rFonts w:ascii="Times New Roman" w:hAnsi="Times New Roman" w:cs="Times New Roman"/>
          <w:sz w:val="28"/>
          <w:szCs w:val="28"/>
          <w:lang w:val="kk-KZ"/>
        </w:rPr>
      </w:pPr>
      <w:r w:rsidRPr="00AD266A">
        <w:rPr>
          <w:rFonts w:ascii="Times New Roman" w:hAnsi="Times New Roman" w:cs="Times New Roman"/>
          <w:sz w:val="28"/>
          <w:szCs w:val="28"/>
          <w:lang w:val="kk-KZ"/>
        </w:rPr>
        <w:t>Johnson, D. W., &amp; Johnson, R. T. (2018). Cooperative Learning in Mathematics Education. Educational Studies in Mathematics, 98(3), 235-250.</w:t>
      </w:r>
    </w:p>
    <w:p w14:paraId="72DDE428" w14:textId="63EA29B0" w:rsidR="00AD266A" w:rsidRPr="009F283E" w:rsidRDefault="00AD266A" w:rsidP="00AD266A">
      <w:pPr>
        <w:pStyle w:val="ac"/>
        <w:numPr>
          <w:ilvl w:val="0"/>
          <w:numId w:val="14"/>
        </w:numPr>
        <w:jc w:val="both"/>
        <w:rPr>
          <w:rFonts w:ascii="Times New Roman" w:hAnsi="Times New Roman" w:cs="Times New Roman"/>
          <w:sz w:val="28"/>
          <w:szCs w:val="28"/>
          <w:lang w:val="kk-KZ"/>
        </w:rPr>
      </w:pPr>
      <w:r w:rsidRPr="00AD266A">
        <w:rPr>
          <w:rFonts w:ascii="Times New Roman" w:hAnsi="Times New Roman" w:cs="Times New Roman"/>
          <w:sz w:val="28"/>
          <w:szCs w:val="28"/>
          <w:lang w:val="kk-KZ"/>
        </w:rPr>
        <w:t>Smith, J. P., &amp; Stein, M. K. (2019). Designing Effective Mathematics Instruction: A Focus on Problem-Solving. Journal for Research in Mathematics Education, 50(4), 345-365.</w:t>
      </w:r>
    </w:p>
    <w:sectPr w:rsidR="00AD266A" w:rsidRPr="009F28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C57F6"/>
    <w:multiLevelType w:val="multilevel"/>
    <w:tmpl w:val="90BE5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8A3ABA"/>
    <w:multiLevelType w:val="multilevel"/>
    <w:tmpl w:val="5A3AE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B87B5B"/>
    <w:multiLevelType w:val="multilevel"/>
    <w:tmpl w:val="3C10C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251472"/>
    <w:multiLevelType w:val="multilevel"/>
    <w:tmpl w:val="238ACD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4901DA"/>
    <w:multiLevelType w:val="multilevel"/>
    <w:tmpl w:val="59A68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F46CE1"/>
    <w:multiLevelType w:val="multilevel"/>
    <w:tmpl w:val="7F6496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3E0478"/>
    <w:multiLevelType w:val="hybridMultilevel"/>
    <w:tmpl w:val="2378F992"/>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7" w15:restartNumberingAfterBreak="0">
    <w:nsid w:val="51783033"/>
    <w:multiLevelType w:val="multilevel"/>
    <w:tmpl w:val="C64CC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0D065B1"/>
    <w:multiLevelType w:val="multilevel"/>
    <w:tmpl w:val="E41EED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51513C4"/>
    <w:multiLevelType w:val="multilevel"/>
    <w:tmpl w:val="05B8BB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6FB700F"/>
    <w:multiLevelType w:val="hybridMultilevel"/>
    <w:tmpl w:val="842C059A"/>
    <w:lvl w:ilvl="0" w:tplc="5CC8D106">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1" w15:restartNumberingAfterBreak="0">
    <w:nsid w:val="726A2A94"/>
    <w:multiLevelType w:val="multilevel"/>
    <w:tmpl w:val="4AC6E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43D1721"/>
    <w:multiLevelType w:val="multilevel"/>
    <w:tmpl w:val="FEE67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6380F3A"/>
    <w:multiLevelType w:val="hybridMultilevel"/>
    <w:tmpl w:val="A9D861E6"/>
    <w:lvl w:ilvl="0" w:tplc="5CC8D10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768189312">
    <w:abstractNumId w:val="2"/>
  </w:num>
  <w:num w:numId="2" w16cid:durableId="969941844">
    <w:abstractNumId w:val="1"/>
  </w:num>
  <w:num w:numId="3" w16cid:durableId="1283269229">
    <w:abstractNumId w:val="0"/>
  </w:num>
  <w:num w:numId="4" w16cid:durableId="1516454722">
    <w:abstractNumId w:val="13"/>
  </w:num>
  <w:num w:numId="5" w16cid:durableId="2139058317">
    <w:abstractNumId w:val="7"/>
  </w:num>
  <w:num w:numId="6" w16cid:durableId="2105756816">
    <w:abstractNumId w:val="3"/>
  </w:num>
  <w:num w:numId="7" w16cid:durableId="861667667">
    <w:abstractNumId w:val="9"/>
  </w:num>
  <w:num w:numId="8" w16cid:durableId="698433397">
    <w:abstractNumId w:val="12"/>
  </w:num>
  <w:num w:numId="9" w16cid:durableId="621039938">
    <w:abstractNumId w:val="4"/>
  </w:num>
  <w:num w:numId="10" w16cid:durableId="863859452">
    <w:abstractNumId w:val="5"/>
  </w:num>
  <w:num w:numId="11" w16cid:durableId="1202748239">
    <w:abstractNumId w:val="11"/>
  </w:num>
  <w:num w:numId="12" w16cid:durableId="106236298">
    <w:abstractNumId w:val="8"/>
  </w:num>
  <w:num w:numId="13" w16cid:durableId="1955558413">
    <w:abstractNumId w:val="10"/>
  </w:num>
  <w:num w:numId="14" w16cid:durableId="372440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51B8"/>
    <w:rsid w:val="000909A1"/>
    <w:rsid w:val="0021772E"/>
    <w:rsid w:val="0039700B"/>
    <w:rsid w:val="00425F08"/>
    <w:rsid w:val="004B7A1D"/>
    <w:rsid w:val="004E6AC4"/>
    <w:rsid w:val="00676475"/>
    <w:rsid w:val="00760520"/>
    <w:rsid w:val="00770CA2"/>
    <w:rsid w:val="00791B6D"/>
    <w:rsid w:val="00823340"/>
    <w:rsid w:val="008A1C53"/>
    <w:rsid w:val="008F6BAA"/>
    <w:rsid w:val="00972A99"/>
    <w:rsid w:val="009902E1"/>
    <w:rsid w:val="009F283E"/>
    <w:rsid w:val="00A91EE5"/>
    <w:rsid w:val="00AD266A"/>
    <w:rsid w:val="00B5737B"/>
    <w:rsid w:val="00B7065D"/>
    <w:rsid w:val="00C32FCB"/>
    <w:rsid w:val="00C3385A"/>
    <w:rsid w:val="00D44910"/>
    <w:rsid w:val="00DD6EAC"/>
    <w:rsid w:val="00E851B8"/>
    <w:rsid w:val="00FF1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D72877"/>
  <w15:chartTrackingRefBased/>
  <w15:docId w15:val="{8B00EC36-F345-40EF-9266-0DB039BB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E851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E851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E851B8"/>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E851B8"/>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E851B8"/>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E851B8"/>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E851B8"/>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E851B8"/>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E851B8"/>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851B8"/>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E851B8"/>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E851B8"/>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E851B8"/>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E851B8"/>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E851B8"/>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E851B8"/>
    <w:rPr>
      <w:rFonts w:eastAsiaTheme="majorEastAsia" w:cstheme="majorBidi"/>
      <w:color w:val="595959" w:themeColor="text1" w:themeTint="A6"/>
    </w:rPr>
  </w:style>
  <w:style w:type="character" w:customStyle="1" w:styleId="80">
    <w:name w:val="Заголовок 8 Знак"/>
    <w:basedOn w:val="a0"/>
    <w:link w:val="8"/>
    <w:uiPriority w:val="9"/>
    <w:semiHidden/>
    <w:rsid w:val="00E851B8"/>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E851B8"/>
    <w:rPr>
      <w:rFonts w:eastAsiaTheme="majorEastAsia" w:cstheme="majorBidi"/>
      <w:color w:val="272727" w:themeColor="text1" w:themeTint="D8"/>
    </w:rPr>
  </w:style>
  <w:style w:type="paragraph" w:styleId="a3">
    <w:name w:val="Title"/>
    <w:basedOn w:val="a"/>
    <w:next w:val="a"/>
    <w:link w:val="a4"/>
    <w:uiPriority w:val="10"/>
    <w:qFormat/>
    <w:rsid w:val="00E851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E851B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851B8"/>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E851B8"/>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E851B8"/>
    <w:pPr>
      <w:spacing w:before="160"/>
      <w:jc w:val="center"/>
    </w:pPr>
    <w:rPr>
      <w:i/>
      <w:iCs/>
      <w:color w:val="404040" w:themeColor="text1" w:themeTint="BF"/>
    </w:rPr>
  </w:style>
  <w:style w:type="character" w:customStyle="1" w:styleId="22">
    <w:name w:val="Цитата 2 Знак"/>
    <w:basedOn w:val="a0"/>
    <w:link w:val="21"/>
    <w:uiPriority w:val="29"/>
    <w:rsid w:val="00E851B8"/>
    <w:rPr>
      <w:i/>
      <w:iCs/>
      <w:color w:val="404040" w:themeColor="text1" w:themeTint="BF"/>
    </w:rPr>
  </w:style>
  <w:style w:type="paragraph" w:styleId="a7">
    <w:name w:val="List Paragraph"/>
    <w:basedOn w:val="a"/>
    <w:uiPriority w:val="34"/>
    <w:qFormat/>
    <w:rsid w:val="00E851B8"/>
    <w:pPr>
      <w:ind w:left="720"/>
      <w:contextualSpacing/>
    </w:pPr>
  </w:style>
  <w:style w:type="character" w:styleId="a8">
    <w:name w:val="Intense Emphasis"/>
    <w:basedOn w:val="a0"/>
    <w:uiPriority w:val="21"/>
    <w:qFormat/>
    <w:rsid w:val="00E851B8"/>
    <w:rPr>
      <w:i/>
      <w:iCs/>
      <w:color w:val="2F5496" w:themeColor="accent1" w:themeShade="BF"/>
    </w:rPr>
  </w:style>
  <w:style w:type="paragraph" w:styleId="a9">
    <w:name w:val="Intense Quote"/>
    <w:basedOn w:val="a"/>
    <w:next w:val="a"/>
    <w:link w:val="aa"/>
    <w:uiPriority w:val="30"/>
    <w:qFormat/>
    <w:rsid w:val="00E851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E851B8"/>
    <w:rPr>
      <w:i/>
      <w:iCs/>
      <w:color w:val="2F5496" w:themeColor="accent1" w:themeShade="BF"/>
    </w:rPr>
  </w:style>
  <w:style w:type="character" w:styleId="ab">
    <w:name w:val="Intense Reference"/>
    <w:basedOn w:val="a0"/>
    <w:uiPriority w:val="32"/>
    <w:qFormat/>
    <w:rsid w:val="00E851B8"/>
    <w:rPr>
      <w:b/>
      <w:bCs/>
      <w:smallCaps/>
      <w:color w:val="2F5496" w:themeColor="accent1" w:themeShade="BF"/>
      <w:spacing w:val="5"/>
    </w:rPr>
  </w:style>
  <w:style w:type="paragraph" w:styleId="ac">
    <w:name w:val="No Spacing"/>
    <w:uiPriority w:val="1"/>
    <w:qFormat/>
    <w:rsid w:val="00FF124A"/>
    <w:pPr>
      <w:spacing w:after="0" w:line="240" w:lineRule="auto"/>
    </w:pPr>
  </w:style>
  <w:style w:type="paragraph" w:styleId="ad">
    <w:name w:val="Normal (Web)"/>
    <w:basedOn w:val="a"/>
    <w:uiPriority w:val="99"/>
    <w:unhideWhenUsed/>
    <w:rsid w:val="00FF124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6201749">
      <w:bodyDiv w:val="1"/>
      <w:marLeft w:val="0"/>
      <w:marRight w:val="0"/>
      <w:marTop w:val="0"/>
      <w:marBottom w:val="0"/>
      <w:divBdr>
        <w:top w:val="none" w:sz="0" w:space="0" w:color="auto"/>
        <w:left w:val="none" w:sz="0" w:space="0" w:color="auto"/>
        <w:bottom w:val="none" w:sz="0" w:space="0" w:color="auto"/>
        <w:right w:val="none" w:sz="0" w:space="0" w:color="auto"/>
      </w:divBdr>
    </w:div>
    <w:div w:id="407575146">
      <w:bodyDiv w:val="1"/>
      <w:marLeft w:val="0"/>
      <w:marRight w:val="0"/>
      <w:marTop w:val="0"/>
      <w:marBottom w:val="0"/>
      <w:divBdr>
        <w:top w:val="none" w:sz="0" w:space="0" w:color="auto"/>
        <w:left w:val="none" w:sz="0" w:space="0" w:color="auto"/>
        <w:bottom w:val="none" w:sz="0" w:space="0" w:color="auto"/>
        <w:right w:val="none" w:sz="0" w:space="0" w:color="auto"/>
      </w:divBdr>
    </w:div>
    <w:div w:id="1144157800">
      <w:bodyDiv w:val="1"/>
      <w:marLeft w:val="0"/>
      <w:marRight w:val="0"/>
      <w:marTop w:val="0"/>
      <w:marBottom w:val="0"/>
      <w:divBdr>
        <w:top w:val="none" w:sz="0" w:space="0" w:color="auto"/>
        <w:left w:val="none" w:sz="0" w:space="0" w:color="auto"/>
        <w:bottom w:val="none" w:sz="0" w:space="0" w:color="auto"/>
        <w:right w:val="none" w:sz="0" w:space="0" w:color="auto"/>
      </w:divBdr>
    </w:div>
    <w:div w:id="1941987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143</TotalTime>
  <Pages>1</Pages>
  <Words>2175</Words>
  <Characters>12398</Characters>
  <Application>Microsoft Office Word</Application>
  <DocSecurity>0</DocSecurity>
  <Lines>103</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Talshyn Sayachova</dc:creator>
  <cp:keywords/>
  <dc:description/>
  <cp:lastModifiedBy>Talshyn Sayachova</cp:lastModifiedBy>
  <cp:revision>11</cp:revision>
  <dcterms:created xsi:type="dcterms:W3CDTF">2025-03-04T17:01:00Z</dcterms:created>
  <dcterms:modified xsi:type="dcterms:W3CDTF">2025-03-06T10:39:00Z</dcterms:modified>
</cp:coreProperties>
</file>