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529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2"/>
        <w:gridCol w:w="310"/>
        <w:gridCol w:w="53"/>
        <w:gridCol w:w="3180"/>
        <w:gridCol w:w="276"/>
        <w:gridCol w:w="588"/>
        <w:gridCol w:w="2472"/>
      </w:tblGrid>
      <w:tr w:rsidR="00823F2D" w:rsidRPr="00465547" w:rsidTr="00AF5D65">
        <w:trPr>
          <w:cantSplit/>
          <w:trHeight w:val="900"/>
        </w:trPr>
        <w:tc>
          <w:tcPr>
            <w:tcW w:w="3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D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</w:t>
            </w:r>
            <w:r w:rsidRPr="00722664">
              <w:rPr>
                <w:rFonts w:ascii="Times New Roman" w:hAnsi="Times New Roman"/>
                <w:b/>
                <w:sz w:val="24"/>
                <w:lang w:val="ru-RU"/>
              </w:rPr>
              <w:t>аздел долгосрочного плана:</w:t>
            </w:r>
          </w:p>
          <w:p w:rsidR="00823F2D" w:rsidRPr="000821B1" w:rsidRDefault="00823F2D" w:rsidP="00AF5D65">
            <w:pPr>
              <w:widowControl/>
              <w:spacing w:line="240" w:lineRule="auto"/>
              <w:outlineLvl w:val="2"/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Современная музыкальная культура 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D" w:rsidRPr="00762B22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Школа:39</w:t>
            </w:r>
          </w:p>
        </w:tc>
      </w:tr>
      <w:tr w:rsidR="00823F2D" w:rsidRPr="00AF5D65" w:rsidTr="00AF5D65">
        <w:trPr>
          <w:cantSplit/>
          <w:trHeight w:val="47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D" w:rsidRPr="00762B22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762B2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65" w:rsidRDefault="00823F2D" w:rsidP="00AF5D6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Pr="00762B2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AF5D65">
              <w:rPr>
                <w:rFonts w:ascii="Times New Roman" w:hAnsi="Times New Roman"/>
                <w:b/>
                <w:sz w:val="24"/>
                <w:lang w:val="ru-RU"/>
              </w:rPr>
              <w:t xml:space="preserve"> Кулиева Г.Б.</w:t>
            </w:r>
          </w:p>
          <w:p w:rsidR="00AF5D65" w:rsidRDefault="00AF5D65" w:rsidP="00AF5D6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hyperlink r:id="rId6" w:history="1">
              <w:r>
                <w:rPr>
                  <w:rStyle w:val="a6"/>
                  <w:rFonts w:ascii="Times New Roman" w:hAnsi="Times New Roman"/>
                  <w:b/>
                  <w:bCs/>
                  <w:sz w:val="28"/>
                  <w:szCs w:val="28"/>
                  <w:lang w:val="en-US" w:eastAsia="ru-RU"/>
                </w:rPr>
                <w:t>gkulieva@inbox.ru</w:t>
              </w:r>
            </w:hyperlink>
          </w:p>
          <w:p w:rsidR="00823F2D" w:rsidRPr="00AF5D65" w:rsidRDefault="00AF5D65" w:rsidP="00AF5D6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87472580903</w:t>
            </w:r>
          </w:p>
        </w:tc>
      </w:tr>
      <w:tr w:rsidR="00823F2D" w:rsidRPr="00823F2D" w:rsidTr="00AF5D65">
        <w:trPr>
          <w:cantSplit/>
          <w:trHeight w:val="41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D" w:rsidRPr="00722664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762B2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D" w:rsidRPr="00762B22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 w:rsidRPr="00762B22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D" w:rsidRPr="00762B22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hAnsi="Times New Roman"/>
                <w:b/>
                <w:sz w:val="24"/>
                <w:lang w:val="ru-RU"/>
              </w:rPr>
              <w:t>отсутствующих</w:t>
            </w:r>
            <w:r w:rsidRPr="00762B22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823F2D" w:rsidRPr="00AF5D65" w:rsidTr="00AF5D65">
        <w:trPr>
          <w:cantSplit/>
          <w:trHeight w:val="412"/>
        </w:trPr>
        <w:tc>
          <w:tcPr>
            <w:tcW w:w="1608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823F2D" w:rsidRPr="00722664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823F2D" w:rsidRPr="00722664" w:rsidRDefault="00823F2D" w:rsidP="00AF5D6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nil"/>
              <w:bottom w:val="single" w:sz="8" w:space="0" w:color="2976A4"/>
            </w:tcBorders>
          </w:tcPr>
          <w:p w:rsidR="00823F2D" w:rsidRPr="00722664" w:rsidRDefault="00823F2D" w:rsidP="00AF5D65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Казахская эстрада. Краеведение. Таланты родной земли.</w:t>
            </w:r>
          </w:p>
        </w:tc>
      </w:tr>
      <w:tr w:rsidR="00823F2D" w:rsidRPr="00AF5D65" w:rsidTr="00AF5D65">
        <w:trPr>
          <w:cantSplit/>
        </w:trPr>
        <w:tc>
          <w:tcPr>
            <w:tcW w:w="1608" w:type="pct"/>
            <w:gridSpan w:val="2"/>
            <w:tcBorders>
              <w:top w:val="single" w:sz="8" w:space="0" w:color="2976A4"/>
            </w:tcBorders>
          </w:tcPr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92" w:type="pct"/>
            <w:gridSpan w:val="6"/>
            <w:tcBorders>
              <w:top w:val="single" w:sz="8" w:space="0" w:color="2976A4"/>
            </w:tcBorders>
          </w:tcPr>
          <w:p w:rsidR="00823F2D" w:rsidRDefault="00823F2D" w:rsidP="00AF5D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Краеведение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накомство с творчеством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жырши-термеши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певцов и композиторов родного края.</w:t>
            </w:r>
          </w:p>
          <w:p w:rsidR="00823F2D" w:rsidRPr="00BC483C" w:rsidRDefault="00823F2D" w:rsidP="00AF5D65">
            <w:pPr>
              <w:rPr>
                <w:rFonts w:ascii="Times New Roman" w:hAnsi="Times New Roman"/>
                <w:sz w:val="24"/>
                <w:lang w:val="ru-RU"/>
              </w:rPr>
            </w:pPr>
            <w:r w:rsidRPr="00BC483C">
              <w:rPr>
                <w:rFonts w:ascii="Times New Roman" w:hAnsi="Times New Roman"/>
                <w:sz w:val="24"/>
                <w:lang w:val="ru-RU"/>
              </w:rPr>
              <w:t>6.1.3.2 – сравнивать виды пения разных по стилю и жанру песен</w:t>
            </w:r>
          </w:p>
          <w:p w:rsidR="00823F2D" w:rsidRPr="00BC483C" w:rsidRDefault="00823F2D" w:rsidP="00AF5D65">
            <w:pPr>
              <w:rPr>
                <w:rFonts w:ascii="Times New Roman" w:hAnsi="Times New Roman"/>
                <w:sz w:val="24"/>
                <w:lang w:val="ru-RU"/>
              </w:rPr>
            </w:pPr>
            <w:r w:rsidRPr="00BC483C">
              <w:rPr>
                <w:rFonts w:ascii="Times New Roman" w:hAnsi="Times New Roman"/>
                <w:sz w:val="24"/>
                <w:lang w:val="ru-RU"/>
              </w:rPr>
              <w:t>6.1.2.2 – определять жанры и направления эстрадной музыки;</w:t>
            </w:r>
          </w:p>
          <w:p w:rsidR="00823F2D" w:rsidRPr="00D835D7" w:rsidRDefault="00823F2D" w:rsidP="00AF5D65">
            <w:pPr>
              <w:rPr>
                <w:rFonts w:ascii="Times New Roman" w:hAnsi="Times New Roman"/>
                <w:sz w:val="24"/>
                <w:lang w:val="ru-RU"/>
              </w:rPr>
            </w:pPr>
            <w:r w:rsidRPr="00BC483C">
              <w:rPr>
                <w:rFonts w:ascii="Times New Roman" w:hAnsi="Times New Roman"/>
                <w:sz w:val="24"/>
                <w:lang w:val="ru-RU"/>
              </w:rPr>
              <w:t xml:space="preserve">6.1.3.1 – исполнять песни разных стилей и жанров, используя элементы канона, </w:t>
            </w:r>
            <w:proofErr w:type="spellStart"/>
            <w:r w:rsidRPr="00BC483C">
              <w:rPr>
                <w:rFonts w:ascii="Times New Roman" w:hAnsi="Times New Roman"/>
                <w:sz w:val="24"/>
                <w:lang w:val="ru-RU"/>
              </w:rPr>
              <w:t>двухголосия</w:t>
            </w:r>
            <w:proofErr w:type="spellEnd"/>
            <w:r w:rsidRPr="00BC483C">
              <w:rPr>
                <w:rFonts w:ascii="Times New Roman" w:hAnsi="Times New Roman"/>
                <w:sz w:val="24"/>
                <w:lang w:val="ru-RU"/>
              </w:rPr>
              <w:t>, передавая художеств</w:t>
            </w:r>
            <w:r>
              <w:rPr>
                <w:rFonts w:ascii="Times New Roman" w:hAnsi="Times New Roman"/>
                <w:sz w:val="24"/>
                <w:lang w:val="ru-RU"/>
              </w:rPr>
              <w:t>енный образ и характер мелодии;</w:t>
            </w:r>
          </w:p>
        </w:tc>
      </w:tr>
      <w:tr w:rsidR="00823F2D" w:rsidRPr="00AF5D65" w:rsidTr="00AF5D65">
        <w:trPr>
          <w:cantSplit/>
          <w:trHeight w:val="603"/>
        </w:trPr>
        <w:tc>
          <w:tcPr>
            <w:tcW w:w="1608" w:type="pct"/>
            <w:gridSpan w:val="2"/>
          </w:tcPr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en-US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392" w:type="pct"/>
            <w:gridSpan w:val="6"/>
          </w:tcPr>
          <w:p w:rsidR="00823F2D" w:rsidRDefault="00823F2D" w:rsidP="00AF5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Учащиеся </w:t>
            </w:r>
          </w:p>
          <w:p w:rsidR="00823F2D" w:rsidRDefault="00823F2D" w:rsidP="00AF5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- будут сравнивать исполнение народной песни «Он </w:t>
            </w:r>
            <w:proofErr w:type="spellStart"/>
            <w:r>
              <w:rPr>
                <w:rFonts w:ascii="Times New Roman" w:hAnsi="Times New Roman"/>
                <w:lang w:val="ru-RU"/>
              </w:rPr>
              <w:t>алты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кыз</w:t>
            </w:r>
            <w:proofErr w:type="spellEnd"/>
            <w:r>
              <w:rPr>
                <w:rFonts w:ascii="Times New Roman" w:hAnsi="Times New Roman"/>
                <w:lang w:val="ru-RU"/>
              </w:rPr>
              <w:t>» в разных исполнениях;</w:t>
            </w:r>
          </w:p>
          <w:p w:rsidR="00823F2D" w:rsidRDefault="00823F2D" w:rsidP="00AF5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научаться определять эстрадную музыку;</w:t>
            </w:r>
          </w:p>
          <w:p w:rsidR="00823F2D" w:rsidRDefault="00823F2D" w:rsidP="00AF5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познакомятся с ВИА группой «</w:t>
            </w:r>
            <w:proofErr w:type="spellStart"/>
            <w:r>
              <w:rPr>
                <w:rFonts w:ascii="Times New Roman" w:hAnsi="Times New Roman"/>
                <w:lang w:val="ru-RU"/>
              </w:rPr>
              <w:t>Дос-Мукасан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  <w:p w:rsidR="00823F2D" w:rsidRPr="000821B1" w:rsidRDefault="00823F2D" w:rsidP="00AF5D6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разучат казахскую народную песню «</w:t>
            </w:r>
            <w:proofErr w:type="spellStart"/>
            <w:r>
              <w:rPr>
                <w:rFonts w:ascii="Times New Roman" w:hAnsi="Times New Roman"/>
                <w:lang w:val="ru-RU"/>
              </w:rPr>
              <w:t>Жаса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Казахстан» и будут создавать к ней ритмическое сопровождение.</w:t>
            </w:r>
          </w:p>
        </w:tc>
      </w:tr>
      <w:tr w:rsidR="00823F2D" w:rsidRPr="00AF5D65" w:rsidTr="00AF5D65">
        <w:trPr>
          <w:cantSplit/>
          <w:trHeight w:val="603"/>
        </w:trPr>
        <w:tc>
          <w:tcPr>
            <w:tcW w:w="1608" w:type="pct"/>
            <w:gridSpan w:val="2"/>
          </w:tcPr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Критерии </w:t>
            </w:r>
          </w:p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оценивания</w:t>
            </w:r>
          </w:p>
        </w:tc>
        <w:tc>
          <w:tcPr>
            <w:tcW w:w="3392" w:type="pct"/>
            <w:gridSpan w:val="6"/>
          </w:tcPr>
          <w:p w:rsidR="00823F2D" w:rsidRPr="00722664" w:rsidRDefault="00823F2D" w:rsidP="00AF5D65">
            <w:pPr>
              <w:spacing w:line="240" w:lineRule="auto"/>
              <w:jc w:val="both"/>
              <w:rPr>
                <w:rFonts w:ascii="Times New Roman" w:eastAsiaTheme="minorHAnsi" w:hAnsi="Times New Roman"/>
                <w:i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i/>
                <w:sz w:val="24"/>
                <w:lang w:val="ru-RU"/>
              </w:rPr>
              <w:t>Учащийся:</w:t>
            </w:r>
          </w:p>
          <w:p w:rsidR="00823F2D" w:rsidRDefault="00823F2D" w:rsidP="00AF5D65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Сравнивает различные виды исполнения одной песни.</w:t>
            </w:r>
          </w:p>
          <w:p w:rsidR="00823F2D" w:rsidRDefault="00823F2D" w:rsidP="00AF5D65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 слушании композиций правильно определяет эстрадную музыку.</w:t>
            </w:r>
          </w:p>
          <w:p w:rsidR="00823F2D" w:rsidRPr="007F1EF6" w:rsidRDefault="00823F2D" w:rsidP="00AF5D65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Исполняет народную песню передавая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художественный образ  характер.</w:t>
            </w:r>
          </w:p>
        </w:tc>
      </w:tr>
      <w:tr w:rsidR="00823F2D" w:rsidRPr="00AF5D65" w:rsidTr="00AF5D65">
        <w:trPr>
          <w:cantSplit/>
          <w:trHeight w:val="603"/>
        </w:trPr>
        <w:tc>
          <w:tcPr>
            <w:tcW w:w="1608" w:type="pct"/>
            <w:gridSpan w:val="2"/>
          </w:tcPr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Языковые цели</w:t>
            </w:r>
          </w:p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</w:tc>
        <w:tc>
          <w:tcPr>
            <w:tcW w:w="3392" w:type="pct"/>
            <w:gridSpan w:val="6"/>
          </w:tcPr>
          <w:p w:rsidR="00823F2D" w:rsidRPr="00BC483C" w:rsidRDefault="00823F2D" w:rsidP="00AF5D65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i/>
                <w:sz w:val="24"/>
                <w:lang w:val="ru-RU" w:eastAsia="ar-SA"/>
              </w:rPr>
            </w:pPr>
            <w:r w:rsidRPr="00BC483C">
              <w:rPr>
                <w:rFonts w:ascii="Times New Roman" w:hAnsi="Times New Roman"/>
                <w:i/>
                <w:sz w:val="24"/>
                <w:lang w:val="ru-RU" w:eastAsia="ar-SA"/>
              </w:rPr>
              <w:t>Обучающиеся могут:</w:t>
            </w:r>
          </w:p>
          <w:p w:rsidR="00823F2D" w:rsidRPr="0067316E" w:rsidRDefault="00823F2D" w:rsidP="00AF5D65">
            <w:pPr>
              <w:pStyle w:val="a4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hAnsi="Times New Roman"/>
                <w:lang w:val="ru-RU" w:eastAsia="ar-SA"/>
              </w:rPr>
            </w:pPr>
            <w:r w:rsidRPr="0067316E">
              <w:rPr>
                <w:rFonts w:ascii="Times New Roman" w:hAnsi="Times New Roman"/>
                <w:lang w:val="ru-RU" w:eastAsia="ar-SA"/>
              </w:rPr>
              <w:t>описывать и объяснять особенности музыкальных жанров;</w:t>
            </w:r>
          </w:p>
          <w:p w:rsidR="00823F2D" w:rsidRDefault="00823F2D" w:rsidP="00AF5D65">
            <w:pPr>
              <w:pStyle w:val="a4"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hAnsi="Times New Roman"/>
                <w:lang w:val="ru-RU" w:eastAsia="ar-SA"/>
              </w:rPr>
            </w:pPr>
            <w:r w:rsidRPr="0067316E">
              <w:rPr>
                <w:rFonts w:ascii="Times New Roman" w:hAnsi="Times New Roman"/>
                <w:lang w:val="ru-RU" w:eastAsia="ar-SA"/>
              </w:rPr>
              <w:t>называть жанры</w:t>
            </w:r>
            <w:r w:rsidRPr="00BC483C">
              <w:rPr>
                <w:rFonts w:ascii="Times New Roman" w:hAnsi="Times New Roman"/>
                <w:lang w:val="ru-RU" w:eastAsia="ar-SA"/>
              </w:rPr>
              <w:t xml:space="preserve"> современной музыки.</w:t>
            </w:r>
          </w:p>
          <w:p w:rsidR="00823F2D" w:rsidRPr="0028649C" w:rsidRDefault="00823F2D" w:rsidP="00AF5D65">
            <w:pPr>
              <w:suppressAutoHyphens/>
              <w:snapToGrid w:val="0"/>
              <w:rPr>
                <w:rFonts w:ascii="Times New Roman" w:hAnsi="Times New Roman"/>
                <w:i/>
                <w:lang w:val="ru-RU" w:eastAsia="ar-SA"/>
              </w:rPr>
            </w:pPr>
            <w:r w:rsidRPr="0028649C">
              <w:rPr>
                <w:rFonts w:ascii="Times New Roman" w:hAnsi="Times New Roman"/>
                <w:i/>
                <w:lang w:val="ru-RU" w:eastAsia="ar-SA"/>
              </w:rPr>
              <w:t>Предметная лексика и терминология:</w:t>
            </w:r>
          </w:p>
          <w:p w:rsidR="00823F2D" w:rsidRPr="00BC483C" w:rsidRDefault="00823F2D" w:rsidP="00AF5D65">
            <w:pPr>
              <w:pStyle w:val="a4"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22730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Эстр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а</w:t>
            </w:r>
            <w:r w:rsidRPr="0022730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да</w:t>
            </w:r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(от</w:t>
            </w:r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hyperlink r:id="rId7" w:tooltip="Французский язык" w:history="1">
              <w:r w:rsidRPr="0022730C">
                <w:rPr>
                  <w:rStyle w:val="a6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фр.</w:t>
              </w:r>
            </w:hyperlink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22730C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fr-FR"/>
              </w:rPr>
              <w:t>estrade</w:t>
            </w:r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, «</w:t>
            </w:r>
            <w:r w:rsidRPr="0022730C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>подмостки</w:t>
            </w:r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22730C">
              <w:rPr>
                <w:rFonts w:ascii="Times New Roman" w:hAnsi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>помост</w:t>
            </w:r>
            <w:r w:rsidRPr="0022730C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»)</w:t>
            </w:r>
            <w:r w:rsidRPr="00BC483C">
              <w:rPr>
                <w:rFonts w:ascii="Times New Roman" w:eastAsia="Times New Roman" w:hAnsi="Times New Roman"/>
                <w:lang w:val="ru-RU" w:eastAsia="ar-SA"/>
              </w:rPr>
              <w:t>;</w:t>
            </w:r>
          </w:p>
          <w:p w:rsidR="00823F2D" w:rsidRPr="00BC483C" w:rsidRDefault="00823F2D" w:rsidP="00AF5D65">
            <w:pPr>
              <w:pStyle w:val="a4"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BC483C">
              <w:rPr>
                <w:rFonts w:ascii="Times New Roman" w:eastAsia="Times New Roman" w:hAnsi="Times New Roman"/>
                <w:lang w:val="ru-RU" w:eastAsia="ar-SA"/>
              </w:rPr>
              <w:t>эстрадная музыка;</w:t>
            </w:r>
          </w:p>
          <w:p w:rsidR="00823F2D" w:rsidRPr="00BC483C" w:rsidRDefault="00823F2D" w:rsidP="00AF5D65">
            <w:pPr>
              <w:pStyle w:val="a4"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BC483C">
              <w:rPr>
                <w:rFonts w:ascii="Times New Roman" w:eastAsia="Times New Roman" w:hAnsi="Times New Roman"/>
                <w:lang w:val="ru-RU" w:eastAsia="ar-SA"/>
              </w:rPr>
              <w:t>виды эстрадной музыки;</w:t>
            </w:r>
          </w:p>
          <w:p w:rsidR="00823F2D" w:rsidRPr="0028649C" w:rsidRDefault="00823F2D" w:rsidP="00AF5D65">
            <w:pPr>
              <w:pStyle w:val="a4"/>
              <w:numPr>
                <w:ilvl w:val="0"/>
                <w:numId w:val="4"/>
              </w:numPr>
              <w:suppressAutoHyphens/>
              <w:rPr>
                <w:rFonts w:ascii="Times New Roman" w:eastAsiaTheme="majorEastAsia" w:hAnsi="Times New Roman"/>
                <w:bCs/>
                <w:lang w:val="ru-RU"/>
              </w:rPr>
            </w:pPr>
            <w:r w:rsidRPr="00BC483C">
              <w:rPr>
                <w:rFonts w:ascii="Times New Roman" w:eastAsia="Times New Roman" w:hAnsi="Times New Roman"/>
                <w:lang w:val="ru-RU" w:eastAsia="ar-SA"/>
              </w:rPr>
              <w:t>эстрадный ансамбль;</w:t>
            </w:r>
          </w:p>
          <w:p w:rsidR="00823F2D" w:rsidRPr="00BC483C" w:rsidRDefault="00823F2D" w:rsidP="00AF5D65">
            <w:pPr>
              <w:widowControl/>
              <w:suppressAutoHyphens/>
              <w:snapToGrid w:val="0"/>
              <w:spacing w:line="240" w:lineRule="auto"/>
              <w:rPr>
                <w:rFonts w:ascii="Times New Roman" w:hAnsi="Times New Roman"/>
                <w:i/>
                <w:sz w:val="24"/>
                <w:lang w:val="ru-RU" w:eastAsia="ar-SA"/>
              </w:rPr>
            </w:pPr>
            <w:r w:rsidRPr="00BC483C">
              <w:rPr>
                <w:rFonts w:ascii="Times New Roman" w:hAnsi="Times New Roman"/>
                <w:i/>
                <w:sz w:val="24"/>
                <w:lang w:val="ru-RU" w:eastAsia="ar-SA"/>
              </w:rPr>
              <w:t>Вопросы обсуждения:</w:t>
            </w:r>
          </w:p>
          <w:p w:rsidR="00823F2D" w:rsidRPr="00BC483C" w:rsidRDefault="00823F2D" w:rsidP="00AF5D65">
            <w:pPr>
              <w:pStyle w:val="a4"/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lang w:val="ru-RU" w:eastAsia="ar-SA"/>
              </w:rPr>
            </w:pPr>
            <w:r w:rsidRPr="00BC483C">
              <w:rPr>
                <w:rFonts w:ascii="Times New Roman" w:hAnsi="Times New Roman"/>
                <w:lang w:val="ru-RU" w:eastAsia="ar-SA"/>
              </w:rPr>
              <w:t>Эстрадная музыка – это…</w:t>
            </w:r>
          </w:p>
          <w:p w:rsidR="00823F2D" w:rsidRPr="00BC483C" w:rsidRDefault="00823F2D" w:rsidP="00AF5D65">
            <w:pPr>
              <w:pStyle w:val="a4"/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lang w:val="ru-RU" w:eastAsia="ar-SA"/>
              </w:rPr>
            </w:pPr>
            <w:r w:rsidRPr="00BC483C">
              <w:rPr>
                <w:rFonts w:ascii="Times New Roman" w:hAnsi="Times New Roman"/>
                <w:lang w:val="ru-RU" w:eastAsia="ar-SA"/>
              </w:rPr>
              <w:t>Эстрадная музыка отличается от классической музыки тем, что….</w:t>
            </w:r>
          </w:p>
          <w:p w:rsidR="00823F2D" w:rsidRPr="0028649C" w:rsidRDefault="00823F2D" w:rsidP="00AF5D65">
            <w:pPr>
              <w:pStyle w:val="a4"/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lang w:val="ru-RU" w:eastAsia="ar-SA"/>
              </w:rPr>
            </w:pPr>
            <w:r w:rsidRPr="00BC483C">
              <w:rPr>
                <w:rFonts w:ascii="Times New Roman" w:hAnsi="Times New Roman"/>
                <w:lang w:val="ru-RU" w:eastAsia="ar-SA"/>
              </w:rPr>
              <w:t>Первыми исполнителями казахской эстрадной музыки являются…</w:t>
            </w:r>
          </w:p>
        </w:tc>
      </w:tr>
      <w:tr w:rsidR="00823F2D" w:rsidRPr="00AF5D65" w:rsidTr="00AF5D65">
        <w:trPr>
          <w:cantSplit/>
          <w:trHeight w:val="587"/>
        </w:trPr>
        <w:tc>
          <w:tcPr>
            <w:tcW w:w="1608" w:type="pct"/>
            <w:gridSpan w:val="2"/>
          </w:tcPr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 xml:space="preserve">Привитие </w:t>
            </w:r>
          </w:p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ценностей</w:t>
            </w:r>
          </w:p>
        </w:tc>
        <w:tc>
          <w:tcPr>
            <w:tcW w:w="3392" w:type="pct"/>
            <w:gridSpan w:val="6"/>
          </w:tcPr>
          <w:p w:rsid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Уважение к музыкальной культуре и эстрадным исполнителям </w:t>
            </w:r>
          </w:p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Сотрудничеств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при выполнении творческих заданий</w:t>
            </w:r>
          </w:p>
        </w:tc>
      </w:tr>
      <w:tr w:rsidR="00823F2D" w:rsidRPr="00D835D7" w:rsidTr="00AF5D65">
        <w:trPr>
          <w:cantSplit/>
          <w:trHeight w:val="714"/>
        </w:trPr>
        <w:tc>
          <w:tcPr>
            <w:tcW w:w="1608" w:type="pct"/>
            <w:gridSpan w:val="2"/>
          </w:tcPr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proofErr w:type="spellStart"/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Межпредметные</w:t>
            </w:r>
            <w:proofErr w:type="spellEnd"/>
          </w:p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связи</w:t>
            </w:r>
          </w:p>
        </w:tc>
        <w:tc>
          <w:tcPr>
            <w:tcW w:w="3392" w:type="pct"/>
            <w:gridSpan w:val="6"/>
          </w:tcPr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История Казахстана</w:t>
            </w:r>
          </w:p>
        </w:tc>
      </w:tr>
      <w:tr w:rsidR="00823F2D" w:rsidRPr="00AF5D65" w:rsidTr="00AF5D65">
        <w:trPr>
          <w:cantSplit/>
          <w:trHeight w:val="557"/>
        </w:trPr>
        <w:tc>
          <w:tcPr>
            <w:tcW w:w="1608" w:type="pct"/>
            <w:gridSpan w:val="2"/>
            <w:tcBorders>
              <w:bottom w:val="single" w:sz="8" w:space="0" w:color="2976A4"/>
            </w:tcBorders>
          </w:tcPr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  <w:lastRenderedPageBreak/>
              <w:t xml:space="preserve">Предварительные   </w:t>
            </w:r>
          </w:p>
          <w:p w:rsidR="00823F2D" w:rsidRPr="00722664" w:rsidRDefault="00823F2D" w:rsidP="00AF5D65">
            <w:pPr>
              <w:spacing w:line="240" w:lineRule="auto"/>
              <w:ind w:left="-468" w:firstLine="468"/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color w:val="000000"/>
                <w:sz w:val="24"/>
                <w:lang w:val="ru-RU"/>
              </w:rPr>
              <w:t>знания</w:t>
            </w:r>
          </w:p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</w:tc>
        <w:tc>
          <w:tcPr>
            <w:tcW w:w="3392" w:type="pct"/>
            <w:gridSpan w:val="6"/>
            <w:tcBorders>
              <w:bottom w:val="single" w:sz="8" w:space="0" w:color="2976A4"/>
            </w:tcBorders>
          </w:tcPr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215B72">
              <w:rPr>
                <w:rFonts w:ascii="Times New Roman" w:hAnsi="Times New Roman"/>
                <w:sz w:val="24"/>
                <w:lang w:val="ru-RU" w:eastAsia="ar-SA"/>
              </w:rPr>
              <w:t xml:space="preserve">В </w:t>
            </w:r>
            <w:r w:rsidRPr="00215B72">
              <w:rPr>
                <w:rFonts w:ascii="Times New Roman" w:eastAsia="Arial" w:hAnsi="Times New Roman"/>
                <w:bCs/>
                <w:spacing w:val="-9"/>
                <w:sz w:val="24"/>
                <w:lang w:val="ru-RU"/>
              </w:rPr>
              <w:t>с</w:t>
            </w:r>
            <w:r w:rsidRPr="00215B72">
              <w:rPr>
                <w:rFonts w:ascii="Times New Roman" w:eastAsia="Arial" w:hAnsi="Times New Roman"/>
                <w:bCs/>
                <w:sz w:val="24"/>
                <w:lang w:val="ru-RU"/>
              </w:rPr>
              <w:t>одержании</w:t>
            </w:r>
            <w:r w:rsidRPr="00215B72">
              <w:rPr>
                <w:rFonts w:ascii="Times New Roman" w:hAnsi="Times New Roman"/>
                <w:sz w:val="24"/>
                <w:lang w:val="ru-RU" w:eastAsia="ar-SA"/>
              </w:rPr>
              <w:t xml:space="preserve"> предыдущего </w:t>
            </w:r>
            <w:r w:rsidRPr="00215B72">
              <w:rPr>
                <w:rFonts w:ascii="Times New Roman" w:eastAsia="Arial" w:hAnsi="Times New Roman"/>
                <w:bCs/>
                <w:sz w:val="24"/>
                <w:lang w:val="ru-RU"/>
              </w:rPr>
              <w:t>р</w:t>
            </w:r>
            <w:r w:rsidRPr="00215B72">
              <w:rPr>
                <w:rFonts w:ascii="Times New Roman" w:eastAsia="Arial" w:hAnsi="Times New Roman"/>
                <w:bCs/>
                <w:spacing w:val="1"/>
                <w:sz w:val="24"/>
                <w:lang w:val="ru-RU"/>
              </w:rPr>
              <w:t>а</w:t>
            </w:r>
            <w:r w:rsidRPr="00215B72">
              <w:rPr>
                <w:rFonts w:ascii="Times New Roman" w:eastAsia="Arial" w:hAnsi="Times New Roman"/>
                <w:bCs/>
                <w:sz w:val="24"/>
                <w:lang w:val="ru-RU"/>
              </w:rPr>
              <w:t>з</w:t>
            </w:r>
            <w:r w:rsidRPr="00215B72">
              <w:rPr>
                <w:rFonts w:ascii="Times New Roman" w:eastAsia="Arial" w:hAnsi="Times New Roman"/>
                <w:bCs/>
                <w:spacing w:val="1"/>
                <w:sz w:val="24"/>
                <w:lang w:val="ru-RU"/>
              </w:rPr>
              <w:t>д</w:t>
            </w:r>
            <w:r w:rsidRPr="00215B72">
              <w:rPr>
                <w:rFonts w:ascii="Times New Roman" w:eastAsia="Arial" w:hAnsi="Times New Roman"/>
                <w:bCs/>
                <w:sz w:val="24"/>
                <w:lang w:val="ru-RU"/>
              </w:rPr>
              <w:t>ела</w:t>
            </w:r>
            <w:r w:rsidRPr="00226B84">
              <w:rPr>
                <w:rFonts w:ascii="Times New Roman" w:eastAsia="Arial" w:hAnsi="Times New Roman"/>
                <w:bCs/>
                <w:sz w:val="24"/>
                <w:lang w:val="ru-RU"/>
              </w:rPr>
              <w:t xml:space="preserve"> </w:t>
            </w:r>
            <w:r w:rsidRPr="00215B72">
              <w:rPr>
                <w:rFonts w:ascii="Times New Roman" w:eastAsia="Arial" w:hAnsi="Times New Roman"/>
                <w:bCs/>
                <w:sz w:val="24"/>
                <w:lang w:val="ru-RU"/>
              </w:rPr>
              <w:t xml:space="preserve">рассматривались такие темы как органная музыка, симфоническая музыка, опера, балет, профессиональная музыка Казахстана, где учащиеся познакомились с </w:t>
            </w:r>
            <w:r w:rsidRPr="00215B72">
              <w:rPr>
                <w:rFonts w:ascii="Times New Roman" w:eastAsia="Arial" w:hAnsi="Times New Roman"/>
                <w:bCs/>
                <w:spacing w:val="-7"/>
                <w:sz w:val="24"/>
                <w:lang w:val="ru-RU"/>
              </w:rPr>
              <w:t>новыми предметными понятиями и терминами, узнали историю возникновения жанров классической музыки. Прослушали разные типы голосов, научились классифицировать инструменты симфонического оркестра по группам, слушали и анализировали музыку. А также продолжили развивать</w:t>
            </w:r>
            <w:r w:rsidRPr="00215B72">
              <w:rPr>
                <w:rFonts w:ascii="Times New Roman" w:eastAsia="Arial" w:hAnsi="Times New Roman"/>
                <w:bCs/>
                <w:spacing w:val="-8"/>
                <w:sz w:val="24"/>
                <w:lang w:val="ru-RU"/>
              </w:rPr>
              <w:t xml:space="preserve"> исполнительские, творческие и коммуникативные навыки. Участвуя в различных видах музыкальной </w:t>
            </w:r>
            <w:proofErr w:type="gramStart"/>
            <w:r w:rsidRPr="00215B72">
              <w:rPr>
                <w:rFonts w:ascii="Times New Roman" w:eastAsia="Arial" w:hAnsi="Times New Roman"/>
                <w:bCs/>
                <w:spacing w:val="-8"/>
                <w:sz w:val="24"/>
                <w:lang w:val="ru-RU"/>
              </w:rPr>
              <w:t>деятельности</w:t>
            </w:r>
            <w:proofErr w:type="gramEnd"/>
            <w:r w:rsidRPr="00215B72">
              <w:rPr>
                <w:rFonts w:ascii="Times New Roman" w:eastAsia="Arial" w:hAnsi="Times New Roman"/>
                <w:bCs/>
                <w:spacing w:val="-8"/>
                <w:sz w:val="24"/>
                <w:lang w:val="ru-RU"/>
              </w:rPr>
              <w:t xml:space="preserve"> расширили и углубили свои знания, умения и навыки.</w:t>
            </w:r>
          </w:p>
        </w:tc>
      </w:tr>
      <w:tr w:rsidR="00823F2D" w:rsidRPr="00722664" w:rsidTr="00AF5D65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  <w:p w:rsidR="00823F2D" w:rsidRPr="00722664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823F2D" w:rsidRPr="00722664" w:rsidTr="00AF5D65">
        <w:trPr>
          <w:trHeight w:val="528"/>
        </w:trPr>
        <w:tc>
          <w:tcPr>
            <w:tcW w:w="1188" w:type="pct"/>
            <w:tcBorders>
              <w:top w:val="single" w:sz="8" w:space="0" w:color="2976A4"/>
            </w:tcBorders>
          </w:tcPr>
          <w:p w:rsidR="00823F2D" w:rsidRPr="00722664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593" w:type="pct"/>
            <w:gridSpan w:val="6"/>
            <w:tcBorders>
              <w:top w:val="single" w:sz="8" w:space="0" w:color="2976A4"/>
            </w:tcBorders>
          </w:tcPr>
          <w:p w:rsidR="00823F2D" w:rsidRPr="00722664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823F2D" w:rsidRPr="00722664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</w:p>
        </w:tc>
        <w:tc>
          <w:tcPr>
            <w:tcW w:w="1219" w:type="pct"/>
            <w:tcBorders>
              <w:top w:val="single" w:sz="8" w:space="0" w:color="2976A4"/>
            </w:tcBorders>
          </w:tcPr>
          <w:p w:rsidR="00823F2D" w:rsidRPr="00722664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823F2D" w:rsidRPr="00823F2D" w:rsidTr="00AF5D65">
        <w:trPr>
          <w:trHeight w:val="1413"/>
        </w:trPr>
        <w:tc>
          <w:tcPr>
            <w:tcW w:w="1188" w:type="pct"/>
          </w:tcPr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>Начало урока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  <w:tc>
          <w:tcPr>
            <w:tcW w:w="2593" w:type="pct"/>
            <w:gridSpan w:val="6"/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Слушание и анализ.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Прослушайте казахскую народную песню «Он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алты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қыз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» в разных исполнениях.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Обсуждение.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Ответьте на вопросы: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Знакома ли вам эта песня?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О чём поётся в данной песне?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Чем отличаются предложенные исполнения?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Какие музыкальные инструменты прозвучали?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Какое из предложенных исполнений можно назвать эстрадным?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Что такое эстрада?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Что такое эстрадная музыка?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Что такое эстрадный ансамбль?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Какую эстрадную музыку вы знаете?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Чем отличается эстрадная музыка от классической музыки?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Теория: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Эстрада  (от </w:t>
            </w:r>
            <w:hyperlink r:id="rId8" w:tooltip="Французский язык" w:history="1">
              <w:r w:rsidRPr="00700DEA">
                <w:rPr>
                  <w:rFonts w:eastAsiaTheme="minorHAnsi"/>
                  <w:lang w:val="ru-RU"/>
                </w:rPr>
                <w:t>фр.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 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estrade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 «подмостки, помост») первоначально, разновидность </w:t>
            </w:r>
            <w:hyperlink r:id="rId9" w:tooltip="Сцена" w:history="1">
              <w:r w:rsidRPr="00700DEA">
                <w:rPr>
                  <w:rFonts w:eastAsiaTheme="minorHAnsi"/>
                  <w:lang w:val="ru-RU"/>
                </w:rPr>
                <w:t>подмостков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 для выступлений</w:t>
            </w:r>
            <w:hyperlink r:id="rId10" w:anchor="cite_note-1" w:history="1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. Сейчас этот термин также означает вид сценического </w:t>
            </w:r>
            <w:hyperlink r:id="rId11" w:tooltip="Искусство" w:history="1">
              <w:r w:rsidRPr="00700DEA">
                <w:rPr>
                  <w:rFonts w:eastAsiaTheme="minorHAnsi"/>
                  <w:lang w:val="ru-RU"/>
                </w:rPr>
                <w:t>искусства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 малых форм преимущественно популярно-развлекательного направления, включающий такие направления, как </w:t>
            </w:r>
            <w:hyperlink r:id="rId12" w:tooltip="Пение" w:history="1">
              <w:r w:rsidRPr="00700DEA">
                <w:rPr>
                  <w:rFonts w:eastAsiaTheme="minorHAnsi"/>
                  <w:lang w:val="ru-RU"/>
                </w:rPr>
                <w:t>пение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 </w:t>
            </w:r>
            <w:hyperlink r:id="rId13" w:tooltip="Танец" w:history="1">
              <w:r w:rsidRPr="00700DEA">
                <w:rPr>
                  <w:rFonts w:eastAsiaTheme="minorHAnsi"/>
                  <w:lang w:val="ru-RU"/>
                </w:rPr>
                <w:t>танец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 </w:t>
            </w:r>
            <w:hyperlink r:id="rId14" w:tooltip="Цирк на сцене" w:history="1">
              <w:r w:rsidRPr="00700DEA">
                <w:rPr>
                  <w:rFonts w:eastAsiaTheme="minorHAnsi"/>
                  <w:lang w:val="ru-RU"/>
                </w:rPr>
                <w:t>цирк на сцене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 </w:t>
            </w:r>
            <w:hyperlink r:id="rId15" w:tooltip="Иллюзионизм" w:history="1">
              <w:r w:rsidRPr="00700DEA">
                <w:rPr>
                  <w:rFonts w:eastAsiaTheme="minorHAnsi"/>
                  <w:lang w:val="ru-RU"/>
                </w:rPr>
                <w:t>иллюзионизм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 </w:t>
            </w:r>
            <w:hyperlink r:id="rId16" w:tooltip="Устное творчество" w:history="1">
              <w:r w:rsidRPr="00700DEA">
                <w:rPr>
                  <w:rFonts w:eastAsiaTheme="minorHAnsi"/>
                  <w:lang w:val="ru-RU"/>
                </w:rPr>
                <w:t>разговорный жанр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 </w:t>
            </w:r>
            <w:hyperlink r:id="rId17" w:tooltip="Пародия" w:history="1">
              <w:r w:rsidRPr="00700DEA">
                <w:rPr>
                  <w:rFonts w:eastAsiaTheme="minorHAnsi"/>
                  <w:lang w:val="ru-RU"/>
                </w:rPr>
                <w:t>пародия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 </w:t>
            </w:r>
            <w:hyperlink r:id="rId18" w:tooltip="Клоунада" w:history="1">
              <w:r w:rsidRPr="00700DEA">
                <w:rPr>
                  <w:rFonts w:eastAsiaTheme="minorHAnsi"/>
                  <w:lang w:val="ru-RU"/>
                </w:rPr>
                <w:t>клоунада</w:t>
              </w:r>
            </w:hyperlink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gramEnd"/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Вопрос: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Как появилась эстрадная музыка?  Эстрадная музыка – вид  развлекательного музыкального искусства, обращенный к самой широкой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слушательской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аудитории. Наибольшее развитие данный вид музыки получил в XX веке. К нему − относят современную танцевальную музыку, различные песни, произведения для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эстрадно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-симфонических оркестров и вокально-инструментальных </w:t>
            </w: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ансамблей.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Основные черты эстрадной музыки как жанра – простота, мелодичность, опора на вокальную партию и ритм с меньшим вниманием к инструментальной части.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Основная и практически единственная форма композиции в эстрадной музыке – песня.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Когда появилась эстрадная музыка в Казахстане?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Назовите первых исполнителей казахской эстрадной песни.</w:t>
            </w:r>
          </w:p>
        </w:tc>
        <w:tc>
          <w:tcPr>
            <w:tcW w:w="1219" w:type="pct"/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 xml:space="preserve">Казахская народная песня  «Он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алты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қыз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» в исполнении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Г. Курмангалиева: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и ВИА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-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Мукасан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»: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хоровое исполнение: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Del="001E64B9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  <w:tr w:rsidR="00823F2D" w:rsidRPr="00AF5D65" w:rsidTr="00AF5D65">
        <w:trPr>
          <w:trHeight w:val="1587"/>
        </w:trPr>
        <w:tc>
          <w:tcPr>
            <w:tcW w:w="1188" w:type="pct"/>
          </w:tcPr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  <w:tc>
          <w:tcPr>
            <w:tcW w:w="2593" w:type="pct"/>
            <w:gridSpan w:val="6"/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Знакомство с группой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Дос-Мукасан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»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   Теория: 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spellStart"/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Дос-Мукасан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(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каз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Дос-Мұқасан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) — вокально-инструментальный ансамбль, созданный студентами Казахского политехнического института в 1968 г. в Алма-Ате.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Основателями ансамбля и его первыми исполнителями были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Досым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Сулеев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Мурат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Кусаинов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Хамит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Санбаев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 Александр Литвинов (название ансамбля происходило от сокращения имён участников: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» — лидер ансамбля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Досым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Сулеев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Му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» — Мурат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Кусаинов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«Ка» —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Камит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Санбаев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 «Сан» — Саня (Александр) Литвинов[1]).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Позже к ансамблю присоединились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Дарига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Турсунова,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Шарип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Омаров,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Бакыт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Джумадилов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Шомотов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Акнай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Аскар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Джанкушуков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Нуртас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Кусаинов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и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Курманай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Омарова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В 1967 году интернациональный студенческий отряд Казахского политехнического института и Будапештского университета имени Карла Маркса строил жилые дома в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Баянаульском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районе Павлодарской области. Там же в сельском клубе был дан первый концерт студентов, которые основали данный ансамбль.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После этого выступления отряд венгерских студентов дал название ансамблю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</w:t>
            </w: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-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Мукасан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». Иностранные студенты составили название ансамбля из первых слогов имен его основателей: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» — лидер группы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Досым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Сулеев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Му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» — Мурат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Кусаинов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«Ка» —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Камит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Санбаев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, «Сан» — Саня (Александр) Литвинов.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5.Исполнение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Разучите и исполните песню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Е.Серикбаева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Жаса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Казахстан».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6.Групповое творческое задание – создание ритмического сопровождения к песне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Деление учащихся на 3 группы по цветным нотам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1 группа синяя нота - Создайте ритмическое </w:t>
            </w: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сопровождение к 1 куплету песни и исполните;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2 группа красная  нота - Создайте ритмическое сопровождение к 2 куплету песни и исполните;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3 группа зеленая нота - Создайте ритмическое сопровождение к 3 куплету песни и исполните.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Взаимооценивание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«Две звезд</w:t>
            </w: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ы-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одно пожелание»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Совместное  исполнение песни каждой </w:t>
            </w: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группы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соблюдая свою партию. Припев исполняют все.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Краеведение.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Знакомство с творчеством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Мухита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Мералиева,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Гарифолла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Курмангалиева,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Катимолла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Бердигалиева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Жумаганым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Рахимовой,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Нагыма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Мендыгалиева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Ескиндера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Хасангалиева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Донедила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Кажимова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Габдулмана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Матова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,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Шамгона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Кажгалиева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.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Слушание и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анализирование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музыки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Мухита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Мералиева.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Вокально-хоровая работа – песня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Акжайык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»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Донедила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Кажимова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Рефлексия </w:t>
            </w: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–з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аполнение таблицы «Исполнители и композиторы родного края».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Домашнее задание: создать презентацию о творческих коллективах родного края.</w:t>
            </w:r>
          </w:p>
        </w:tc>
        <w:tc>
          <w:tcPr>
            <w:tcW w:w="1219" w:type="pct"/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 xml:space="preserve">Презентация </w:t>
            </w: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минусовка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песни «</w:t>
            </w:r>
            <w:proofErr w:type="spell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Жаса</w:t>
            </w:r>
            <w:proofErr w:type="spell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Казахстан»</w:t>
            </w: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  <w:tr w:rsidR="00823F2D" w:rsidRPr="00AF5D65" w:rsidTr="00AF5D65">
        <w:trPr>
          <w:trHeight w:val="1286"/>
        </w:trPr>
        <w:tc>
          <w:tcPr>
            <w:tcW w:w="1188" w:type="pct"/>
            <w:tcBorders>
              <w:bottom w:val="single" w:sz="8" w:space="0" w:color="2976A4"/>
            </w:tcBorders>
          </w:tcPr>
          <w:p w:rsidR="00823F2D" w:rsidRPr="00722664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2593" w:type="pct"/>
            <w:gridSpan w:val="6"/>
            <w:tcBorders>
              <w:bottom w:val="single" w:sz="8" w:space="0" w:color="2976A4"/>
            </w:tcBorders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Рефлексия: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Как вы готовили свое выступление?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Что вы выполнили хорошо?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Что  у вас не совсем получилось?</w:t>
            </w:r>
          </w:p>
        </w:tc>
        <w:tc>
          <w:tcPr>
            <w:tcW w:w="1219" w:type="pct"/>
            <w:tcBorders>
              <w:bottom w:val="single" w:sz="8" w:space="0" w:color="2976A4"/>
            </w:tcBorders>
          </w:tcPr>
          <w:p w:rsidR="00823F2D" w:rsidRPr="00823F2D" w:rsidRDefault="00823F2D" w:rsidP="00AF5D6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  <w:tr w:rsidR="00823F2D" w:rsidRPr="00AF5D65" w:rsidTr="00AF5D65">
        <w:tc>
          <w:tcPr>
            <w:tcW w:w="1787" w:type="pct"/>
            <w:gridSpan w:val="4"/>
            <w:tcBorders>
              <w:top w:val="single" w:sz="8" w:space="0" w:color="2976A4"/>
            </w:tcBorders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gramStart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Дифференциация</w:t>
            </w:r>
            <w:proofErr w:type="gramEnd"/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04" w:type="pct"/>
            <w:gridSpan w:val="2"/>
            <w:tcBorders>
              <w:top w:val="single" w:sz="8" w:space="0" w:color="2976A4"/>
            </w:tcBorders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09" w:type="pct"/>
            <w:gridSpan w:val="2"/>
            <w:tcBorders>
              <w:top w:val="single" w:sz="8" w:space="0" w:color="2976A4"/>
            </w:tcBorders>
          </w:tcPr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t>Здоровье и соблюдение техники безопасности</w:t>
            </w: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br/>
            </w:r>
            <w:r w:rsidRPr="00823F2D">
              <w:rPr>
                <w:rFonts w:ascii="Times New Roman" w:eastAsiaTheme="minorHAnsi" w:hAnsi="Times New Roman"/>
                <w:sz w:val="24"/>
                <w:lang w:val="ru-RU"/>
              </w:rPr>
              <w:br/>
            </w:r>
          </w:p>
        </w:tc>
      </w:tr>
      <w:tr w:rsidR="00823F2D" w:rsidRPr="00AF5D65" w:rsidTr="00AF5D65">
        <w:trPr>
          <w:trHeight w:val="896"/>
        </w:trPr>
        <w:tc>
          <w:tcPr>
            <w:tcW w:w="1787" w:type="pct"/>
            <w:gridSpan w:val="4"/>
          </w:tcPr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>При создан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ии аккомпанемента к песне</w:t>
            </w: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 xml:space="preserve">, учитель может предложить некоторым учащимся исполнять ритм по образцу. </w:t>
            </w:r>
          </w:p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>Во время исполнения песни некоторые учащиеся могут исполнить её без помощи учителя.</w:t>
            </w:r>
          </w:p>
        </w:tc>
        <w:tc>
          <w:tcPr>
            <w:tcW w:w="1704" w:type="pct"/>
            <w:gridSpan w:val="2"/>
          </w:tcPr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>Наблюдение</w:t>
            </w:r>
          </w:p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 xml:space="preserve">По критериям оценивания 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  <w:tc>
          <w:tcPr>
            <w:tcW w:w="1509" w:type="pct"/>
            <w:gridSpan w:val="2"/>
          </w:tcPr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spellStart"/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>Здоровьесберегающие</w:t>
            </w:r>
            <w:proofErr w:type="spellEnd"/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 xml:space="preserve"> технологии.</w:t>
            </w:r>
          </w:p>
          <w:p w:rsidR="00823F2D" w:rsidRPr="00722664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 xml:space="preserve">Используемые </w:t>
            </w:r>
            <w:proofErr w:type="spellStart"/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>физминутки</w:t>
            </w:r>
            <w:proofErr w:type="spellEnd"/>
            <w:r w:rsidRPr="00722664">
              <w:rPr>
                <w:rFonts w:ascii="Times New Roman" w:eastAsiaTheme="minorHAnsi" w:hAnsi="Times New Roman"/>
                <w:sz w:val="24"/>
                <w:lang w:val="ru-RU"/>
              </w:rPr>
              <w:t xml:space="preserve"> и активные виды деятельности.</w:t>
            </w: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823F2D" w:rsidRPr="00823F2D" w:rsidRDefault="00823F2D" w:rsidP="00AF5D65">
            <w:pPr>
              <w:spacing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</w:tbl>
    <w:p w:rsidR="00E819B8" w:rsidRPr="00823F2D" w:rsidRDefault="00E819B8" w:rsidP="00823F2D">
      <w:pPr>
        <w:spacing w:line="240" w:lineRule="auto"/>
        <w:jc w:val="center"/>
        <w:rPr>
          <w:rFonts w:ascii="Times New Roman" w:eastAsiaTheme="minorHAnsi" w:hAnsi="Times New Roman"/>
          <w:sz w:val="24"/>
          <w:lang w:val="ru-RU"/>
        </w:rPr>
      </w:pPr>
      <w:bookmarkStart w:id="0" w:name="_GoBack"/>
      <w:bookmarkEnd w:id="0"/>
    </w:p>
    <w:sectPr w:rsidR="00E819B8" w:rsidRPr="0082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388"/>
    <w:multiLevelType w:val="hybridMultilevel"/>
    <w:tmpl w:val="66D67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D38E4"/>
    <w:multiLevelType w:val="hybridMultilevel"/>
    <w:tmpl w:val="6638D974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43FB"/>
    <w:multiLevelType w:val="hybridMultilevel"/>
    <w:tmpl w:val="87EC0132"/>
    <w:lvl w:ilvl="0" w:tplc="BDB4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029C"/>
    <w:multiLevelType w:val="hybridMultilevel"/>
    <w:tmpl w:val="B62E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95959"/>
    <w:multiLevelType w:val="hybridMultilevel"/>
    <w:tmpl w:val="6596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36B8A"/>
    <w:multiLevelType w:val="hybridMultilevel"/>
    <w:tmpl w:val="B0EA772A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F197F"/>
    <w:multiLevelType w:val="hybridMultilevel"/>
    <w:tmpl w:val="B30C79B4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B182D"/>
    <w:multiLevelType w:val="hybridMultilevel"/>
    <w:tmpl w:val="D4986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04DDE"/>
    <w:multiLevelType w:val="hybridMultilevel"/>
    <w:tmpl w:val="23609BEC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17"/>
    <w:rsid w:val="004A0717"/>
    <w:rsid w:val="00700DEA"/>
    <w:rsid w:val="00823F2D"/>
    <w:rsid w:val="00AF5D65"/>
    <w:rsid w:val="00E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2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823F2D"/>
    <w:pPr>
      <w:widowControl/>
      <w:spacing w:line="240" w:lineRule="auto"/>
      <w:ind w:left="720"/>
      <w:contextualSpacing/>
    </w:pPr>
    <w:rPr>
      <w:rFonts w:asciiTheme="minorHAnsi" w:eastAsiaTheme="minorHAnsi" w:hAnsiTheme="minorHAnsi"/>
      <w:sz w:val="24"/>
      <w:lang w:eastAsia="en-GB"/>
    </w:rPr>
  </w:style>
  <w:style w:type="character" w:customStyle="1" w:styleId="a5">
    <w:name w:val="Абзац списка Знак"/>
    <w:link w:val="a4"/>
    <w:uiPriority w:val="34"/>
    <w:locked/>
    <w:rsid w:val="00823F2D"/>
    <w:rPr>
      <w:rFonts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823F2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3F2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2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823F2D"/>
    <w:pPr>
      <w:widowControl/>
      <w:spacing w:line="240" w:lineRule="auto"/>
      <w:ind w:left="720"/>
      <w:contextualSpacing/>
    </w:pPr>
    <w:rPr>
      <w:rFonts w:asciiTheme="minorHAnsi" w:eastAsiaTheme="minorHAnsi" w:hAnsiTheme="minorHAnsi"/>
      <w:sz w:val="24"/>
      <w:lang w:eastAsia="en-GB"/>
    </w:rPr>
  </w:style>
  <w:style w:type="character" w:customStyle="1" w:styleId="a5">
    <w:name w:val="Абзац списка Знак"/>
    <w:link w:val="a4"/>
    <w:uiPriority w:val="34"/>
    <w:locked/>
    <w:rsid w:val="00823F2D"/>
    <w:rPr>
      <w:rFonts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823F2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3F2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13" Type="http://schemas.openxmlformats.org/officeDocument/2006/relationships/hyperlink" Target="https://ru.wikipedia.org/wiki/%D0%A2%D0%B0%D0%BD%D0%B5%D1%86" TargetMode="External"/><Relationship Id="rId18" Type="http://schemas.openxmlformats.org/officeDocument/2006/relationships/hyperlink" Target="https://ru.wikipedia.org/wiki/%D0%9A%D0%BB%D0%BE%D1%83%D0%BD%D0%B0%D0%B4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12" Type="http://schemas.openxmlformats.org/officeDocument/2006/relationships/hyperlink" Target="https://ru.wikipedia.org/wiki/%D0%9F%D0%B5%D0%BD%D0%B8%D0%B5" TargetMode="External"/><Relationship Id="rId17" Type="http://schemas.openxmlformats.org/officeDocument/2006/relationships/hyperlink" Target="https://ru.wikipedia.org/wiki/%D0%9F%D0%B0%D1%80%D0%BE%D0%B4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1%81%D1%82%D0%BD%D0%BE%D0%B5_%D1%82%D0%B2%D0%BE%D1%80%D1%87%D0%B5%D1%81%D1%82%D0%B2%D0%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kulieva@inbox.ru" TargetMode="External"/><Relationship Id="rId11" Type="http://schemas.openxmlformats.org/officeDocument/2006/relationships/hyperlink" Target="https://ru.wikipedia.org/wiki/%D0%98%D1%81%D0%BA%D1%83%D1%81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B%D0%BB%D1%8E%D0%B7%D0%B8%D0%BE%D0%BD%D0%B8%D0%B7%D0%BC" TargetMode="External"/><Relationship Id="rId10" Type="http://schemas.openxmlformats.org/officeDocument/2006/relationships/hyperlink" Target="https://ru.wikipedia.org/wiki/%D0%AD%D1%81%D1%82%D1%80%D0%B0%D0%B4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6%D0%B5%D0%BD%D0%B0" TargetMode="External"/><Relationship Id="rId14" Type="http://schemas.openxmlformats.org/officeDocument/2006/relationships/hyperlink" Target="https://ru.wikipedia.org/wiki/%D0%A6%D0%B8%D1%80%D0%BA_%D0%BD%D0%B0_%D1%81%D1%86%D0%B5%D0%BD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2022-01-10T06:31:00Z</dcterms:created>
  <dcterms:modified xsi:type="dcterms:W3CDTF">2022-01-11T14:37:00Z</dcterms:modified>
</cp:coreProperties>
</file>