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1B96" w14:textId="64159039" w:rsidR="00C011C9" w:rsidRPr="00C011C9" w:rsidRDefault="0030513A" w:rsidP="00C011C9">
      <w:pPr>
        <w:pStyle w:val="a3"/>
        <w:shd w:val="clear" w:color="auto" w:fill="FFFFFF"/>
        <w:spacing w:after="0"/>
        <w:rPr>
          <w:color w:val="181818"/>
          <w:sz w:val="28"/>
          <w:szCs w:val="28"/>
        </w:rPr>
      </w:pPr>
      <w:r w:rsidRPr="0030513A">
        <w:rPr>
          <w:color w:val="181818"/>
          <w:sz w:val="28"/>
          <w:szCs w:val="28"/>
        </w:rPr>
        <w:t>Многие ученые занимались исследованием влияния глобального информационного процесса на образование. Но в связи с тем, что взаимодействие ИКТ с учебным процессом началось достаточно недавно, проблема остается не изучена до сих пор.</w:t>
      </w:r>
      <w:r>
        <w:rPr>
          <w:color w:val="181818"/>
          <w:sz w:val="28"/>
          <w:szCs w:val="28"/>
        </w:rPr>
        <w:t xml:space="preserve"> </w:t>
      </w:r>
      <w:r w:rsidR="00C011C9" w:rsidRPr="00C011C9">
        <w:rPr>
          <w:color w:val="181818"/>
          <w:sz w:val="28"/>
          <w:szCs w:val="28"/>
        </w:rPr>
        <w:t xml:space="preserve">Многие педагоги, такие как Продан А.А, </w:t>
      </w:r>
      <w:proofErr w:type="spellStart"/>
      <w:r w:rsidR="00C011C9" w:rsidRPr="00C011C9">
        <w:rPr>
          <w:color w:val="181818"/>
          <w:sz w:val="28"/>
          <w:szCs w:val="28"/>
        </w:rPr>
        <w:t>Татузова</w:t>
      </w:r>
      <w:proofErr w:type="spellEnd"/>
      <w:r w:rsidR="00C011C9" w:rsidRPr="00C011C9">
        <w:rPr>
          <w:color w:val="181818"/>
          <w:sz w:val="28"/>
          <w:szCs w:val="28"/>
        </w:rPr>
        <w:t xml:space="preserve"> А.В., В.М. </w:t>
      </w:r>
      <w:proofErr w:type="spellStart"/>
      <w:proofErr w:type="gramStart"/>
      <w:r w:rsidR="00C011C9" w:rsidRPr="00C011C9">
        <w:rPr>
          <w:color w:val="181818"/>
          <w:sz w:val="28"/>
          <w:szCs w:val="28"/>
        </w:rPr>
        <w:t>Лоскутникова</w:t>
      </w:r>
      <w:proofErr w:type="spellEnd"/>
      <w:r w:rsidR="00C011C9" w:rsidRPr="00C011C9">
        <w:rPr>
          <w:color w:val="181818"/>
          <w:sz w:val="28"/>
          <w:szCs w:val="28"/>
        </w:rPr>
        <w:t xml:space="preserve"> ,</w:t>
      </w:r>
      <w:proofErr w:type="gramEnd"/>
      <w:r w:rsidR="00C011C9" w:rsidRPr="00C011C9">
        <w:rPr>
          <w:color w:val="181818"/>
          <w:sz w:val="28"/>
          <w:szCs w:val="28"/>
        </w:rPr>
        <w:t xml:space="preserve"> Арбузова Г.Г. и остальные, применяют информационно-коммуникационные технологии в своей методике. Введение современных информационных технологий обучения должно быть поэтапным: от применения некоторых элементов урока с внедрением ИКТ до применения электронных учебников. Проблемная ситуация – средство организации проблемного обучения, это первоначальный период мышления, вызывающий информативную необходимость учения и создающий внутренние условия для активного запоминания новых знаний и вариантов деятельности.</w:t>
      </w:r>
    </w:p>
    <w:p w14:paraId="0694C5C4" w14:textId="3F4132D0" w:rsidR="0030513A" w:rsidRPr="0030513A" w:rsidRDefault="00837982" w:rsidP="0030513A">
      <w:pPr>
        <w:pStyle w:val="a3"/>
        <w:shd w:val="clear" w:color="auto" w:fill="FFFFFF"/>
        <w:spacing w:after="0"/>
        <w:rPr>
          <w:color w:val="181818"/>
          <w:spacing w:val="-8"/>
          <w:sz w:val="28"/>
          <w:szCs w:val="28"/>
        </w:rPr>
      </w:pPr>
      <w:r w:rsidRPr="00837982">
        <w:rPr>
          <w:color w:val="181818"/>
          <w:sz w:val="28"/>
          <w:szCs w:val="28"/>
        </w:rPr>
        <w:t xml:space="preserve">Для педагога проблематическая ситуация </w:t>
      </w:r>
      <w:proofErr w:type="gramStart"/>
      <w:r w:rsidRPr="00837982">
        <w:rPr>
          <w:color w:val="181818"/>
          <w:sz w:val="28"/>
          <w:szCs w:val="28"/>
        </w:rPr>
        <w:t>- это</w:t>
      </w:r>
      <w:proofErr w:type="gramEnd"/>
      <w:r w:rsidRPr="00837982">
        <w:rPr>
          <w:color w:val="181818"/>
          <w:sz w:val="28"/>
          <w:szCs w:val="28"/>
        </w:rPr>
        <w:t xml:space="preserve"> средство: управление научным и познавательным процессом ученика; развитие его умственного потенциала. В работе ученика – стимулирует активизацию мышления, процесс его решения – алгоритм превращения знаний в мироощущение. Каждый ребенок может сверить свой ответ с компьютером в учебных презентациях.</w:t>
      </w:r>
      <w:r w:rsidR="0030513A">
        <w:rPr>
          <w:color w:val="181818"/>
          <w:sz w:val="28"/>
          <w:szCs w:val="28"/>
        </w:rPr>
        <w:t xml:space="preserve"> </w:t>
      </w:r>
      <w:r w:rsidR="0030513A" w:rsidRPr="0030513A">
        <w:rPr>
          <w:color w:val="181818"/>
          <w:spacing w:val="-8"/>
          <w:sz w:val="28"/>
          <w:szCs w:val="28"/>
        </w:rPr>
        <w:t>Используя в презентации задания, которые еще не изучили, вы помогаете создать проблемную ситуацию, где противоречит необходимость выполнения практических заданий учителя, а также невозможность выполнения без новых материалов.</w:t>
      </w:r>
      <w:r w:rsidR="0030513A">
        <w:rPr>
          <w:color w:val="181818"/>
          <w:spacing w:val="-8"/>
          <w:sz w:val="28"/>
          <w:szCs w:val="28"/>
        </w:rPr>
        <w:t xml:space="preserve"> </w:t>
      </w:r>
      <w:r w:rsidR="0030513A" w:rsidRPr="0030513A">
        <w:rPr>
          <w:color w:val="181818"/>
          <w:spacing w:val="-8"/>
          <w:sz w:val="28"/>
          <w:szCs w:val="28"/>
        </w:rPr>
        <w:t>Чтобы своевременно устранить пробелы в знании и зафиксировать самые важные проблемы, в последнем разделе я размещаю вопросы на пройденную тему</w:t>
      </w:r>
      <w:r w:rsidR="0030513A">
        <w:rPr>
          <w:color w:val="181818"/>
          <w:spacing w:val="-8"/>
          <w:sz w:val="28"/>
          <w:szCs w:val="28"/>
        </w:rPr>
        <w:t xml:space="preserve">. </w:t>
      </w:r>
      <w:r w:rsidR="0030513A" w:rsidRPr="0030513A">
        <w:rPr>
          <w:color w:val="181818"/>
          <w:spacing w:val="-8"/>
          <w:sz w:val="28"/>
          <w:szCs w:val="28"/>
        </w:rPr>
        <w:t>Если у учащихся затруднится ответить на вопрос, используя гиперссылку, вы можете вернуться к нужному слайду.</w:t>
      </w:r>
    </w:p>
    <w:p w14:paraId="6826FFE1" w14:textId="1473A482" w:rsidR="0030513A" w:rsidRPr="00837982" w:rsidRDefault="0030513A" w:rsidP="0030513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513A">
        <w:rPr>
          <w:color w:val="181818"/>
          <w:spacing w:val="-8"/>
          <w:sz w:val="28"/>
          <w:szCs w:val="28"/>
        </w:rPr>
        <w:t>Еще одно изобретение техники в процессе обучения – интерактивная площадка. В режиме обычной маркерной доски на интерактивной электронной доске можно готовить любые записи и рисунки.</w:t>
      </w:r>
    </w:p>
    <w:p w14:paraId="3B333B66" w14:textId="43472510" w:rsidR="001B59D5" w:rsidRPr="00C011C9" w:rsidRDefault="00837982" w:rsidP="00C011C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837982">
        <w:rPr>
          <w:color w:val="181818"/>
          <w:sz w:val="28"/>
          <w:szCs w:val="28"/>
        </w:rPr>
        <w:t>В режиме сенсорного экрана доска больше всего похожа на монитор с рабочими кадрами и управлением.</w:t>
      </w:r>
      <w:r w:rsidR="0030513A">
        <w:rPr>
          <w:color w:val="181818"/>
          <w:sz w:val="28"/>
          <w:szCs w:val="28"/>
        </w:rPr>
        <w:t xml:space="preserve"> </w:t>
      </w:r>
      <w:r w:rsidR="001B59D5" w:rsidRPr="00C011C9">
        <w:rPr>
          <w:color w:val="181818"/>
          <w:sz w:val="28"/>
          <w:szCs w:val="28"/>
        </w:rPr>
        <w:t>Теперь</w:t>
      </w:r>
      <w:r w:rsidR="00084841" w:rsidRPr="00C011C9">
        <w:rPr>
          <w:color w:val="181818"/>
          <w:sz w:val="28"/>
          <w:szCs w:val="28"/>
        </w:rPr>
        <w:t>, используя комп</w:t>
      </w:r>
      <w:r w:rsidR="00314244" w:rsidRPr="00C011C9">
        <w:rPr>
          <w:color w:val="181818"/>
          <w:sz w:val="28"/>
          <w:szCs w:val="28"/>
        </w:rPr>
        <w:t>ь</w:t>
      </w:r>
      <w:r w:rsidR="00084841" w:rsidRPr="00C011C9">
        <w:rPr>
          <w:color w:val="181818"/>
          <w:sz w:val="28"/>
          <w:szCs w:val="28"/>
        </w:rPr>
        <w:t xml:space="preserve">ютерную </w:t>
      </w:r>
      <w:r w:rsidR="001B59D5" w:rsidRPr="00C011C9">
        <w:rPr>
          <w:color w:val="181818"/>
          <w:sz w:val="28"/>
          <w:szCs w:val="28"/>
        </w:rPr>
        <w:t>мыш</w:t>
      </w:r>
      <w:r w:rsidR="00084841" w:rsidRPr="00C011C9">
        <w:rPr>
          <w:color w:val="181818"/>
          <w:sz w:val="28"/>
          <w:szCs w:val="28"/>
        </w:rPr>
        <w:t>ь</w:t>
      </w:r>
      <w:r w:rsidR="001B59D5" w:rsidRPr="00C011C9">
        <w:rPr>
          <w:color w:val="181818"/>
          <w:sz w:val="28"/>
          <w:szCs w:val="28"/>
        </w:rPr>
        <w:t xml:space="preserve">, можно выполнять все необходимые операции. Все написанное на доске </w:t>
      </w:r>
      <w:r w:rsidR="00084841" w:rsidRPr="00C011C9">
        <w:rPr>
          <w:color w:val="181818"/>
          <w:sz w:val="28"/>
          <w:szCs w:val="28"/>
        </w:rPr>
        <w:t xml:space="preserve">мы </w:t>
      </w:r>
      <w:r w:rsidR="001B59D5" w:rsidRPr="00C011C9">
        <w:rPr>
          <w:color w:val="181818"/>
          <w:sz w:val="28"/>
          <w:szCs w:val="28"/>
        </w:rPr>
        <w:t>мож</w:t>
      </w:r>
      <w:r w:rsidR="00084841" w:rsidRPr="00C011C9">
        <w:rPr>
          <w:color w:val="181818"/>
          <w:sz w:val="28"/>
          <w:szCs w:val="28"/>
        </w:rPr>
        <w:t>ем</w:t>
      </w:r>
      <w:r w:rsidR="001B59D5" w:rsidRPr="00C011C9">
        <w:rPr>
          <w:color w:val="181818"/>
          <w:sz w:val="28"/>
          <w:szCs w:val="28"/>
        </w:rPr>
        <w:t xml:space="preserve"> сохран</w:t>
      </w:r>
      <w:r w:rsidR="00084841" w:rsidRPr="00C011C9">
        <w:rPr>
          <w:color w:val="181818"/>
          <w:sz w:val="28"/>
          <w:szCs w:val="28"/>
        </w:rPr>
        <w:t xml:space="preserve">ять </w:t>
      </w:r>
      <w:r w:rsidR="001B59D5" w:rsidRPr="00C011C9">
        <w:rPr>
          <w:color w:val="181818"/>
          <w:sz w:val="28"/>
          <w:szCs w:val="28"/>
        </w:rPr>
        <w:t xml:space="preserve">в виде файла на компьютере, а на следующем уроке </w:t>
      </w:r>
      <w:r w:rsidR="00084841" w:rsidRPr="00C011C9">
        <w:rPr>
          <w:color w:val="181818"/>
          <w:sz w:val="28"/>
          <w:szCs w:val="28"/>
        </w:rPr>
        <w:t>опять</w:t>
      </w:r>
      <w:r w:rsidR="001B59D5" w:rsidRPr="00C011C9">
        <w:rPr>
          <w:color w:val="181818"/>
          <w:sz w:val="28"/>
          <w:szCs w:val="28"/>
        </w:rPr>
        <w:t xml:space="preserve"> использовать, а</w:t>
      </w:r>
      <w:r w:rsidR="00084841" w:rsidRPr="00C011C9">
        <w:rPr>
          <w:color w:val="181818"/>
          <w:sz w:val="28"/>
          <w:szCs w:val="28"/>
        </w:rPr>
        <w:t xml:space="preserve"> еще</w:t>
      </w:r>
      <w:r w:rsidR="001B59D5" w:rsidRPr="00C011C9">
        <w:rPr>
          <w:color w:val="181818"/>
          <w:sz w:val="28"/>
          <w:szCs w:val="28"/>
        </w:rPr>
        <w:t xml:space="preserve"> распечатать на принтере. Таким образом, работая с электронной интерактивной доской, </w:t>
      </w:r>
      <w:proofErr w:type="gramStart"/>
      <w:r w:rsidR="001B59D5" w:rsidRPr="00C011C9">
        <w:rPr>
          <w:color w:val="181818"/>
          <w:sz w:val="28"/>
          <w:szCs w:val="28"/>
        </w:rPr>
        <w:t>я  вовлекаю</w:t>
      </w:r>
      <w:proofErr w:type="gramEnd"/>
      <w:r w:rsidR="001B59D5" w:rsidRPr="00C011C9">
        <w:rPr>
          <w:color w:val="181818"/>
          <w:sz w:val="28"/>
          <w:szCs w:val="28"/>
        </w:rPr>
        <w:t xml:space="preserve"> свой класс  в творческий процесс по созданию и "отладке" всех демонстрируемых материалов, и ребята с удовольствием работают на ней. Таким образом, работа с сенсорной доской способствует повышению познавательного интереса у младших школьников.</w:t>
      </w:r>
    </w:p>
    <w:p w14:paraId="73C0356C" w14:textId="59B762B2" w:rsidR="001B59D5" w:rsidRPr="00C011C9" w:rsidRDefault="002F44F3" w:rsidP="001138C8">
      <w:pPr>
        <w:pStyle w:val="a3"/>
        <w:shd w:val="clear" w:color="auto" w:fill="FFFFFF"/>
        <w:spacing w:after="0"/>
        <w:ind w:firstLine="567"/>
        <w:rPr>
          <w:color w:val="181818"/>
          <w:sz w:val="28"/>
          <w:szCs w:val="28"/>
        </w:rPr>
      </w:pPr>
      <w:r w:rsidRPr="002F44F3">
        <w:rPr>
          <w:color w:val="181818"/>
          <w:sz w:val="28"/>
          <w:szCs w:val="28"/>
        </w:rPr>
        <w:t xml:space="preserve">На стадии изучения нового </w:t>
      </w:r>
      <w:proofErr w:type="spellStart"/>
      <w:proofErr w:type="gramStart"/>
      <w:r w:rsidRPr="002F44F3">
        <w:rPr>
          <w:color w:val="181818"/>
          <w:sz w:val="28"/>
          <w:szCs w:val="28"/>
        </w:rPr>
        <w:t>знания.При</w:t>
      </w:r>
      <w:proofErr w:type="spellEnd"/>
      <w:proofErr w:type="gramEnd"/>
      <w:r w:rsidRPr="002F44F3">
        <w:rPr>
          <w:color w:val="181818"/>
          <w:sz w:val="28"/>
          <w:szCs w:val="28"/>
        </w:rPr>
        <w:t xml:space="preserve"> использовании мультимедийных программ на стадии введения нового знания мы получаем возможность наглядно иллюстрировать уроки, получая яркие изображения к материалу, который преподает.</w:t>
      </w:r>
      <w:r>
        <w:rPr>
          <w:color w:val="181818"/>
          <w:sz w:val="28"/>
          <w:szCs w:val="28"/>
        </w:rPr>
        <w:t xml:space="preserve"> </w:t>
      </w:r>
      <w:r w:rsidR="00B41097">
        <w:rPr>
          <w:color w:val="181818"/>
          <w:sz w:val="28"/>
          <w:szCs w:val="28"/>
        </w:rPr>
        <w:t xml:space="preserve">Данный способ </w:t>
      </w:r>
      <w:r w:rsidR="005245DB">
        <w:rPr>
          <w:color w:val="181818"/>
          <w:sz w:val="28"/>
          <w:szCs w:val="28"/>
        </w:rPr>
        <w:t xml:space="preserve">помогает </w:t>
      </w:r>
      <w:proofErr w:type="gramStart"/>
      <w:r w:rsidR="001B59D5" w:rsidRPr="00C011C9">
        <w:rPr>
          <w:color w:val="181818"/>
          <w:sz w:val="28"/>
          <w:szCs w:val="28"/>
        </w:rPr>
        <w:t>реш</w:t>
      </w:r>
      <w:r w:rsidR="005245DB">
        <w:rPr>
          <w:color w:val="181818"/>
          <w:sz w:val="28"/>
          <w:szCs w:val="28"/>
        </w:rPr>
        <w:t xml:space="preserve">ить </w:t>
      </w:r>
      <w:r w:rsidR="001B59D5" w:rsidRPr="00C011C9">
        <w:rPr>
          <w:color w:val="181818"/>
          <w:sz w:val="28"/>
          <w:szCs w:val="28"/>
        </w:rPr>
        <w:t xml:space="preserve"> проблемы</w:t>
      </w:r>
      <w:proofErr w:type="gramEnd"/>
      <w:r w:rsidR="001B59D5" w:rsidRPr="00C011C9">
        <w:rPr>
          <w:color w:val="181818"/>
          <w:sz w:val="28"/>
          <w:szCs w:val="28"/>
        </w:rPr>
        <w:t xml:space="preserve"> наглядности </w:t>
      </w:r>
      <w:r w:rsidR="001B59D5" w:rsidRPr="00C011C9">
        <w:rPr>
          <w:color w:val="181818"/>
          <w:sz w:val="28"/>
          <w:szCs w:val="28"/>
        </w:rPr>
        <w:lastRenderedPageBreak/>
        <w:t>и наиболее рационально использ</w:t>
      </w:r>
      <w:r w:rsidR="005245DB">
        <w:rPr>
          <w:color w:val="181818"/>
          <w:sz w:val="28"/>
          <w:szCs w:val="28"/>
        </w:rPr>
        <w:t>овать</w:t>
      </w:r>
      <w:r w:rsidR="001B59D5" w:rsidRPr="00C011C9">
        <w:rPr>
          <w:color w:val="181818"/>
          <w:sz w:val="28"/>
          <w:szCs w:val="28"/>
        </w:rPr>
        <w:t xml:space="preserve"> время урока (за счет демонстрации схем и иллюстраций к заданиям). </w:t>
      </w:r>
    </w:p>
    <w:p w14:paraId="1558F617" w14:textId="127386E6" w:rsidR="00F65917" w:rsidRPr="00C011C9" w:rsidRDefault="00F65917" w:rsidP="00C011C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C011C9">
        <w:rPr>
          <w:color w:val="181818"/>
          <w:sz w:val="28"/>
          <w:szCs w:val="28"/>
        </w:rPr>
        <w:t>Устные задания(упражнения). Да</w:t>
      </w:r>
      <w:r w:rsidR="001138C8">
        <w:rPr>
          <w:color w:val="181818"/>
          <w:sz w:val="28"/>
          <w:szCs w:val="28"/>
        </w:rPr>
        <w:t>ют</w:t>
      </w:r>
      <w:r w:rsidRPr="00C011C9">
        <w:rPr>
          <w:color w:val="181818"/>
          <w:sz w:val="28"/>
          <w:szCs w:val="28"/>
        </w:rPr>
        <w:t xml:space="preserve"> возможность быстро предъ</w:t>
      </w:r>
      <w:r w:rsidR="00314244" w:rsidRPr="00C011C9">
        <w:rPr>
          <w:color w:val="181818"/>
          <w:sz w:val="28"/>
          <w:szCs w:val="28"/>
        </w:rPr>
        <w:t>я</w:t>
      </w:r>
      <w:r w:rsidRPr="00C011C9">
        <w:rPr>
          <w:color w:val="181818"/>
          <w:sz w:val="28"/>
          <w:szCs w:val="28"/>
        </w:rPr>
        <w:t>влять задания и смотреть правильные результаты.</w:t>
      </w:r>
    </w:p>
    <w:p w14:paraId="4EA2F01B" w14:textId="1B678161" w:rsidR="00F65917" w:rsidRPr="00C011C9" w:rsidRDefault="00F65917" w:rsidP="00C011C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C011C9">
        <w:rPr>
          <w:color w:val="181818"/>
          <w:sz w:val="28"/>
          <w:szCs w:val="28"/>
        </w:rPr>
        <w:t>Проверка фронтальных самостоятельных работ. Наряду с устным видим сразу результат своих работ.</w:t>
      </w:r>
    </w:p>
    <w:p w14:paraId="6CDB1CA2" w14:textId="2FA88CA6" w:rsidR="00F65917" w:rsidRPr="00C011C9" w:rsidRDefault="00F65917" w:rsidP="00C011C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C011C9">
        <w:rPr>
          <w:color w:val="181818"/>
          <w:sz w:val="28"/>
          <w:szCs w:val="28"/>
        </w:rPr>
        <w:t>Проверка домашнего задания.  Эта методика похожа на методику работы с самостоятельной работой.</w:t>
      </w:r>
    </w:p>
    <w:p w14:paraId="66767319" w14:textId="750AD522" w:rsidR="00F65917" w:rsidRPr="00C011C9" w:rsidRDefault="00F65917" w:rsidP="001138C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C011C9">
        <w:rPr>
          <w:color w:val="181818"/>
          <w:sz w:val="28"/>
          <w:szCs w:val="28"/>
        </w:rPr>
        <w:t xml:space="preserve">Решение задач обучающего </w:t>
      </w:r>
      <w:proofErr w:type="spellStart"/>
      <w:r w:rsidRPr="00C011C9">
        <w:rPr>
          <w:color w:val="181818"/>
          <w:sz w:val="28"/>
          <w:szCs w:val="28"/>
        </w:rPr>
        <w:t>характера.С</w:t>
      </w:r>
      <w:proofErr w:type="spellEnd"/>
      <w:r w:rsidRPr="00C011C9">
        <w:rPr>
          <w:color w:val="181818"/>
          <w:sz w:val="28"/>
          <w:szCs w:val="28"/>
        </w:rPr>
        <w:t xml:space="preserve"> помощью икт мы можем составить рисунок, составить план решения и проконтролировать</w:t>
      </w:r>
      <w:r w:rsidR="00314244" w:rsidRPr="00C011C9">
        <w:rPr>
          <w:color w:val="181818"/>
          <w:sz w:val="28"/>
          <w:szCs w:val="28"/>
        </w:rPr>
        <w:t xml:space="preserve"> промежуточные, а так же окончательные результаты самостоятельной работы по этому плану.</w:t>
      </w:r>
    </w:p>
    <w:p w14:paraId="5A198270" w14:textId="043D3BF5" w:rsidR="0030513A" w:rsidRPr="0030513A" w:rsidRDefault="0030513A" w:rsidP="003051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30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В моей практике использовал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а</w:t>
      </w:r>
      <w:r w:rsidRPr="0030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 xml:space="preserve"> мультимедийные презентационные конспекты, содержащие короткий текст, важную формулу, схему, рисунок, видеофрагмент, анимацию, демонстрируя последовательность действий учащихся на рабочем месте, часто одновременно дублируя действия учащихся на рабочем месте.</w:t>
      </w:r>
    </w:p>
    <w:p w14:paraId="4AB7ADCB" w14:textId="1FADEBE4" w:rsidR="0030513A" w:rsidRDefault="0030513A" w:rsidP="003051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30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Также для того, чтобы повысить интерес детей к математике, можно применять различные игры.</w:t>
      </w:r>
    </w:p>
    <w:p w14:paraId="2A08A9F4" w14:textId="23F6B62D" w:rsidR="001B59D5" w:rsidRPr="00C011C9" w:rsidRDefault="001B59D5" w:rsidP="00C011C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C01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Танграм</w:t>
      </w:r>
      <w:proofErr w:type="spellEnd"/>
      <w:r w:rsidRPr="00C01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 xml:space="preserve"> </w:t>
      </w:r>
      <w:r w:rsidR="004A75A0" w:rsidRPr="00C01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–</w:t>
      </w:r>
      <w:r w:rsidRPr="00C01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 xml:space="preserve"> </w:t>
      </w:r>
      <w:r w:rsidR="000F2572" w:rsidRPr="000F2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Головоломка, состоящая из семи геометрических фигур, складываемых определенным образом, чтобы получить другую, сложную, фигуру, изображающую человека, животного, предмета домашнего хозяйства, буквы или цифры и так далее.</w:t>
      </w:r>
    </w:p>
    <w:p w14:paraId="296CB15C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https://learningapps.org/view30079190</w:t>
        </w:r>
      </w:hyperlink>
    </w:p>
    <w:p w14:paraId="49DCE758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6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https://learningapps.org/view12436779</w:t>
        </w:r>
      </w:hyperlink>
    </w:p>
    <w:p w14:paraId="3AA3FB67" w14:textId="77777777" w:rsidR="001B59D5" w:rsidRPr="00C011C9" w:rsidRDefault="001B59D5" w:rsidP="00C011C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1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https://learningapps.org/view15460760</w:t>
      </w:r>
    </w:p>
    <w:p w14:paraId="3FF06F7E" w14:textId="63255E44" w:rsidR="001B59D5" w:rsidRPr="00C011C9" w:rsidRDefault="001B59D5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proofErr w:type="spellStart"/>
      <w:r w:rsidRPr="00C01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Колумбово</w:t>
      </w:r>
      <w:proofErr w:type="spellEnd"/>
      <w:r w:rsidRPr="00C01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яйцо - </w:t>
      </w:r>
      <w:r w:rsidR="000F2572" w:rsidRPr="000F2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Проектирование на плоскостях различных рисунков, которые напоминают животные, люди, всевозможные предметы быта и транспорта, буква, цифра, цвет и т.д.</w:t>
      </w:r>
    </w:p>
    <w:p w14:paraId="05F1FCC9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hyperlink r:id="rId7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4F4F4"/>
          </w:rPr>
          <w:t>https://learningapps.org/view30909284</w:t>
        </w:r>
      </w:hyperlink>
    </w:p>
    <w:p w14:paraId="2F7B4D7D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hyperlink r:id="rId8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4F4F4"/>
          </w:rPr>
          <w:t>https://learningapps.org/view18445481</w:t>
        </w:r>
      </w:hyperlink>
    </w:p>
    <w:p w14:paraId="28587D2B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hyperlink r:id="rId9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4F4F4"/>
          </w:rPr>
          <w:t>https://learningapps.org/view10677529</w:t>
        </w:r>
      </w:hyperlink>
    </w:p>
    <w:p w14:paraId="65C69C68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hyperlink r:id="rId10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4F4F4"/>
          </w:rPr>
          <w:t>https://learningapps.org/view15493830</w:t>
        </w:r>
      </w:hyperlink>
    </w:p>
    <w:p w14:paraId="0F6B2E0E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hyperlink r:id="rId11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4F4F4"/>
          </w:rPr>
          <w:t>https://learningapps.org/view27148537</w:t>
        </w:r>
      </w:hyperlink>
    </w:p>
    <w:p w14:paraId="1DD2949F" w14:textId="77777777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hyperlink r:id="rId12" w:history="1">
        <w:r w:rsidR="001B59D5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4F4F4"/>
          </w:rPr>
          <w:t>https://learningapps.org/view9063259</w:t>
        </w:r>
      </w:hyperlink>
    </w:p>
    <w:p w14:paraId="5281903F" w14:textId="1ED14EFA" w:rsidR="001B59D5" w:rsidRPr="00C011C9" w:rsidRDefault="001138C8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hyperlink r:id="rId13" w:history="1">
        <w:r w:rsidR="00892323" w:rsidRPr="00C011C9">
          <w:rPr>
            <w:rStyle w:val="a4"/>
            <w:rFonts w:ascii="Times New Roman" w:hAnsi="Times New Roman" w:cs="Times New Roman"/>
            <w:sz w:val="28"/>
            <w:szCs w:val="28"/>
            <w:shd w:val="clear" w:color="auto" w:fill="F4F4F4"/>
          </w:rPr>
          <w:t>https://learninga</w:t>
        </w:r>
      </w:hyperlink>
    </w:p>
    <w:p w14:paraId="76955D73" w14:textId="77777777" w:rsidR="00892323" w:rsidRPr="00C011C9" w:rsidRDefault="00892323" w:rsidP="00C0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При обучении школьников математике с использованием информационно- </w:t>
      </w:r>
      <w:proofErr w:type="gramStart"/>
      <w:r w:rsidRPr="00C0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коммуникационных  технологий</w:t>
      </w:r>
      <w:proofErr w:type="gramEnd"/>
      <w:r w:rsidRPr="00C0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будет:</w:t>
      </w:r>
    </w:p>
    <w:p w14:paraId="5E76B3EA" w14:textId="77777777" w:rsidR="00837982" w:rsidRPr="00837982" w:rsidRDefault="00837982" w:rsidP="0083798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общего уровня знания и умения;</w:t>
      </w:r>
    </w:p>
    <w:p w14:paraId="0AE0F1A0" w14:textId="77777777" w:rsidR="00837982" w:rsidRPr="00837982" w:rsidRDefault="00837982" w:rsidP="0083798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будут лучше пользоваться компьютером.</w:t>
      </w:r>
    </w:p>
    <w:p w14:paraId="72A243E4" w14:textId="77777777" w:rsidR="00837982" w:rsidRPr="00837982" w:rsidRDefault="00837982" w:rsidP="0083798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Повышается интерес к математике;</w:t>
      </w:r>
    </w:p>
    <w:p w14:paraId="1B0C8A7A" w14:textId="56136794" w:rsidR="00837982" w:rsidRPr="00837982" w:rsidRDefault="00837982" w:rsidP="0083798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Изменяется уровень мотивации учебного процесса и познавательного потенциала учеников.</w:t>
      </w:r>
    </w:p>
    <w:p w14:paraId="1588B410" w14:textId="04B7D254" w:rsidR="00892323" w:rsidRPr="00C011C9" w:rsidRDefault="000F2572" w:rsidP="00C011C9">
      <w:pPr>
        <w:spacing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F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посредством мультимедийных уроков мы решаем задачи уроков математики, а также общеобразовательную задачу формирования компетенций младших школьников ИКТ</w:t>
      </w:r>
      <w:r w:rsidR="00892323" w:rsidRPr="00C0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условии, что мультимедийные уроки проводятся в системе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F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из учеников класса постоянно выполняет на компьютере индивидуальные занятия, в знаниях начального класса учащиеся могут помочь обучающимся овладеть навыками компьютерной работы от манипуляции мышью в начальном классе до того, как создать буклеты и презентации в четвертом классе.</w:t>
      </w:r>
      <w:r w:rsidRPr="000F2572">
        <w:t xml:space="preserve"> </w:t>
      </w:r>
      <w:r w:rsidRPr="000F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Одновременно развиваются </w:t>
      </w:r>
      <w:proofErr w:type="spellStart"/>
      <w:r w:rsidRPr="000F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общеучебные</w:t>
      </w:r>
      <w:proofErr w:type="spellEnd"/>
      <w:r w:rsidRPr="000F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и навыки: умения и навыки межличностного общения, оценки, выбора, обработки информации, развития способности планирования и развития творческого </w:t>
      </w:r>
      <w:proofErr w:type="spellStart"/>
      <w:r w:rsidRPr="000F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мысления</w:t>
      </w:r>
      <w:proofErr w:type="spellEnd"/>
      <w:r w:rsidRPr="000F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92323" w:rsidRPr="00C0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97237"/>
    <w:multiLevelType w:val="hybridMultilevel"/>
    <w:tmpl w:val="0308C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4F0B"/>
    <w:multiLevelType w:val="hybridMultilevel"/>
    <w:tmpl w:val="20DE6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D5"/>
    <w:rsid w:val="00084841"/>
    <w:rsid w:val="000F2572"/>
    <w:rsid w:val="001138C8"/>
    <w:rsid w:val="001B59D5"/>
    <w:rsid w:val="002F44F3"/>
    <w:rsid w:val="0030513A"/>
    <w:rsid w:val="00314244"/>
    <w:rsid w:val="00493619"/>
    <w:rsid w:val="004A75A0"/>
    <w:rsid w:val="0050174F"/>
    <w:rsid w:val="005245DB"/>
    <w:rsid w:val="007F1503"/>
    <w:rsid w:val="00837982"/>
    <w:rsid w:val="00892323"/>
    <w:rsid w:val="00B41097"/>
    <w:rsid w:val="00C011C9"/>
    <w:rsid w:val="00D138F2"/>
    <w:rsid w:val="00D450A0"/>
    <w:rsid w:val="00F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7289"/>
  <w15:chartTrackingRefBased/>
  <w15:docId w15:val="{4C9F43B6-9A46-4854-AB6C-439D81B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olor-info">
    <w:name w:val="text-color-info"/>
    <w:basedOn w:val="a0"/>
    <w:rsid w:val="001B59D5"/>
  </w:style>
  <w:style w:type="paragraph" w:styleId="a3">
    <w:name w:val="Normal (Web)"/>
    <w:basedOn w:val="a"/>
    <w:uiPriority w:val="99"/>
    <w:unhideWhenUsed/>
    <w:rsid w:val="001B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59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A75A0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9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0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3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2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3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6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32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1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0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8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46199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64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2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3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260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037836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87062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352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1808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202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006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790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26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30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64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83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8494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8445481" TargetMode="External"/><Relationship Id="rId13" Type="http://schemas.openxmlformats.org/officeDocument/2006/relationships/hyperlink" Target="https://learnin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30909284" TargetMode="External"/><Relationship Id="rId12" Type="http://schemas.openxmlformats.org/officeDocument/2006/relationships/hyperlink" Target="https://learningapps.org/view9063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2436779" TargetMode="External"/><Relationship Id="rId11" Type="http://schemas.openxmlformats.org/officeDocument/2006/relationships/hyperlink" Target="https://learningapps.org/view27148537" TargetMode="External"/><Relationship Id="rId5" Type="http://schemas.openxmlformats.org/officeDocument/2006/relationships/hyperlink" Target="https://learningapps.org/view300791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view154938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106775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2024-05-18T07:27:00Z</dcterms:created>
  <dcterms:modified xsi:type="dcterms:W3CDTF">2024-05-20T14:23:00Z</dcterms:modified>
</cp:coreProperties>
</file>