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9"/>
        <w:tblpPr w:leftFromText="180" w:rightFromText="180" w:vertAnchor="text" w:tblpX="-635" w:tblpY="1"/>
        <w:tblOverlap w:val="never"/>
        <w:tblW w:w="16126" w:type="dxa"/>
        <w:tblLayout w:type="fixed"/>
        <w:tblLook w:val="04A0"/>
      </w:tblPr>
      <w:tblGrid>
        <w:gridCol w:w="1843"/>
        <w:gridCol w:w="284"/>
        <w:gridCol w:w="4892"/>
        <w:gridCol w:w="353"/>
        <w:gridCol w:w="5103"/>
        <w:gridCol w:w="1984"/>
        <w:gridCol w:w="1667"/>
      </w:tblGrid>
      <w:tr w:rsidR="005C2AEE" w:rsidRPr="00872D58" w:rsidTr="00123464">
        <w:trPr>
          <w:trHeight w:val="99"/>
        </w:trPr>
        <w:tc>
          <w:tcPr>
            <w:tcW w:w="2127" w:type="dxa"/>
            <w:gridSpan w:val="2"/>
          </w:tcPr>
          <w:p w:rsidR="005C2AEE" w:rsidRPr="00872D58" w:rsidRDefault="005C2AEE" w:rsidP="00123464">
            <w:pPr>
              <w:rPr>
                <w:b/>
                <w:sz w:val="22"/>
                <w:szCs w:val="22"/>
                <w:lang w:val="kk-KZ"/>
              </w:rPr>
            </w:pPr>
            <w:r w:rsidRPr="00872D58">
              <w:rPr>
                <w:b/>
                <w:bCs/>
                <w:color w:val="000000"/>
                <w:sz w:val="22"/>
                <w:szCs w:val="22"/>
                <w:shd w:val="clear" w:color="auto" w:fill="FFFFFF"/>
              </w:rPr>
              <w:t>ФИО педагога</w:t>
            </w:r>
          </w:p>
        </w:tc>
        <w:tc>
          <w:tcPr>
            <w:tcW w:w="12332" w:type="dxa"/>
            <w:gridSpan w:val="4"/>
          </w:tcPr>
          <w:p w:rsidR="005C2AEE" w:rsidRPr="00872D58" w:rsidRDefault="005C2AEE" w:rsidP="00123464">
            <w:pPr>
              <w:rPr>
                <w:sz w:val="22"/>
                <w:szCs w:val="22"/>
                <w:lang w:val="kk-KZ"/>
              </w:rPr>
            </w:pPr>
            <w:r w:rsidRPr="00872D58">
              <w:rPr>
                <w:sz w:val="22"/>
                <w:szCs w:val="22"/>
                <w:lang w:val="kk-KZ"/>
              </w:rPr>
              <w:t>Габбасова К.Б</w:t>
            </w:r>
          </w:p>
        </w:tc>
        <w:tc>
          <w:tcPr>
            <w:tcW w:w="1667" w:type="dxa"/>
            <w:vMerge w:val="restart"/>
          </w:tcPr>
          <w:p w:rsidR="005C2AEE" w:rsidRPr="00872D58" w:rsidRDefault="005C2AEE" w:rsidP="00123464">
            <w:pPr>
              <w:rPr>
                <w:lang w:val="kk-KZ"/>
              </w:rPr>
            </w:pPr>
          </w:p>
        </w:tc>
      </w:tr>
      <w:tr w:rsidR="005C2AEE" w:rsidRPr="00872D58" w:rsidTr="00123464">
        <w:trPr>
          <w:trHeight w:val="163"/>
        </w:trPr>
        <w:tc>
          <w:tcPr>
            <w:tcW w:w="2127" w:type="dxa"/>
            <w:gridSpan w:val="2"/>
          </w:tcPr>
          <w:p w:rsidR="005C2AEE" w:rsidRPr="00872D58" w:rsidRDefault="005C2AEE" w:rsidP="00123464">
            <w:pPr>
              <w:rPr>
                <w:b/>
                <w:sz w:val="22"/>
                <w:szCs w:val="22"/>
                <w:lang w:val="kk-KZ"/>
              </w:rPr>
            </w:pPr>
            <w:r w:rsidRPr="00872D58">
              <w:rPr>
                <w:b/>
                <w:bCs/>
                <w:color w:val="000000"/>
                <w:sz w:val="22"/>
                <w:szCs w:val="22"/>
                <w:shd w:val="clear" w:color="auto" w:fill="FFFFFF"/>
              </w:rPr>
              <w:t>Дата</w:t>
            </w:r>
          </w:p>
        </w:tc>
        <w:tc>
          <w:tcPr>
            <w:tcW w:w="12332" w:type="dxa"/>
            <w:gridSpan w:val="4"/>
          </w:tcPr>
          <w:p w:rsidR="005C2AEE" w:rsidRPr="00872D58" w:rsidRDefault="005C2AEE" w:rsidP="00123464">
            <w:pPr>
              <w:rPr>
                <w:sz w:val="22"/>
                <w:szCs w:val="22"/>
                <w:lang w:val="kk-KZ"/>
              </w:rPr>
            </w:pPr>
            <w:r w:rsidRPr="00872D58">
              <w:rPr>
                <w:sz w:val="22"/>
                <w:szCs w:val="22"/>
                <w:lang w:val="kk-KZ"/>
              </w:rPr>
              <w:t>18.11</w:t>
            </w:r>
          </w:p>
        </w:tc>
        <w:tc>
          <w:tcPr>
            <w:tcW w:w="1667" w:type="dxa"/>
            <w:vMerge/>
          </w:tcPr>
          <w:p w:rsidR="005C2AEE" w:rsidRPr="00872D58" w:rsidRDefault="005C2AEE" w:rsidP="00123464">
            <w:pPr>
              <w:rPr>
                <w:lang w:val="kk-KZ"/>
              </w:rPr>
            </w:pPr>
          </w:p>
        </w:tc>
      </w:tr>
      <w:tr w:rsidR="005C2AEE" w:rsidRPr="00872D58" w:rsidTr="00123464">
        <w:trPr>
          <w:trHeight w:val="149"/>
        </w:trPr>
        <w:tc>
          <w:tcPr>
            <w:tcW w:w="2127" w:type="dxa"/>
            <w:gridSpan w:val="2"/>
          </w:tcPr>
          <w:p w:rsidR="005C2AEE" w:rsidRPr="00872D58" w:rsidRDefault="005C2AEE" w:rsidP="00123464">
            <w:pPr>
              <w:rPr>
                <w:b/>
                <w:sz w:val="22"/>
                <w:szCs w:val="22"/>
              </w:rPr>
            </w:pPr>
            <w:r w:rsidRPr="00872D58">
              <w:rPr>
                <w:b/>
                <w:bCs/>
                <w:color w:val="000000"/>
                <w:sz w:val="22"/>
                <w:szCs w:val="22"/>
                <w:shd w:val="clear" w:color="auto" w:fill="FFFFFF"/>
              </w:rPr>
              <w:t>Класс 5</w:t>
            </w:r>
            <w:r w:rsidRPr="00872D58">
              <w:rPr>
                <w:b/>
                <w:bCs/>
                <w:color w:val="000000"/>
                <w:sz w:val="22"/>
                <w:szCs w:val="22"/>
                <w:shd w:val="clear" w:color="auto" w:fill="FFFFFF"/>
                <w:lang w:val="kk-KZ"/>
              </w:rPr>
              <w:t xml:space="preserve"> </w:t>
            </w:r>
            <w:r>
              <w:rPr>
                <w:b/>
                <w:bCs/>
                <w:color w:val="000000"/>
                <w:sz w:val="22"/>
                <w:szCs w:val="22"/>
                <w:shd w:val="clear" w:color="auto" w:fill="FFFFFF"/>
              </w:rPr>
              <w:t>«Б</w:t>
            </w:r>
            <w:r w:rsidRPr="00872D58">
              <w:rPr>
                <w:b/>
                <w:bCs/>
                <w:color w:val="000000"/>
                <w:sz w:val="22"/>
                <w:szCs w:val="22"/>
                <w:shd w:val="clear" w:color="auto" w:fill="FFFFFF"/>
              </w:rPr>
              <w:t>»</w:t>
            </w:r>
          </w:p>
        </w:tc>
        <w:tc>
          <w:tcPr>
            <w:tcW w:w="4892" w:type="dxa"/>
          </w:tcPr>
          <w:p w:rsidR="005C2AEE" w:rsidRPr="00872D58" w:rsidRDefault="005C2AEE" w:rsidP="00123464">
            <w:pPr>
              <w:pStyle w:val="AssignmentTemplate"/>
              <w:spacing w:before="0" w:after="0"/>
              <w:outlineLvl w:val="2"/>
              <w:rPr>
                <w:rFonts w:ascii="Times New Roman" w:hAnsi="Times New Roman" w:cs="Times New Roman"/>
                <w:color w:val="000000" w:themeColor="text1"/>
                <w:sz w:val="22"/>
                <w:szCs w:val="22"/>
                <w:lang w:val="ru-RU"/>
              </w:rPr>
            </w:pPr>
            <w:r w:rsidRPr="00872D58">
              <w:rPr>
                <w:rFonts w:ascii="Times New Roman" w:hAnsi="Times New Roman" w:cs="Times New Roman"/>
                <w:color w:val="000000" w:themeColor="text1"/>
                <w:sz w:val="22"/>
                <w:szCs w:val="22"/>
                <w:lang w:val="ru-RU"/>
              </w:rPr>
              <w:t xml:space="preserve">Количество присутствующих: </w:t>
            </w:r>
          </w:p>
        </w:tc>
        <w:tc>
          <w:tcPr>
            <w:tcW w:w="7440" w:type="dxa"/>
            <w:gridSpan w:val="3"/>
          </w:tcPr>
          <w:p w:rsidR="005C2AEE" w:rsidRPr="00872D58" w:rsidRDefault="005C2AEE" w:rsidP="00123464">
            <w:pPr>
              <w:pStyle w:val="AssignmentTemplate"/>
              <w:spacing w:before="0" w:after="0"/>
              <w:outlineLvl w:val="2"/>
              <w:rPr>
                <w:rFonts w:ascii="Times New Roman" w:hAnsi="Times New Roman" w:cs="Times New Roman"/>
                <w:color w:val="000000" w:themeColor="text1"/>
                <w:sz w:val="22"/>
                <w:szCs w:val="22"/>
                <w:lang w:val="ru-RU"/>
              </w:rPr>
            </w:pPr>
            <w:r w:rsidRPr="00872D58">
              <w:rPr>
                <w:rFonts w:ascii="Times New Roman" w:hAnsi="Times New Roman" w:cs="Times New Roman"/>
                <w:color w:val="000000" w:themeColor="text1"/>
                <w:sz w:val="22"/>
                <w:szCs w:val="22"/>
                <w:lang w:val="ru-RU"/>
              </w:rPr>
              <w:t>отсутствующих:</w:t>
            </w:r>
          </w:p>
        </w:tc>
        <w:tc>
          <w:tcPr>
            <w:tcW w:w="1667" w:type="dxa"/>
            <w:vMerge/>
          </w:tcPr>
          <w:p w:rsidR="005C2AEE" w:rsidRPr="00872D58" w:rsidRDefault="005C2AEE" w:rsidP="00123464">
            <w:pPr>
              <w:pStyle w:val="AssignmentTemplate"/>
              <w:spacing w:before="0" w:after="0"/>
              <w:outlineLvl w:val="2"/>
              <w:rPr>
                <w:rFonts w:ascii="Times New Roman" w:hAnsi="Times New Roman" w:cs="Times New Roman"/>
                <w:color w:val="000000" w:themeColor="text1"/>
                <w:sz w:val="22"/>
                <w:szCs w:val="22"/>
                <w:lang w:val="ru-RU"/>
              </w:rPr>
            </w:pPr>
          </w:p>
        </w:tc>
      </w:tr>
      <w:tr w:rsidR="005C2AEE" w:rsidRPr="00872D58" w:rsidTr="00123464">
        <w:trPr>
          <w:trHeight w:val="127"/>
        </w:trPr>
        <w:tc>
          <w:tcPr>
            <w:tcW w:w="2127" w:type="dxa"/>
            <w:gridSpan w:val="2"/>
          </w:tcPr>
          <w:p w:rsidR="005C2AEE" w:rsidRPr="00872D58" w:rsidRDefault="005C2AEE" w:rsidP="00123464">
            <w:pPr>
              <w:rPr>
                <w:b/>
                <w:sz w:val="22"/>
                <w:szCs w:val="22"/>
                <w:lang w:val="kk-KZ"/>
              </w:rPr>
            </w:pPr>
            <w:r w:rsidRPr="00872D58">
              <w:rPr>
                <w:b/>
                <w:bCs/>
                <w:color w:val="000000"/>
                <w:sz w:val="22"/>
                <w:szCs w:val="22"/>
                <w:shd w:val="clear" w:color="auto" w:fill="FFFFFF"/>
              </w:rPr>
              <w:t>Тема урока</w:t>
            </w:r>
          </w:p>
        </w:tc>
        <w:tc>
          <w:tcPr>
            <w:tcW w:w="12332" w:type="dxa"/>
            <w:gridSpan w:val="4"/>
          </w:tcPr>
          <w:p w:rsidR="005C2AEE" w:rsidRPr="00872D58" w:rsidRDefault="005C2AEE" w:rsidP="00123464">
            <w:pPr>
              <w:rPr>
                <w:b/>
                <w:sz w:val="22"/>
                <w:szCs w:val="22"/>
              </w:rPr>
            </w:pPr>
            <w:r w:rsidRPr="00872D58">
              <w:rPr>
                <w:color w:val="264150"/>
                <w:sz w:val="22"/>
                <w:szCs w:val="22"/>
                <w:shd w:val="clear" w:color="auto" w:fill="F6FAFC"/>
              </w:rPr>
              <w:t>Материальная культура древних кочевников.</w:t>
            </w:r>
          </w:p>
        </w:tc>
        <w:tc>
          <w:tcPr>
            <w:tcW w:w="1667" w:type="dxa"/>
            <w:vMerge/>
          </w:tcPr>
          <w:p w:rsidR="005C2AEE" w:rsidRPr="00872D58" w:rsidRDefault="005C2AEE" w:rsidP="00123464">
            <w:pPr>
              <w:rPr>
                <w:color w:val="264150"/>
                <w:shd w:val="clear" w:color="auto" w:fill="F6FAFC"/>
              </w:rPr>
            </w:pPr>
          </w:p>
        </w:tc>
      </w:tr>
      <w:tr w:rsidR="005C2AEE" w:rsidRPr="00872D58" w:rsidTr="00123464">
        <w:trPr>
          <w:trHeight w:val="185"/>
        </w:trPr>
        <w:tc>
          <w:tcPr>
            <w:tcW w:w="2127" w:type="dxa"/>
            <w:gridSpan w:val="2"/>
          </w:tcPr>
          <w:p w:rsidR="005C2AEE" w:rsidRPr="00872D58" w:rsidRDefault="005C2AEE" w:rsidP="00123464">
            <w:pPr>
              <w:rPr>
                <w:b/>
                <w:color w:val="000000" w:themeColor="text1"/>
                <w:sz w:val="22"/>
                <w:szCs w:val="22"/>
                <w:lang w:val="kk-KZ"/>
              </w:rPr>
            </w:pPr>
            <w:r w:rsidRPr="00872D58">
              <w:rPr>
                <w:b/>
                <w:color w:val="000000" w:themeColor="text1"/>
                <w:sz w:val="22"/>
                <w:szCs w:val="22"/>
              </w:rPr>
              <w:t xml:space="preserve">Цели обучения, которые достигаются на данном уроке </w:t>
            </w:r>
          </w:p>
        </w:tc>
        <w:tc>
          <w:tcPr>
            <w:tcW w:w="12332" w:type="dxa"/>
            <w:gridSpan w:val="4"/>
          </w:tcPr>
          <w:p w:rsidR="005C2AEE" w:rsidRPr="00872D58" w:rsidRDefault="005C2AEE" w:rsidP="00123464">
            <w:pPr>
              <w:kinsoku w:val="0"/>
              <w:overflowPunct w:val="0"/>
              <w:jc w:val="both"/>
              <w:rPr>
                <w:sz w:val="22"/>
                <w:szCs w:val="22"/>
              </w:rPr>
            </w:pPr>
            <w:r w:rsidRPr="00872D58">
              <w:rPr>
                <w:sz w:val="22"/>
                <w:szCs w:val="22"/>
              </w:rPr>
              <w:t>5.2.2.3 описывать особенности прикладного искусства древних племен</w:t>
            </w:r>
          </w:p>
          <w:p w:rsidR="005C2AEE" w:rsidRPr="00872D58" w:rsidRDefault="005C2AEE" w:rsidP="00123464">
            <w:pPr>
              <w:kinsoku w:val="0"/>
              <w:overflowPunct w:val="0"/>
              <w:jc w:val="both"/>
              <w:rPr>
                <w:sz w:val="22"/>
                <w:szCs w:val="22"/>
              </w:rPr>
            </w:pPr>
            <w:r w:rsidRPr="00872D58">
              <w:rPr>
                <w:sz w:val="22"/>
                <w:szCs w:val="22"/>
              </w:rPr>
              <w:t>5.2.2.6 понимать  вклад кочевников в мировую цивилизацию</w:t>
            </w:r>
          </w:p>
        </w:tc>
        <w:tc>
          <w:tcPr>
            <w:tcW w:w="1667" w:type="dxa"/>
            <w:vMerge/>
          </w:tcPr>
          <w:p w:rsidR="005C2AEE" w:rsidRPr="00872D58" w:rsidRDefault="005C2AEE" w:rsidP="00123464">
            <w:pPr>
              <w:kinsoku w:val="0"/>
              <w:overflowPunct w:val="0"/>
              <w:jc w:val="both"/>
            </w:pPr>
          </w:p>
        </w:tc>
      </w:tr>
      <w:tr w:rsidR="005C2AEE" w:rsidRPr="00872D58" w:rsidTr="00123464">
        <w:trPr>
          <w:trHeight w:val="266"/>
        </w:trPr>
        <w:tc>
          <w:tcPr>
            <w:tcW w:w="2127" w:type="dxa"/>
            <w:gridSpan w:val="2"/>
          </w:tcPr>
          <w:p w:rsidR="005C2AEE" w:rsidRDefault="005C2AEE" w:rsidP="00123464">
            <w:pPr>
              <w:ind w:left="-468" w:firstLine="468"/>
              <w:rPr>
                <w:b/>
                <w:sz w:val="22"/>
                <w:szCs w:val="22"/>
                <w:lang w:val="kk-KZ"/>
              </w:rPr>
            </w:pPr>
            <w:r>
              <w:rPr>
                <w:b/>
                <w:sz w:val="22"/>
                <w:szCs w:val="22"/>
                <w:lang w:val="kk-KZ"/>
              </w:rPr>
              <w:t xml:space="preserve">Привитие </w:t>
            </w:r>
          </w:p>
          <w:p w:rsidR="005C2AEE" w:rsidRPr="00436CF0" w:rsidRDefault="005C2AEE" w:rsidP="00123464">
            <w:pPr>
              <w:ind w:left="-468" w:firstLine="468"/>
              <w:rPr>
                <w:b/>
                <w:sz w:val="22"/>
                <w:szCs w:val="22"/>
                <w:lang w:val="kk-KZ"/>
              </w:rPr>
            </w:pPr>
            <w:r>
              <w:rPr>
                <w:b/>
                <w:sz w:val="22"/>
                <w:szCs w:val="22"/>
                <w:lang w:val="kk-KZ"/>
              </w:rPr>
              <w:t>ценностей</w:t>
            </w:r>
          </w:p>
        </w:tc>
        <w:tc>
          <w:tcPr>
            <w:tcW w:w="12332" w:type="dxa"/>
            <w:gridSpan w:val="4"/>
          </w:tcPr>
          <w:p w:rsidR="005C2AEE" w:rsidRPr="00123464" w:rsidRDefault="005C2AEE" w:rsidP="00123464">
            <w:pPr>
              <w:spacing w:line="276" w:lineRule="auto"/>
              <w:rPr>
                <w:sz w:val="22"/>
                <w:szCs w:val="22"/>
                <w:lang w:val="kk-KZ"/>
              </w:rPr>
            </w:pPr>
            <w:r>
              <w:rPr>
                <w:sz w:val="22"/>
                <w:szCs w:val="22"/>
                <w:lang w:val="kk-KZ"/>
              </w:rPr>
              <w:t>Первоначальное знание истории,культуры своей страны</w:t>
            </w:r>
          </w:p>
        </w:tc>
        <w:tc>
          <w:tcPr>
            <w:tcW w:w="1667" w:type="dxa"/>
            <w:vMerge/>
          </w:tcPr>
          <w:p w:rsidR="005C2AEE" w:rsidRPr="00872D58" w:rsidRDefault="005C2AEE" w:rsidP="00123464">
            <w:pPr>
              <w:jc w:val="both"/>
            </w:pPr>
          </w:p>
        </w:tc>
      </w:tr>
      <w:tr w:rsidR="005C2AEE" w:rsidRPr="00872D58" w:rsidTr="00123464">
        <w:trPr>
          <w:trHeight w:val="272"/>
        </w:trPr>
        <w:tc>
          <w:tcPr>
            <w:tcW w:w="14459" w:type="dxa"/>
            <w:gridSpan w:val="6"/>
          </w:tcPr>
          <w:p w:rsidR="005C2AEE" w:rsidRPr="00872D58" w:rsidRDefault="005C2AEE" w:rsidP="00123464">
            <w:pPr>
              <w:ind w:left="-468" w:firstLine="468"/>
              <w:jc w:val="center"/>
              <w:rPr>
                <w:b/>
                <w:sz w:val="22"/>
                <w:szCs w:val="22"/>
              </w:rPr>
            </w:pPr>
            <w:r w:rsidRPr="00872D58">
              <w:rPr>
                <w:color w:val="333333"/>
                <w:sz w:val="22"/>
                <w:szCs w:val="22"/>
              </w:rPr>
              <w:t>Ход  урока</w:t>
            </w:r>
          </w:p>
          <w:p w:rsidR="005C2AEE" w:rsidRPr="00872D58" w:rsidRDefault="005C2AEE" w:rsidP="00123464">
            <w:pPr>
              <w:jc w:val="center"/>
              <w:rPr>
                <w:b/>
                <w:sz w:val="22"/>
                <w:szCs w:val="22"/>
              </w:rPr>
            </w:pPr>
          </w:p>
        </w:tc>
        <w:tc>
          <w:tcPr>
            <w:tcW w:w="1667" w:type="dxa"/>
            <w:vMerge/>
          </w:tcPr>
          <w:p w:rsidR="005C2AEE" w:rsidRPr="00872D58" w:rsidRDefault="005C2AEE" w:rsidP="00123464">
            <w:pPr>
              <w:ind w:left="-468" w:firstLine="468"/>
              <w:jc w:val="center"/>
              <w:rPr>
                <w:color w:val="333333"/>
              </w:rPr>
            </w:pPr>
          </w:p>
        </w:tc>
      </w:tr>
      <w:tr w:rsidR="00436CF0" w:rsidRPr="00872D58" w:rsidTr="00123464">
        <w:trPr>
          <w:trHeight w:val="586"/>
        </w:trPr>
        <w:tc>
          <w:tcPr>
            <w:tcW w:w="1843" w:type="dxa"/>
          </w:tcPr>
          <w:p w:rsidR="00436CF0" w:rsidRPr="00872D58" w:rsidRDefault="00436CF0" w:rsidP="00123464">
            <w:pPr>
              <w:jc w:val="center"/>
              <w:rPr>
                <w:b/>
                <w:sz w:val="22"/>
                <w:szCs w:val="22"/>
                <w:lang w:val="en-US"/>
              </w:rPr>
            </w:pPr>
            <w:r w:rsidRPr="00872D58">
              <w:rPr>
                <w:b/>
                <w:sz w:val="22"/>
                <w:szCs w:val="22"/>
              </w:rPr>
              <w:t>Этапы урока</w:t>
            </w:r>
          </w:p>
        </w:tc>
        <w:tc>
          <w:tcPr>
            <w:tcW w:w="5529" w:type="dxa"/>
            <w:gridSpan w:val="3"/>
          </w:tcPr>
          <w:p w:rsidR="00436CF0" w:rsidRPr="00872D58" w:rsidRDefault="00436CF0" w:rsidP="00123464">
            <w:pPr>
              <w:pStyle w:val="a3"/>
              <w:spacing w:before="0" w:beforeAutospacing="0" w:after="0" w:afterAutospacing="0"/>
              <w:jc w:val="center"/>
              <w:rPr>
                <w:color w:val="000000"/>
                <w:sz w:val="22"/>
                <w:szCs w:val="22"/>
                <w:lang w:val="kk-KZ"/>
              </w:rPr>
            </w:pPr>
            <w:r w:rsidRPr="00872D58">
              <w:rPr>
                <w:rStyle w:val="a5"/>
                <w:color w:val="000000"/>
                <w:sz w:val="22"/>
                <w:szCs w:val="22"/>
              </w:rPr>
              <w:t>Деятельность учителя</w:t>
            </w:r>
          </w:p>
        </w:tc>
        <w:tc>
          <w:tcPr>
            <w:tcW w:w="5103" w:type="dxa"/>
          </w:tcPr>
          <w:p w:rsidR="00436CF0" w:rsidRPr="00872D58" w:rsidRDefault="00436CF0" w:rsidP="00123464">
            <w:pPr>
              <w:jc w:val="center"/>
              <w:rPr>
                <w:b/>
                <w:sz w:val="22"/>
                <w:szCs w:val="22"/>
                <w:lang w:val="en-US"/>
              </w:rPr>
            </w:pPr>
            <w:r w:rsidRPr="00872D58">
              <w:rPr>
                <w:rStyle w:val="a5"/>
                <w:color w:val="000000"/>
                <w:sz w:val="22"/>
                <w:szCs w:val="22"/>
              </w:rPr>
              <w:t xml:space="preserve">Деятельность </w:t>
            </w:r>
            <w:proofErr w:type="gramStart"/>
            <w:r w:rsidRPr="00872D58">
              <w:rPr>
                <w:rStyle w:val="a5"/>
                <w:color w:val="000000"/>
                <w:sz w:val="22"/>
                <w:szCs w:val="22"/>
              </w:rPr>
              <w:t>обучающихся</w:t>
            </w:r>
            <w:proofErr w:type="gramEnd"/>
          </w:p>
        </w:tc>
        <w:tc>
          <w:tcPr>
            <w:tcW w:w="1984" w:type="dxa"/>
          </w:tcPr>
          <w:p w:rsidR="00436CF0" w:rsidRPr="00872D58" w:rsidRDefault="00436CF0" w:rsidP="00123464">
            <w:pPr>
              <w:jc w:val="center"/>
              <w:rPr>
                <w:b/>
                <w:sz w:val="22"/>
                <w:szCs w:val="22"/>
                <w:lang w:val="en-US"/>
              </w:rPr>
            </w:pPr>
            <w:r w:rsidRPr="00872D58">
              <w:rPr>
                <w:b/>
                <w:sz w:val="22"/>
                <w:szCs w:val="22"/>
              </w:rPr>
              <w:t xml:space="preserve">Оценивание </w:t>
            </w:r>
          </w:p>
        </w:tc>
        <w:tc>
          <w:tcPr>
            <w:tcW w:w="1667" w:type="dxa"/>
          </w:tcPr>
          <w:p w:rsidR="00436CF0" w:rsidRPr="00872D58" w:rsidRDefault="00436CF0" w:rsidP="00123464">
            <w:pPr>
              <w:jc w:val="center"/>
              <w:rPr>
                <w:b/>
              </w:rPr>
            </w:pPr>
            <w:r w:rsidRPr="00872D58">
              <w:rPr>
                <w:b/>
                <w:sz w:val="22"/>
                <w:szCs w:val="22"/>
              </w:rPr>
              <w:t>Ресурсы</w:t>
            </w:r>
          </w:p>
        </w:tc>
      </w:tr>
      <w:tr w:rsidR="00436CF0" w:rsidRPr="00872D58" w:rsidTr="00123464">
        <w:trPr>
          <w:trHeight w:val="1124"/>
        </w:trPr>
        <w:tc>
          <w:tcPr>
            <w:tcW w:w="1843" w:type="dxa"/>
          </w:tcPr>
          <w:p w:rsidR="00901900" w:rsidRPr="00354F0C" w:rsidRDefault="00354F0C" w:rsidP="00123464">
            <w:pPr>
              <w:spacing w:before="100" w:beforeAutospacing="1" w:after="100" w:afterAutospacing="1"/>
              <w:outlineLvl w:val="2"/>
              <w:rPr>
                <w:b/>
                <w:bCs/>
                <w:sz w:val="22"/>
                <w:szCs w:val="27"/>
                <w:lang w:val="kk-KZ"/>
              </w:rPr>
            </w:pPr>
            <w:r w:rsidRPr="00354F0C">
              <w:rPr>
                <w:b/>
                <w:bCs/>
                <w:sz w:val="22"/>
                <w:szCs w:val="27"/>
                <w:lang w:val="kk-KZ"/>
              </w:rPr>
              <w:t>Начало урока</w:t>
            </w:r>
          </w:p>
          <w:p w:rsidR="00901900" w:rsidRDefault="00901900" w:rsidP="00123464">
            <w:pPr>
              <w:spacing w:before="100" w:beforeAutospacing="1" w:after="100" w:afterAutospacing="1"/>
              <w:outlineLvl w:val="2"/>
              <w:rPr>
                <w:b/>
                <w:bCs/>
                <w:sz w:val="27"/>
                <w:szCs w:val="27"/>
                <w:lang w:val="kk-KZ"/>
              </w:rPr>
            </w:pPr>
          </w:p>
          <w:p w:rsidR="00901900" w:rsidRDefault="00901900" w:rsidP="00123464">
            <w:pPr>
              <w:spacing w:before="100" w:beforeAutospacing="1" w:after="100" w:afterAutospacing="1"/>
              <w:outlineLvl w:val="2"/>
              <w:rPr>
                <w:b/>
                <w:bCs/>
                <w:sz w:val="27"/>
                <w:szCs w:val="27"/>
                <w:lang w:val="kk-KZ"/>
              </w:rPr>
            </w:pPr>
          </w:p>
          <w:p w:rsidR="00901900" w:rsidRDefault="00901900" w:rsidP="00123464">
            <w:pPr>
              <w:spacing w:before="100" w:beforeAutospacing="1" w:after="100" w:afterAutospacing="1"/>
              <w:outlineLvl w:val="2"/>
              <w:rPr>
                <w:b/>
                <w:bCs/>
                <w:sz w:val="27"/>
                <w:szCs w:val="27"/>
                <w:lang w:val="kk-KZ"/>
              </w:rPr>
            </w:pPr>
          </w:p>
          <w:p w:rsidR="00901900" w:rsidRDefault="00901900" w:rsidP="00123464">
            <w:pPr>
              <w:spacing w:before="100" w:beforeAutospacing="1" w:after="100" w:afterAutospacing="1"/>
              <w:outlineLvl w:val="2"/>
              <w:rPr>
                <w:b/>
                <w:bCs/>
                <w:sz w:val="27"/>
                <w:szCs w:val="27"/>
                <w:lang w:val="kk-KZ"/>
              </w:rPr>
            </w:pPr>
          </w:p>
          <w:p w:rsidR="00901900" w:rsidRDefault="00901900" w:rsidP="00123464">
            <w:pPr>
              <w:spacing w:before="100" w:beforeAutospacing="1" w:after="100" w:afterAutospacing="1"/>
              <w:outlineLvl w:val="2"/>
              <w:rPr>
                <w:b/>
                <w:bCs/>
                <w:sz w:val="27"/>
                <w:szCs w:val="27"/>
                <w:lang w:val="kk-KZ"/>
              </w:rPr>
            </w:pPr>
          </w:p>
          <w:p w:rsidR="00901900" w:rsidRDefault="00901900" w:rsidP="00123464">
            <w:pPr>
              <w:spacing w:before="100" w:beforeAutospacing="1" w:after="100" w:afterAutospacing="1"/>
              <w:outlineLvl w:val="2"/>
              <w:rPr>
                <w:b/>
                <w:bCs/>
                <w:sz w:val="27"/>
                <w:szCs w:val="27"/>
                <w:lang w:val="kk-KZ"/>
              </w:rPr>
            </w:pPr>
          </w:p>
          <w:p w:rsidR="00901900" w:rsidRDefault="00901900" w:rsidP="00123464">
            <w:pPr>
              <w:spacing w:before="100" w:beforeAutospacing="1" w:after="100" w:afterAutospacing="1"/>
              <w:outlineLvl w:val="2"/>
              <w:rPr>
                <w:b/>
                <w:bCs/>
                <w:sz w:val="27"/>
                <w:szCs w:val="27"/>
                <w:lang w:val="kk-KZ"/>
              </w:rPr>
            </w:pPr>
          </w:p>
          <w:p w:rsidR="00901900" w:rsidRDefault="00901900" w:rsidP="00123464">
            <w:pPr>
              <w:spacing w:before="100" w:beforeAutospacing="1" w:after="100" w:afterAutospacing="1"/>
              <w:outlineLvl w:val="2"/>
              <w:rPr>
                <w:b/>
                <w:bCs/>
                <w:sz w:val="27"/>
                <w:szCs w:val="27"/>
                <w:lang w:val="kk-KZ"/>
              </w:rPr>
            </w:pPr>
          </w:p>
          <w:p w:rsidR="00901900" w:rsidRDefault="00901900" w:rsidP="00123464">
            <w:pPr>
              <w:spacing w:before="100" w:beforeAutospacing="1" w:after="100" w:afterAutospacing="1"/>
              <w:outlineLvl w:val="2"/>
              <w:rPr>
                <w:b/>
                <w:bCs/>
                <w:sz w:val="27"/>
                <w:szCs w:val="27"/>
                <w:lang w:val="kk-KZ"/>
              </w:rPr>
            </w:pPr>
          </w:p>
          <w:p w:rsidR="00901900" w:rsidRDefault="00901900" w:rsidP="00123464">
            <w:pPr>
              <w:spacing w:before="100" w:beforeAutospacing="1" w:after="100" w:afterAutospacing="1"/>
              <w:outlineLvl w:val="2"/>
              <w:rPr>
                <w:b/>
                <w:bCs/>
                <w:sz w:val="27"/>
                <w:szCs w:val="27"/>
                <w:lang w:val="kk-KZ"/>
              </w:rPr>
            </w:pPr>
          </w:p>
          <w:p w:rsidR="00901900" w:rsidRDefault="00901900" w:rsidP="00123464">
            <w:pPr>
              <w:spacing w:before="100" w:beforeAutospacing="1" w:after="100" w:afterAutospacing="1"/>
              <w:outlineLvl w:val="2"/>
              <w:rPr>
                <w:b/>
                <w:bCs/>
                <w:sz w:val="27"/>
                <w:szCs w:val="27"/>
                <w:lang w:val="kk-KZ"/>
              </w:rPr>
            </w:pPr>
          </w:p>
          <w:p w:rsidR="00901900" w:rsidRDefault="00901900" w:rsidP="00123464">
            <w:pPr>
              <w:spacing w:before="100" w:beforeAutospacing="1" w:after="100" w:afterAutospacing="1"/>
              <w:outlineLvl w:val="2"/>
              <w:rPr>
                <w:b/>
                <w:bCs/>
                <w:sz w:val="27"/>
                <w:szCs w:val="27"/>
                <w:lang w:val="kk-KZ"/>
              </w:rPr>
            </w:pPr>
          </w:p>
          <w:p w:rsidR="00901900" w:rsidRPr="00354F0C" w:rsidRDefault="00901900" w:rsidP="00123464">
            <w:pPr>
              <w:spacing w:before="100" w:beforeAutospacing="1" w:after="100" w:afterAutospacing="1"/>
              <w:outlineLvl w:val="2"/>
              <w:rPr>
                <w:b/>
                <w:bCs/>
                <w:sz w:val="24"/>
                <w:szCs w:val="27"/>
                <w:lang w:val="kk-KZ"/>
              </w:rPr>
            </w:pPr>
          </w:p>
          <w:p w:rsidR="00901900" w:rsidRPr="00354F0C" w:rsidRDefault="00354F0C" w:rsidP="00123464">
            <w:pPr>
              <w:spacing w:before="100" w:beforeAutospacing="1" w:after="100" w:afterAutospacing="1"/>
              <w:outlineLvl w:val="2"/>
              <w:rPr>
                <w:b/>
                <w:bCs/>
                <w:sz w:val="24"/>
                <w:szCs w:val="27"/>
                <w:lang w:val="kk-KZ"/>
              </w:rPr>
            </w:pPr>
            <w:r w:rsidRPr="00354F0C">
              <w:rPr>
                <w:b/>
                <w:bCs/>
                <w:sz w:val="24"/>
                <w:szCs w:val="27"/>
                <w:lang w:val="kk-KZ"/>
              </w:rPr>
              <w:t>Новая тема</w:t>
            </w:r>
          </w:p>
          <w:p w:rsidR="00901900" w:rsidRDefault="00901900" w:rsidP="00123464">
            <w:pPr>
              <w:spacing w:before="100" w:beforeAutospacing="1" w:after="100" w:afterAutospacing="1"/>
              <w:outlineLvl w:val="2"/>
              <w:rPr>
                <w:b/>
                <w:bCs/>
                <w:sz w:val="27"/>
                <w:szCs w:val="27"/>
                <w:lang w:val="kk-KZ"/>
              </w:rPr>
            </w:pPr>
          </w:p>
          <w:p w:rsidR="00901900" w:rsidRDefault="00901900" w:rsidP="00123464">
            <w:pPr>
              <w:spacing w:before="100" w:beforeAutospacing="1" w:after="100" w:afterAutospacing="1"/>
              <w:outlineLvl w:val="2"/>
              <w:rPr>
                <w:b/>
                <w:bCs/>
                <w:sz w:val="27"/>
                <w:szCs w:val="27"/>
                <w:lang w:val="kk-KZ"/>
              </w:rPr>
            </w:pPr>
          </w:p>
          <w:p w:rsidR="00901900" w:rsidRDefault="00901900" w:rsidP="00123464">
            <w:pPr>
              <w:spacing w:before="100" w:beforeAutospacing="1" w:after="100" w:afterAutospacing="1"/>
              <w:outlineLvl w:val="2"/>
              <w:rPr>
                <w:b/>
                <w:bCs/>
                <w:sz w:val="27"/>
                <w:szCs w:val="27"/>
                <w:lang w:val="kk-KZ"/>
              </w:rPr>
            </w:pPr>
          </w:p>
          <w:p w:rsidR="00901900" w:rsidRDefault="00901900" w:rsidP="00123464">
            <w:pPr>
              <w:spacing w:before="100" w:beforeAutospacing="1" w:after="100" w:afterAutospacing="1"/>
              <w:outlineLvl w:val="2"/>
              <w:rPr>
                <w:b/>
                <w:bCs/>
                <w:sz w:val="27"/>
                <w:szCs w:val="27"/>
                <w:lang w:val="kk-KZ"/>
              </w:rPr>
            </w:pPr>
          </w:p>
          <w:p w:rsidR="00901900" w:rsidRDefault="00901900" w:rsidP="00123464">
            <w:pPr>
              <w:spacing w:before="100" w:beforeAutospacing="1" w:after="100" w:afterAutospacing="1"/>
              <w:outlineLvl w:val="2"/>
              <w:rPr>
                <w:b/>
                <w:bCs/>
                <w:sz w:val="27"/>
                <w:szCs w:val="27"/>
                <w:lang w:val="kk-KZ"/>
              </w:rPr>
            </w:pPr>
          </w:p>
          <w:p w:rsidR="00901900" w:rsidRDefault="00901900" w:rsidP="00123464">
            <w:pPr>
              <w:spacing w:before="100" w:beforeAutospacing="1" w:after="100" w:afterAutospacing="1"/>
              <w:outlineLvl w:val="2"/>
              <w:rPr>
                <w:b/>
                <w:bCs/>
                <w:sz w:val="27"/>
                <w:szCs w:val="27"/>
                <w:lang w:val="kk-KZ"/>
              </w:rPr>
            </w:pPr>
          </w:p>
          <w:p w:rsidR="00901900" w:rsidRDefault="00901900" w:rsidP="00123464">
            <w:pPr>
              <w:spacing w:before="100" w:beforeAutospacing="1" w:after="100" w:afterAutospacing="1"/>
              <w:outlineLvl w:val="2"/>
              <w:rPr>
                <w:b/>
                <w:bCs/>
                <w:sz w:val="27"/>
                <w:szCs w:val="27"/>
                <w:lang w:val="kk-KZ"/>
              </w:rPr>
            </w:pPr>
          </w:p>
          <w:p w:rsidR="00901900" w:rsidRDefault="00901900" w:rsidP="00123464">
            <w:pPr>
              <w:spacing w:before="100" w:beforeAutospacing="1" w:after="100" w:afterAutospacing="1"/>
              <w:outlineLvl w:val="2"/>
              <w:rPr>
                <w:b/>
                <w:bCs/>
                <w:sz w:val="27"/>
                <w:szCs w:val="27"/>
                <w:lang w:val="kk-KZ"/>
              </w:rPr>
            </w:pPr>
          </w:p>
          <w:p w:rsidR="00901900" w:rsidRDefault="00901900" w:rsidP="00123464">
            <w:pPr>
              <w:spacing w:before="100" w:beforeAutospacing="1" w:after="100" w:afterAutospacing="1"/>
              <w:outlineLvl w:val="2"/>
              <w:rPr>
                <w:b/>
                <w:bCs/>
                <w:sz w:val="27"/>
                <w:szCs w:val="27"/>
                <w:lang w:val="kk-KZ"/>
              </w:rPr>
            </w:pPr>
          </w:p>
          <w:p w:rsidR="00901900" w:rsidRDefault="00901900" w:rsidP="00123464">
            <w:pPr>
              <w:spacing w:before="100" w:beforeAutospacing="1" w:after="100" w:afterAutospacing="1"/>
              <w:outlineLvl w:val="2"/>
              <w:rPr>
                <w:b/>
                <w:bCs/>
                <w:sz w:val="27"/>
                <w:szCs w:val="27"/>
                <w:lang w:val="kk-KZ"/>
              </w:rPr>
            </w:pPr>
          </w:p>
          <w:p w:rsidR="00901900" w:rsidRDefault="00901900" w:rsidP="00123464">
            <w:pPr>
              <w:spacing w:before="100" w:beforeAutospacing="1" w:after="100" w:afterAutospacing="1"/>
              <w:outlineLvl w:val="2"/>
              <w:rPr>
                <w:b/>
                <w:bCs/>
                <w:sz w:val="27"/>
                <w:szCs w:val="27"/>
                <w:lang w:val="kk-KZ"/>
              </w:rPr>
            </w:pPr>
          </w:p>
          <w:p w:rsidR="00901900" w:rsidRDefault="00901900" w:rsidP="00123464">
            <w:pPr>
              <w:spacing w:before="100" w:beforeAutospacing="1" w:after="100" w:afterAutospacing="1"/>
              <w:outlineLvl w:val="2"/>
              <w:rPr>
                <w:b/>
                <w:bCs/>
                <w:sz w:val="27"/>
                <w:szCs w:val="27"/>
                <w:lang w:val="kk-KZ"/>
              </w:rPr>
            </w:pPr>
          </w:p>
          <w:p w:rsidR="00901900" w:rsidRDefault="00901900" w:rsidP="00123464">
            <w:pPr>
              <w:spacing w:before="100" w:beforeAutospacing="1" w:after="100" w:afterAutospacing="1"/>
              <w:outlineLvl w:val="2"/>
              <w:rPr>
                <w:b/>
                <w:bCs/>
                <w:sz w:val="27"/>
                <w:szCs w:val="27"/>
                <w:lang w:val="kk-KZ"/>
              </w:rPr>
            </w:pPr>
          </w:p>
          <w:p w:rsidR="00901900" w:rsidRDefault="00901900" w:rsidP="00123464">
            <w:pPr>
              <w:spacing w:before="100" w:beforeAutospacing="1" w:after="100" w:afterAutospacing="1"/>
              <w:outlineLvl w:val="2"/>
              <w:rPr>
                <w:b/>
                <w:bCs/>
                <w:sz w:val="27"/>
                <w:szCs w:val="27"/>
                <w:lang w:val="kk-KZ"/>
              </w:rPr>
            </w:pPr>
          </w:p>
          <w:p w:rsidR="00901900" w:rsidRDefault="00901900" w:rsidP="00123464">
            <w:pPr>
              <w:spacing w:before="100" w:beforeAutospacing="1" w:after="100" w:afterAutospacing="1"/>
              <w:outlineLvl w:val="2"/>
              <w:rPr>
                <w:b/>
                <w:bCs/>
                <w:sz w:val="27"/>
                <w:szCs w:val="27"/>
                <w:lang w:val="kk-KZ"/>
              </w:rPr>
            </w:pPr>
          </w:p>
          <w:p w:rsidR="00901900" w:rsidRDefault="00901900" w:rsidP="00123464">
            <w:pPr>
              <w:spacing w:before="100" w:beforeAutospacing="1" w:after="100" w:afterAutospacing="1"/>
              <w:outlineLvl w:val="2"/>
              <w:rPr>
                <w:b/>
                <w:bCs/>
                <w:sz w:val="27"/>
                <w:szCs w:val="27"/>
                <w:lang w:val="kk-KZ"/>
              </w:rPr>
            </w:pPr>
          </w:p>
          <w:p w:rsidR="00901900" w:rsidRDefault="00901900" w:rsidP="00123464">
            <w:pPr>
              <w:spacing w:before="100" w:beforeAutospacing="1" w:after="100" w:afterAutospacing="1"/>
              <w:outlineLvl w:val="2"/>
              <w:rPr>
                <w:b/>
                <w:bCs/>
                <w:sz w:val="27"/>
                <w:szCs w:val="27"/>
                <w:lang w:val="kk-KZ"/>
              </w:rPr>
            </w:pPr>
          </w:p>
          <w:p w:rsidR="00901900" w:rsidRDefault="00901900" w:rsidP="00123464">
            <w:pPr>
              <w:spacing w:before="100" w:beforeAutospacing="1" w:after="100" w:afterAutospacing="1"/>
              <w:outlineLvl w:val="2"/>
              <w:rPr>
                <w:b/>
                <w:bCs/>
                <w:sz w:val="27"/>
                <w:szCs w:val="27"/>
                <w:lang w:val="kk-KZ"/>
              </w:rPr>
            </w:pPr>
          </w:p>
          <w:p w:rsidR="00901900" w:rsidRDefault="00901900" w:rsidP="00123464">
            <w:pPr>
              <w:spacing w:before="100" w:beforeAutospacing="1" w:after="100" w:afterAutospacing="1"/>
              <w:outlineLvl w:val="2"/>
              <w:rPr>
                <w:b/>
                <w:bCs/>
                <w:sz w:val="27"/>
                <w:szCs w:val="27"/>
                <w:lang w:val="kk-KZ"/>
              </w:rPr>
            </w:pPr>
          </w:p>
          <w:p w:rsidR="00901900" w:rsidRDefault="00901900" w:rsidP="00123464">
            <w:pPr>
              <w:spacing w:before="100" w:beforeAutospacing="1" w:after="100" w:afterAutospacing="1"/>
              <w:outlineLvl w:val="2"/>
              <w:rPr>
                <w:b/>
                <w:bCs/>
                <w:sz w:val="27"/>
                <w:szCs w:val="27"/>
                <w:lang w:val="kk-KZ"/>
              </w:rPr>
            </w:pPr>
          </w:p>
          <w:p w:rsidR="00901900" w:rsidRDefault="00901900" w:rsidP="00123464">
            <w:pPr>
              <w:spacing w:before="100" w:beforeAutospacing="1" w:after="100" w:afterAutospacing="1"/>
              <w:outlineLvl w:val="2"/>
              <w:rPr>
                <w:b/>
                <w:bCs/>
                <w:sz w:val="27"/>
                <w:szCs w:val="27"/>
                <w:lang w:val="kk-KZ"/>
              </w:rPr>
            </w:pPr>
          </w:p>
          <w:p w:rsidR="00354F0C" w:rsidRDefault="00354F0C" w:rsidP="00123464">
            <w:pPr>
              <w:spacing w:before="100" w:beforeAutospacing="1" w:after="100" w:afterAutospacing="1"/>
              <w:outlineLvl w:val="2"/>
              <w:rPr>
                <w:b/>
                <w:bCs/>
                <w:sz w:val="27"/>
                <w:szCs w:val="27"/>
                <w:lang w:val="kk-KZ"/>
              </w:rPr>
            </w:pPr>
            <w:r>
              <w:rPr>
                <w:b/>
                <w:bCs/>
                <w:sz w:val="27"/>
                <w:szCs w:val="27"/>
              </w:rPr>
              <w:t>Заключение (</w:t>
            </w:r>
            <w:r w:rsidR="00123464">
              <w:rPr>
                <w:b/>
                <w:bCs/>
                <w:sz w:val="27"/>
                <w:szCs w:val="27"/>
                <w:lang w:val="kk-KZ"/>
              </w:rPr>
              <w:t>3</w:t>
            </w:r>
            <w:r w:rsidR="00901900" w:rsidRPr="00503555">
              <w:rPr>
                <w:b/>
                <w:bCs/>
                <w:sz w:val="27"/>
                <w:szCs w:val="27"/>
              </w:rPr>
              <w:t xml:space="preserve"> мин)</w:t>
            </w:r>
          </w:p>
          <w:p w:rsidR="00436CF0" w:rsidRPr="00354F0C" w:rsidRDefault="00354F0C" w:rsidP="00123464">
            <w:pPr>
              <w:spacing w:before="100" w:beforeAutospacing="1" w:after="100" w:afterAutospacing="1"/>
              <w:outlineLvl w:val="2"/>
              <w:rPr>
                <w:b/>
                <w:bCs/>
                <w:sz w:val="27"/>
                <w:szCs w:val="27"/>
              </w:rPr>
            </w:pPr>
            <w:r w:rsidRPr="00354F0C">
              <w:rPr>
                <w:b/>
                <w:sz w:val="22"/>
                <w:szCs w:val="22"/>
                <w:lang w:val="kk-KZ"/>
              </w:rPr>
              <w:t>рефлексия</w:t>
            </w:r>
          </w:p>
        </w:tc>
        <w:tc>
          <w:tcPr>
            <w:tcW w:w="5529" w:type="dxa"/>
            <w:gridSpan w:val="3"/>
          </w:tcPr>
          <w:p w:rsidR="00436CF0" w:rsidRDefault="00436CF0" w:rsidP="00123464">
            <w:pPr>
              <w:ind w:left="57"/>
              <w:rPr>
                <w:rFonts w:eastAsia="Calibri"/>
                <w:sz w:val="22"/>
                <w:szCs w:val="22"/>
                <w:lang w:val="kk-KZ"/>
              </w:rPr>
            </w:pPr>
            <w:r w:rsidRPr="00872D58">
              <w:rPr>
                <w:rFonts w:eastAsia="Calibri"/>
                <w:sz w:val="22"/>
                <w:szCs w:val="22"/>
              </w:rPr>
              <w:lastRenderedPageBreak/>
              <w:br/>
            </w:r>
            <w:r w:rsidR="00863A25">
              <w:rPr>
                <w:rFonts w:eastAsia="Calibri"/>
                <w:sz w:val="22"/>
                <w:szCs w:val="22"/>
                <w:lang w:val="kk-KZ"/>
              </w:rPr>
              <w:t>Организационный момент 3мин</w:t>
            </w:r>
          </w:p>
          <w:p w:rsidR="00863A25" w:rsidRPr="00863A25" w:rsidRDefault="00863A25" w:rsidP="00123464">
            <w:pPr>
              <w:ind w:left="57"/>
              <w:rPr>
                <w:rFonts w:eastAsia="Calibri"/>
                <w:sz w:val="22"/>
                <w:szCs w:val="22"/>
                <w:lang w:val="kk-KZ"/>
              </w:rPr>
            </w:pPr>
            <w:r>
              <w:rPr>
                <w:rFonts w:eastAsia="Calibri"/>
                <w:sz w:val="22"/>
                <w:szCs w:val="22"/>
                <w:lang w:val="kk-KZ"/>
              </w:rPr>
              <w:t>Актуализация знаний 7 мин</w:t>
            </w:r>
          </w:p>
          <w:p w:rsidR="00863A25" w:rsidRDefault="00863A25" w:rsidP="00123464">
            <w:pPr>
              <w:spacing w:line="276" w:lineRule="auto"/>
              <w:rPr>
                <w:sz w:val="22"/>
                <w:szCs w:val="22"/>
                <w:lang w:val="kk-KZ"/>
              </w:rPr>
            </w:pPr>
          </w:p>
          <w:p w:rsidR="00863A25" w:rsidRDefault="00863A25" w:rsidP="00123464">
            <w:pPr>
              <w:spacing w:line="276" w:lineRule="auto"/>
              <w:rPr>
                <w:sz w:val="22"/>
                <w:szCs w:val="22"/>
                <w:lang w:val="kk-KZ"/>
              </w:rPr>
            </w:pPr>
          </w:p>
          <w:p w:rsidR="00863A25" w:rsidRDefault="00863A25" w:rsidP="00123464">
            <w:pPr>
              <w:spacing w:line="276" w:lineRule="auto"/>
              <w:rPr>
                <w:sz w:val="22"/>
                <w:szCs w:val="22"/>
                <w:lang w:val="kk-KZ"/>
              </w:rPr>
            </w:pPr>
          </w:p>
          <w:p w:rsidR="00863A25" w:rsidRDefault="00863A25" w:rsidP="00123464">
            <w:pPr>
              <w:spacing w:line="276" w:lineRule="auto"/>
              <w:rPr>
                <w:sz w:val="22"/>
                <w:szCs w:val="22"/>
                <w:lang w:val="kk-KZ"/>
              </w:rPr>
            </w:pPr>
          </w:p>
          <w:p w:rsidR="00863A25" w:rsidRPr="00863A25" w:rsidRDefault="00863A25" w:rsidP="00123464">
            <w:pPr>
              <w:outlineLvl w:val="2"/>
              <w:rPr>
                <w:b/>
                <w:bCs/>
                <w:sz w:val="22"/>
                <w:szCs w:val="27"/>
                <w:lang w:val="kk-KZ"/>
              </w:rPr>
            </w:pPr>
            <w:r w:rsidRPr="00503555">
              <w:rPr>
                <w:b/>
                <w:bCs/>
                <w:sz w:val="27"/>
                <w:szCs w:val="27"/>
              </w:rPr>
              <w:t>З</w:t>
            </w:r>
            <w:r w:rsidRPr="00863A25">
              <w:rPr>
                <w:b/>
                <w:bCs/>
                <w:sz w:val="22"/>
                <w:szCs w:val="27"/>
              </w:rPr>
              <w:t>адание 1: Метод ИНСЕРТ (7 мин)</w:t>
            </w:r>
          </w:p>
          <w:p w:rsidR="00863A25" w:rsidRPr="00503555" w:rsidRDefault="00863A25" w:rsidP="00123464">
            <w:pPr>
              <w:outlineLvl w:val="2"/>
              <w:rPr>
                <w:b/>
                <w:bCs/>
                <w:sz w:val="27"/>
                <w:szCs w:val="27"/>
              </w:rPr>
            </w:pPr>
            <w:r w:rsidRPr="00503555">
              <w:rPr>
                <w:sz w:val="24"/>
                <w:szCs w:val="24"/>
              </w:rPr>
              <w:t xml:space="preserve">Работая с текстом о материальной культуре древних кочевников (керамика, украшения, оружие, металлообработка), заполните таблицу ИНСЕРТ: </w:t>
            </w:r>
          </w:p>
          <w:p w:rsidR="00863A25" w:rsidRPr="00503555" w:rsidRDefault="00863A25" w:rsidP="00123464">
            <w:pPr>
              <w:numPr>
                <w:ilvl w:val="1"/>
                <w:numId w:val="3"/>
              </w:numPr>
              <w:rPr>
                <w:sz w:val="24"/>
                <w:szCs w:val="24"/>
              </w:rPr>
            </w:pPr>
            <w:r w:rsidRPr="00503555">
              <w:rPr>
                <w:b/>
                <w:bCs/>
                <w:sz w:val="24"/>
                <w:szCs w:val="24"/>
              </w:rPr>
              <w:t>Знаю</w:t>
            </w:r>
            <w:r w:rsidRPr="00503555">
              <w:rPr>
                <w:sz w:val="24"/>
                <w:szCs w:val="24"/>
              </w:rPr>
              <w:t xml:space="preserve"> – что я уже знаю о прикладном искусстве кочевников.</w:t>
            </w:r>
          </w:p>
          <w:p w:rsidR="00863A25" w:rsidRPr="00503555" w:rsidRDefault="00863A25" w:rsidP="00123464">
            <w:pPr>
              <w:numPr>
                <w:ilvl w:val="1"/>
                <w:numId w:val="3"/>
              </w:numPr>
              <w:rPr>
                <w:sz w:val="24"/>
                <w:szCs w:val="24"/>
              </w:rPr>
            </w:pPr>
            <w:r w:rsidRPr="00503555">
              <w:rPr>
                <w:b/>
                <w:bCs/>
                <w:sz w:val="24"/>
                <w:szCs w:val="24"/>
              </w:rPr>
              <w:t>Хочу узнать</w:t>
            </w:r>
            <w:r w:rsidRPr="00503555">
              <w:rPr>
                <w:sz w:val="24"/>
                <w:szCs w:val="24"/>
              </w:rPr>
              <w:t xml:space="preserve"> – что мне интересно узнать о культуре кочевников.</w:t>
            </w:r>
          </w:p>
          <w:p w:rsidR="00863A25" w:rsidRPr="00503555" w:rsidRDefault="00863A25" w:rsidP="00123464">
            <w:pPr>
              <w:numPr>
                <w:ilvl w:val="1"/>
                <w:numId w:val="3"/>
              </w:numPr>
              <w:rPr>
                <w:sz w:val="24"/>
                <w:szCs w:val="24"/>
              </w:rPr>
            </w:pPr>
            <w:r w:rsidRPr="00503555">
              <w:rPr>
                <w:b/>
                <w:bCs/>
                <w:sz w:val="24"/>
                <w:szCs w:val="24"/>
              </w:rPr>
              <w:t>Узнал</w:t>
            </w:r>
            <w:r w:rsidRPr="00503555">
              <w:rPr>
                <w:sz w:val="24"/>
                <w:szCs w:val="24"/>
              </w:rPr>
              <w:t xml:space="preserve"> – что нового я узнал из прочитанного материала.</w:t>
            </w:r>
          </w:p>
          <w:p w:rsidR="00863A25" w:rsidRPr="00863A25" w:rsidRDefault="00863A25" w:rsidP="00123464">
            <w:pPr>
              <w:spacing w:line="276" w:lineRule="auto"/>
              <w:ind w:left="34"/>
              <w:rPr>
                <w:sz w:val="22"/>
                <w:szCs w:val="22"/>
              </w:rPr>
            </w:pPr>
          </w:p>
          <w:p w:rsidR="00863A25" w:rsidRDefault="00863A25" w:rsidP="00123464">
            <w:pPr>
              <w:spacing w:line="276" w:lineRule="auto"/>
              <w:ind w:left="34"/>
              <w:rPr>
                <w:sz w:val="22"/>
                <w:szCs w:val="22"/>
                <w:lang w:val="kk-KZ"/>
              </w:rPr>
            </w:pPr>
          </w:p>
          <w:p w:rsidR="00863A25" w:rsidRPr="00503555" w:rsidRDefault="00863A25" w:rsidP="00123464">
            <w:pPr>
              <w:rPr>
                <w:sz w:val="24"/>
                <w:szCs w:val="24"/>
              </w:rPr>
            </w:pPr>
            <w:r w:rsidRPr="00503555">
              <w:rPr>
                <w:b/>
                <w:bCs/>
                <w:sz w:val="24"/>
                <w:szCs w:val="24"/>
              </w:rPr>
              <w:t>Обратная связь от учителя:</w:t>
            </w:r>
          </w:p>
          <w:p w:rsidR="00863A25" w:rsidRPr="00503555" w:rsidRDefault="00863A25" w:rsidP="00123464">
            <w:pPr>
              <w:numPr>
                <w:ilvl w:val="0"/>
                <w:numId w:val="10"/>
              </w:numPr>
              <w:rPr>
                <w:sz w:val="24"/>
                <w:szCs w:val="24"/>
              </w:rPr>
            </w:pPr>
            <w:r w:rsidRPr="00503555">
              <w:rPr>
                <w:sz w:val="24"/>
                <w:szCs w:val="24"/>
              </w:rPr>
              <w:t xml:space="preserve">Учитель проверяет работы каждой группы, делает замечания по содержанию, дает </w:t>
            </w:r>
            <w:r w:rsidRPr="00503555">
              <w:rPr>
                <w:sz w:val="24"/>
                <w:szCs w:val="24"/>
              </w:rPr>
              <w:lastRenderedPageBreak/>
              <w:t>рекомендации для улучшения анализа.</w:t>
            </w:r>
          </w:p>
          <w:p w:rsidR="00863A25" w:rsidRDefault="00863A25" w:rsidP="00123464">
            <w:pPr>
              <w:spacing w:line="276" w:lineRule="auto"/>
              <w:ind w:left="34"/>
              <w:rPr>
                <w:sz w:val="22"/>
                <w:szCs w:val="22"/>
                <w:lang w:val="kk-KZ"/>
              </w:rPr>
            </w:pPr>
          </w:p>
          <w:p w:rsidR="00863A25" w:rsidRDefault="00863A25" w:rsidP="00123464">
            <w:pPr>
              <w:spacing w:line="276" w:lineRule="auto"/>
              <w:ind w:left="34"/>
              <w:rPr>
                <w:sz w:val="22"/>
                <w:szCs w:val="22"/>
                <w:lang w:val="kk-KZ"/>
              </w:rPr>
            </w:pPr>
          </w:p>
          <w:p w:rsidR="00863A25" w:rsidRDefault="00863A25" w:rsidP="00123464">
            <w:pPr>
              <w:spacing w:line="276" w:lineRule="auto"/>
              <w:ind w:left="34"/>
              <w:rPr>
                <w:sz w:val="22"/>
                <w:szCs w:val="22"/>
                <w:lang w:val="kk-KZ"/>
              </w:rPr>
            </w:pPr>
          </w:p>
          <w:p w:rsidR="00863A25" w:rsidRDefault="00863A25" w:rsidP="00123464">
            <w:pPr>
              <w:spacing w:line="276" w:lineRule="auto"/>
              <w:rPr>
                <w:sz w:val="22"/>
                <w:szCs w:val="22"/>
                <w:lang w:val="kk-KZ"/>
              </w:rPr>
            </w:pPr>
          </w:p>
          <w:p w:rsidR="00863A25" w:rsidRPr="00863A25" w:rsidRDefault="00863A25" w:rsidP="00123464">
            <w:pPr>
              <w:spacing w:line="276" w:lineRule="auto"/>
              <w:ind w:left="34"/>
              <w:rPr>
                <w:sz w:val="18"/>
                <w:szCs w:val="22"/>
                <w:lang w:val="kk-KZ"/>
              </w:rPr>
            </w:pPr>
          </w:p>
          <w:p w:rsidR="00863A25" w:rsidRPr="00503555" w:rsidRDefault="00863A25" w:rsidP="00123464">
            <w:pPr>
              <w:outlineLvl w:val="2"/>
              <w:rPr>
                <w:b/>
                <w:bCs/>
                <w:sz w:val="22"/>
                <w:szCs w:val="27"/>
              </w:rPr>
            </w:pPr>
            <w:r w:rsidRPr="00863A25">
              <w:rPr>
                <w:b/>
                <w:bCs/>
                <w:sz w:val="22"/>
                <w:szCs w:val="27"/>
              </w:rPr>
              <w:t xml:space="preserve">Задание 2: Метод </w:t>
            </w:r>
            <w:proofErr w:type="spellStart"/>
            <w:r w:rsidRPr="00863A25">
              <w:rPr>
                <w:b/>
                <w:bCs/>
                <w:sz w:val="22"/>
                <w:szCs w:val="27"/>
              </w:rPr>
              <w:t>Фишбоун</w:t>
            </w:r>
            <w:proofErr w:type="spellEnd"/>
            <w:r w:rsidRPr="00863A25">
              <w:rPr>
                <w:b/>
                <w:bCs/>
                <w:sz w:val="22"/>
                <w:szCs w:val="27"/>
              </w:rPr>
              <w:t xml:space="preserve"> (10 мин)</w:t>
            </w:r>
          </w:p>
          <w:p w:rsidR="00863A25" w:rsidRPr="00503555" w:rsidRDefault="00863A25" w:rsidP="00123464">
            <w:pPr>
              <w:numPr>
                <w:ilvl w:val="0"/>
                <w:numId w:val="7"/>
              </w:numPr>
              <w:rPr>
                <w:sz w:val="24"/>
                <w:szCs w:val="24"/>
              </w:rPr>
            </w:pPr>
            <w:r w:rsidRPr="00503555">
              <w:rPr>
                <w:sz w:val="24"/>
                <w:szCs w:val="24"/>
              </w:rPr>
              <w:t>Работая в группах, используйте метод "рыбья кость" (</w:t>
            </w:r>
            <w:proofErr w:type="spellStart"/>
            <w:r w:rsidRPr="00503555">
              <w:rPr>
                <w:sz w:val="24"/>
                <w:szCs w:val="24"/>
              </w:rPr>
              <w:t>Фишбоун</w:t>
            </w:r>
            <w:proofErr w:type="spellEnd"/>
            <w:r w:rsidRPr="00503555">
              <w:rPr>
                <w:sz w:val="24"/>
                <w:szCs w:val="24"/>
              </w:rPr>
              <w:t xml:space="preserve">) для анализа материальной культуры кочевников. В центре диаграммы </w:t>
            </w:r>
            <w:proofErr w:type="gramStart"/>
            <w:r w:rsidRPr="00503555">
              <w:rPr>
                <w:sz w:val="24"/>
                <w:szCs w:val="24"/>
              </w:rPr>
              <w:t>разместите тему</w:t>
            </w:r>
            <w:proofErr w:type="gramEnd"/>
            <w:r w:rsidRPr="00503555">
              <w:rPr>
                <w:sz w:val="24"/>
                <w:szCs w:val="24"/>
              </w:rPr>
              <w:t xml:space="preserve">: "Материальная культура древних кочевников". Затем заполните "ребра рыбы", отвечая на следующие вопросы: </w:t>
            </w:r>
          </w:p>
          <w:p w:rsidR="00863A25" w:rsidRPr="00503555" w:rsidRDefault="00863A25" w:rsidP="00123464">
            <w:pPr>
              <w:numPr>
                <w:ilvl w:val="1"/>
                <w:numId w:val="7"/>
              </w:numPr>
              <w:rPr>
                <w:sz w:val="24"/>
                <w:szCs w:val="24"/>
              </w:rPr>
            </w:pPr>
            <w:proofErr w:type="gramStart"/>
            <w:r w:rsidRPr="00503555">
              <w:rPr>
                <w:b/>
                <w:bCs/>
                <w:sz w:val="24"/>
                <w:szCs w:val="24"/>
              </w:rPr>
              <w:t>Материалы</w:t>
            </w:r>
            <w:proofErr w:type="gramEnd"/>
            <w:r w:rsidRPr="00503555">
              <w:rPr>
                <w:sz w:val="24"/>
                <w:szCs w:val="24"/>
              </w:rPr>
              <w:t xml:space="preserve"> – какие материалы использовались для создания артефактов?</w:t>
            </w:r>
          </w:p>
          <w:p w:rsidR="00863A25" w:rsidRPr="00503555" w:rsidRDefault="00863A25" w:rsidP="00123464">
            <w:pPr>
              <w:numPr>
                <w:ilvl w:val="1"/>
                <w:numId w:val="7"/>
              </w:numPr>
              <w:rPr>
                <w:sz w:val="24"/>
                <w:szCs w:val="24"/>
              </w:rPr>
            </w:pPr>
            <w:proofErr w:type="gramStart"/>
            <w:r w:rsidRPr="00503555">
              <w:rPr>
                <w:b/>
                <w:bCs/>
                <w:sz w:val="24"/>
                <w:szCs w:val="24"/>
              </w:rPr>
              <w:t>Технология</w:t>
            </w:r>
            <w:proofErr w:type="gramEnd"/>
            <w:r w:rsidRPr="00503555">
              <w:rPr>
                <w:sz w:val="24"/>
                <w:szCs w:val="24"/>
              </w:rPr>
              <w:t xml:space="preserve"> – какие технологии были использованы в их производстве?</w:t>
            </w:r>
          </w:p>
          <w:p w:rsidR="00863A25" w:rsidRPr="00503555" w:rsidRDefault="00863A25" w:rsidP="00123464">
            <w:pPr>
              <w:numPr>
                <w:ilvl w:val="1"/>
                <w:numId w:val="7"/>
              </w:numPr>
              <w:rPr>
                <w:sz w:val="24"/>
                <w:szCs w:val="24"/>
              </w:rPr>
            </w:pPr>
            <w:r w:rsidRPr="00503555">
              <w:rPr>
                <w:b/>
                <w:bCs/>
                <w:sz w:val="24"/>
                <w:szCs w:val="24"/>
              </w:rPr>
              <w:t>Влияние на жизнь кочевников</w:t>
            </w:r>
            <w:r w:rsidRPr="00503555">
              <w:rPr>
                <w:sz w:val="24"/>
                <w:szCs w:val="24"/>
              </w:rPr>
              <w:t xml:space="preserve"> – как эти артефакты влияли на повседневную жизнь?</w:t>
            </w:r>
          </w:p>
          <w:p w:rsidR="00863A25" w:rsidRPr="00503555" w:rsidRDefault="00863A25" w:rsidP="00123464">
            <w:pPr>
              <w:numPr>
                <w:ilvl w:val="1"/>
                <w:numId w:val="7"/>
              </w:numPr>
              <w:rPr>
                <w:sz w:val="24"/>
                <w:szCs w:val="24"/>
              </w:rPr>
            </w:pPr>
            <w:r w:rsidRPr="00503555">
              <w:rPr>
                <w:b/>
                <w:bCs/>
                <w:sz w:val="24"/>
                <w:szCs w:val="24"/>
              </w:rPr>
              <w:t>Вклад в мировую культуру</w:t>
            </w:r>
            <w:r w:rsidRPr="00503555">
              <w:rPr>
                <w:sz w:val="24"/>
                <w:szCs w:val="24"/>
              </w:rPr>
              <w:t xml:space="preserve"> – как кочевники повлияли на развитие цивилизаций через свои изделия?</w:t>
            </w:r>
          </w:p>
          <w:p w:rsidR="00901900" w:rsidRPr="00503555" w:rsidRDefault="00901900" w:rsidP="00123464">
            <w:pPr>
              <w:rPr>
                <w:sz w:val="24"/>
                <w:szCs w:val="24"/>
              </w:rPr>
            </w:pPr>
            <w:r w:rsidRPr="00503555">
              <w:rPr>
                <w:b/>
                <w:bCs/>
                <w:sz w:val="24"/>
                <w:szCs w:val="24"/>
              </w:rPr>
              <w:t>Обратная связь от учителя:</w:t>
            </w:r>
          </w:p>
          <w:p w:rsidR="00901900" w:rsidRPr="00503555" w:rsidRDefault="00901900" w:rsidP="00123464">
            <w:pPr>
              <w:numPr>
                <w:ilvl w:val="0"/>
                <w:numId w:val="10"/>
              </w:numPr>
              <w:rPr>
                <w:sz w:val="24"/>
                <w:szCs w:val="24"/>
              </w:rPr>
            </w:pPr>
            <w:r w:rsidRPr="00503555">
              <w:rPr>
                <w:sz w:val="24"/>
                <w:szCs w:val="24"/>
              </w:rPr>
              <w:t>Учитель проверяет работы каждой группы, делает замечания по содержанию, дает рекомендации для улучшения анализа.</w:t>
            </w:r>
          </w:p>
          <w:p w:rsidR="00901900" w:rsidRPr="00503555" w:rsidRDefault="00901900" w:rsidP="00123464">
            <w:pPr>
              <w:outlineLvl w:val="2"/>
              <w:rPr>
                <w:b/>
                <w:bCs/>
                <w:sz w:val="22"/>
                <w:szCs w:val="22"/>
              </w:rPr>
            </w:pPr>
            <w:r w:rsidRPr="00901900">
              <w:rPr>
                <w:b/>
                <w:bCs/>
                <w:sz w:val="22"/>
                <w:szCs w:val="22"/>
              </w:rPr>
              <w:t>Задание 3: Метод "Толстые и тонкие вопросы" (10 мин)</w:t>
            </w:r>
          </w:p>
          <w:p w:rsidR="00901900" w:rsidRPr="00503555" w:rsidRDefault="00901900" w:rsidP="00123464">
            <w:pPr>
              <w:numPr>
                <w:ilvl w:val="0"/>
                <w:numId w:val="11"/>
              </w:numPr>
              <w:rPr>
                <w:sz w:val="22"/>
                <w:szCs w:val="22"/>
              </w:rPr>
            </w:pPr>
            <w:r w:rsidRPr="00503555">
              <w:rPr>
                <w:sz w:val="22"/>
                <w:szCs w:val="22"/>
              </w:rPr>
              <w:t xml:space="preserve">Составьте «толстые» и «тонкие» вопросы по теме материальной культуры кочевников. </w:t>
            </w:r>
          </w:p>
          <w:p w:rsidR="00901900" w:rsidRPr="00503555" w:rsidRDefault="00901900" w:rsidP="00123464">
            <w:pPr>
              <w:numPr>
                <w:ilvl w:val="1"/>
                <w:numId w:val="11"/>
              </w:numPr>
              <w:rPr>
                <w:sz w:val="22"/>
                <w:szCs w:val="22"/>
              </w:rPr>
            </w:pPr>
            <w:r w:rsidRPr="00901900">
              <w:rPr>
                <w:b/>
                <w:bCs/>
                <w:sz w:val="22"/>
                <w:szCs w:val="22"/>
              </w:rPr>
              <w:t>Тонкий вопрос</w:t>
            </w:r>
            <w:r w:rsidRPr="00503555">
              <w:rPr>
                <w:sz w:val="22"/>
                <w:szCs w:val="22"/>
              </w:rPr>
              <w:t xml:space="preserve"> — вопрос, на который можно ответить кратко (например, «Какие материалы использовались для </w:t>
            </w:r>
            <w:r w:rsidRPr="00503555">
              <w:rPr>
                <w:sz w:val="22"/>
                <w:szCs w:val="22"/>
              </w:rPr>
              <w:lastRenderedPageBreak/>
              <w:t>создания украшений?»).</w:t>
            </w:r>
          </w:p>
          <w:p w:rsidR="00901900" w:rsidRPr="00503555" w:rsidRDefault="00901900" w:rsidP="00123464">
            <w:pPr>
              <w:numPr>
                <w:ilvl w:val="1"/>
                <w:numId w:val="11"/>
              </w:numPr>
              <w:rPr>
                <w:sz w:val="22"/>
                <w:szCs w:val="22"/>
              </w:rPr>
            </w:pPr>
            <w:r w:rsidRPr="00901900">
              <w:rPr>
                <w:b/>
                <w:bCs/>
                <w:sz w:val="22"/>
                <w:szCs w:val="22"/>
              </w:rPr>
              <w:t>Толстый вопрос</w:t>
            </w:r>
            <w:r w:rsidRPr="00503555">
              <w:rPr>
                <w:sz w:val="22"/>
                <w:szCs w:val="22"/>
              </w:rPr>
              <w:t xml:space="preserve"> — вопрос, который требует более глубокого осмысления и длинного ответа (например, «Как материальная культура кочевников повлияла на развитие мировой цивилизации?»).</w:t>
            </w:r>
          </w:p>
          <w:p w:rsidR="00901900" w:rsidRDefault="00901900" w:rsidP="00123464">
            <w:pPr>
              <w:spacing w:line="276" w:lineRule="auto"/>
              <w:ind w:left="34"/>
              <w:rPr>
                <w:sz w:val="22"/>
                <w:szCs w:val="22"/>
              </w:rPr>
            </w:pPr>
          </w:p>
          <w:p w:rsidR="00901900" w:rsidRPr="00901900" w:rsidRDefault="00901900" w:rsidP="00123464">
            <w:pPr>
              <w:rPr>
                <w:sz w:val="22"/>
                <w:szCs w:val="22"/>
              </w:rPr>
            </w:pPr>
          </w:p>
          <w:p w:rsidR="00901900" w:rsidRPr="00901900" w:rsidRDefault="00901900" w:rsidP="00123464">
            <w:pPr>
              <w:rPr>
                <w:sz w:val="22"/>
                <w:szCs w:val="22"/>
              </w:rPr>
            </w:pPr>
          </w:p>
          <w:p w:rsidR="00901900" w:rsidRDefault="00901900" w:rsidP="00123464">
            <w:pPr>
              <w:rPr>
                <w:sz w:val="22"/>
                <w:szCs w:val="22"/>
              </w:rPr>
            </w:pPr>
          </w:p>
          <w:p w:rsidR="00901900" w:rsidRDefault="00901900" w:rsidP="00123464">
            <w:pPr>
              <w:rPr>
                <w:sz w:val="22"/>
                <w:szCs w:val="22"/>
              </w:rPr>
            </w:pPr>
          </w:p>
          <w:p w:rsidR="00901900" w:rsidRDefault="00901900" w:rsidP="00123464">
            <w:pPr>
              <w:rPr>
                <w:sz w:val="22"/>
                <w:szCs w:val="22"/>
              </w:rPr>
            </w:pPr>
          </w:p>
          <w:p w:rsidR="00901900" w:rsidRDefault="00901900" w:rsidP="00123464">
            <w:pPr>
              <w:rPr>
                <w:sz w:val="22"/>
                <w:szCs w:val="22"/>
              </w:rPr>
            </w:pPr>
          </w:p>
          <w:p w:rsidR="00901900" w:rsidRPr="00503555" w:rsidRDefault="00901900" w:rsidP="00123464">
            <w:pPr>
              <w:rPr>
                <w:sz w:val="22"/>
                <w:szCs w:val="24"/>
              </w:rPr>
            </w:pPr>
            <w:r w:rsidRPr="00901900">
              <w:rPr>
                <w:b/>
                <w:bCs/>
                <w:sz w:val="22"/>
                <w:szCs w:val="24"/>
              </w:rPr>
              <w:t>Обратная связь от учителя:</w:t>
            </w:r>
          </w:p>
          <w:p w:rsidR="00901900" w:rsidRPr="00503555" w:rsidRDefault="00901900" w:rsidP="00123464">
            <w:pPr>
              <w:numPr>
                <w:ilvl w:val="0"/>
                <w:numId w:val="14"/>
              </w:numPr>
              <w:rPr>
                <w:sz w:val="22"/>
                <w:szCs w:val="24"/>
              </w:rPr>
            </w:pPr>
            <w:r w:rsidRPr="00503555">
              <w:rPr>
                <w:sz w:val="22"/>
                <w:szCs w:val="24"/>
              </w:rPr>
              <w:t>Учитель просматривает вопросы, корректирует, если необходимо, и объясняет, как можно сделать вопросы более глубокими или точными.</w:t>
            </w:r>
          </w:p>
          <w:p w:rsidR="00354F0C" w:rsidRPr="00503555" w:rsidRDefault="00901900" w:rsidP="00123464">
            <w:pPr>
              <w:rPr>
                <w:sz w:val="22"/>
                <w:szCs w:val="24"/>
              </w:rPr>
            </w:pPr>
            <w:r w:rsidRPr="00503555">
              <w:rPr>
                <w:sz w:val="22"/>
                <w:szCs w:val="24"/>
              </w:rPr>
              <w:t>.</w:t>
            </w:r>
            <w:r w:rsidR="00354F0C" w:rsidRPr="00354F0C">
              <w:rPr>
                <w:b/>
                <w:bCs/>
                <w:sz w:val="22"/>
                <w:szCs w:val="24"/>
              </w:rPr>
              <w:t xml:space="preserve"> Что нового ты узна</w:t>
            </w:r>
            <w:proofErr w:type="gramStart"/>
            <w:r w:rsidR="00354F0C" w:rsidRPr="00354F0C">
              <w:rPr>
                <w:b/>
                <w:bCs/>
                <w:sz w:val="22"/>
                <w:szCs w:val="24"/>
              </w:rPr>
              <w:t>л(</w:t>
            </w:r>
            <w:proofErr w:type="gramEnd"/>
            <w:r w:rsidR="00354F0C" w:rsidRPr="00354F0C">
              <w:rPr>
                <w:b/>
                <w:bCs/>
                <w:sz w:val="22"/>
                <w:szCs w:val="24"/>
              </w:rPr>
              <w:t>а) на уроке?</w:t>
            </w:r>
          </w:p>
          <w:p w:rsidR="00354F0C" w:rsidRPr="00503555" w:rsidRDefault="00354F0C" w:rsidP="00123464">
            <w:pPr>
              <w:numPr>
                <w:ilvl w:val="0"/>
                <w:numId w:val="16"/>
              </w:numPr>
              <w:rPr>
                <w:sz w:val="22"/>
                <w:szCs w:val="24"/>
              </w:rPr>
            </w:pPr>
            <w:r w:rsidRPr="00354F0C">
              <w:rPr>
                <w:b/>
                <w:bCs/>
                <w:sz w:val="22"/>
                <w:szCs w:val="24"/>
              </w:rPr>
              <w:t>Какие задания тебе показались интересными и полезными?</w:t>
            </w:r>
          </w:p>
          <w:p w:rsidR="00354F0C" w:rsidRPr="00503555" w:rsidRDefault="00354F0C" w:rsidP="00123464">
            <w:pPr>
              <w:numPr>
                <w:ilvl w:val="0"/>
                <w:numId w:val="16"/>
              </w:numPr>
              <w:rPr>
                <w:sz w:val="22"/>
                <w:szCs w:val="24"/>
              </w:rPr>
            </w:pPr>
            <w:r w:rsidRPr="00354F0C">
              <w:rPr>
                <w:b/>
                <w:bCs/>
                <w:sz w:val="22"/>
                <w:szCs w:val="24"/>
              </w:rPr>
              <w:t>Что было для тебя сложным или непонятным?</w:t>
            </w:r>
          </w:p>
          <w:p w:rsidR="00354F0C" w:rsidRPr="00503555" w:rsidRDefault="00354F0C" w:rsidP="00123464">
            <w:pPr>
              <w:numPr>
                <w:ilvl w:val="0"/>
                <w:numId w:val="16"/>
              </w:numPr>
              <w:rPr>
                <w:sz w:val="22"/>
                <w:szCs w:val="24"/>
              </w:rPr>
            </w:pPr>
            <w:r w:rsidRPr="00354F0C">
              <w:rPr>
                <w:b/>
                <w:bCs/>
                <w:sz w:val="22"/>
                <w:szCs w:val="24"/>
              </w:rPr>
              <w:t>Как ты оцениваешь свою работу на уроке?</w:t>
            </w:r>
            <w:r w:rsidRPr="00503555">
              <w:rPr>
                <w:sz w:val="22"/>
                <w:szCs w:val="24"/>
              </w:rPr>
              <w:br/>
              <w:t>(Поставь себе оценку от 1 до 5, где 1 — мало участия, 5 — активное участие и полное понимание материала).</w:t>
            </w:r>
          </w:p>
          <w:p w:rsidR="00354F0C" w:rsidRDefault="00354F0C" w:rsidP="00123464">
            <w:pPr>
              <w:outlineLvl w:val="2"/>
              <w:rPr>
                <w:b/>
                <w:bCs/>
                <w:sz w:val="22"/>
                <w:szCs w:val="22"/>
                <w:lang w:val="kk-KZ"/>
              </w:rPr>
            </w:pPr>
          </w:p>
          <w:p w:rsidR="00354F0C" w:rsidRDefault="00354F0C" w:rsidP="00123464">
            <w:pPr>
              <w:outlineLvl w:val="2"/>
              <w:rPr>
                <w:b/>
                <w:bCs/>
                <w:sz w:val="22"/>
                <w:szCs w:val="22"/>
                <w:lang w:val="kk-KZ"/>
              </w:rPr>
            </w:pPr>
          </w:p>
          <w:p w:rsidR="00354F0C" w:rsidRPr="00503555" w:rsidRDefault="00354F0C" w:rsidP="00123464">
            <w:pPr>
              <w:outlineLvl w:val="2"/>
              <w:rPr>
                <w:b/>
                <w:bCs/>
                <w:sz w:val="22"/>
                <w:szCs w:val="22"/>
              </w:rPr>
            </w:pPr>
            <w:r w:rsidRPr="00354F0C">
              <w:rPr>
                <w:b/>
                <w:bCs/>
                <w:sz w:val="22"/>
                <w:szCs w:val="22"/>
              </w:rPr>
              <w:t>Домашнее задание:</w:t>
            </w:r>
          </w:p>
          <w:p w:rsidR="00354F0C" w:rsidRPr="00503555" w:rsidRDefault="00354F0C" w:rsidP="00123464">
            <w:pPr>
              <w:rPr>
                <w:sz w:val="24"/>
                <w:szCs w:val="24"/>
              </w:rPr>
            </w:pPr>
            <w:r w:rsidRPr="00503555">
              <w:rPr>
                <w:sz w:val="22"/>
                <w:szCs w:val="22"/>
              </w:rPr>
              <w:t>Написать реферат на тему "Материальная культура древних кочевников: влияние на соседние цивилизации". Привести примеры артефактов и объяснить их значение для мировой культуры</w:t>
            </w:r>
            <w:r w:rsidRPr="00503555">
              <w:rPr>
                <w:sz w:val="24"/>
                <w:szCs w:val="24"/>
              </w:rPr>
              <w:t>.</w:t>
            </w:r>
          </w:p>
          <w:p w:rsidR="00863A25" w:rsidRPr="00901900" w:rsidRDefault="00863A25" w:rsidP="00123464">
            <w:pPr>
              <w:rPr>
                <w:sz w:val="22"/>
                <w:szCs w:val="22"/>
              </w:rPr>
            </w:pPr>
          </w:p>
        </w:tc>
        <w:tc>
          <w:tcPr>
            <w:tcW w:w="5103" w:type="dxa"/>
          </w:tcPr>
          <w:p w:rsidR="00436CF0" w:rsidRDefault="00436CF0" w:rsidP="00123464">
            <w:pPr>
              <w:jc w:val="both"/>
              <w:rPr>
                <w:sz w:val="22"/>
                <w:szCs w:val="22"/>
              </w:rPr>
            </w:pPr>
          </w:p>
          <w:p w:rsidR="00436CF0" w:rsidRDefault="00863A25" w:rsidP="00123464">
            <w:pPr>
              <w:jc w:val="both"/>
              <w:rPr>
                <w:sz w:val="22"/>
                <w:szCs w:val="22"/>
              </w:rPr>
            </w:pPr>
            <w:r w:rsidRPr="00503555">
              <w:rPr>
                <w:sz w:val="24"/>
                <w:szCs w:val="24"/>
              </w:rPr>
              <w:t>- Приветствие и настрой на урок. - Объяснение темы урока и задач.</w:t>
            </w:r>
          </w:p>
          <w:p w:rsidR="00436CF0" w:rsidRDefault="00863A25" w:rsidP="00123464">
            <w:pPr>
              <w:jc w:val="both"/>
              <w:rPr>
                <w:sz w:val="22"/>
                <w:szCs w:val="22"/>
              </w:rPr>
            </w:pPr>
            <w:r w:rsidRPr="00503555">
              <w:rPr>
                <w:sz w:val="24"/>
                <w:szCs w:val="24"/>
              </w:rPr>
              <w:t>- Вопросы на повторение: «Какие виды деятельности были основными у кочевых народов?» - Обсуждение карт расселения кочевников и их жизни</w:t>
            </w:r>
          </w:p>
          <w:p w:rsidR="00863A25" w:rsidRPr="00503555" w:rsidRDefault="00863A25" w:rsidP="00123464">
            <w:pPr>
              <w:rPr>
                <w:sz w:val="24"/>
                <w:szCs w:val="24"/>
              </w:rPr>
            </w:pPr>
            <w:r w:rsidRPr="00503555">
              <w:rPr>
                <w:b/>
                <w:bCs/>
                <w:sz w:val="24"/>
                <w:szCs w:val="24"/>
              </w:rPr>
              <w:t>Критерий и дескрипторы:</w:t>
            </w:r>
          </w:p>
          <w:p w:rsidR="00863A25" w:rsidRPr="00503555" w:rsidRDefault="00863A25" w:rsidP="00123464">
            <w:pPr>
              <w:numPr>
                <w:ilvl w:val="0"/>
                <w:numId w:val="4"/>
              </w:numPr>
              <w:rPr>
                <w:sz w:val="24"/>
                <w:szCs w:val="24"/>
              </w:rPr>
            </w:pPr>
            <w:r w:rsidRPr="00503555">
              <w:rPr>
                <w:b/>
                <w:bCs/>
                <w:sz w:val="24"/>
                <w:szCs w:val="24"/>
              </w:rPr>
              <w:t>Критерий:</w:t>
            </w:r>
            <w:r w:rsidRPr="00503555">
              <w:rPr>
                <w:sz w:val="24"/>
                <w:szCs w:val="24"/>
              </w:rPr>
              <w:t xml:space="preserve"> Заполнение таблицы ИНСЕРТ с логичными и осмысленными ответами.</w:t>
            </w:r>
          </w:p>
          <w:p w:rsidR="00863A25" w:rsidRPr="00503555" w:rsidRDefault="00863A25" w:rsidP="00123464">
            <w:pPr>
              <w:numPr>
                <w:ilvl w:val="0"/>
                <w:numId w:val="4"/>
              </w:numPr>
              <w:rPr>
                <w:sz w:val="24"/>
                <w:szCs w:val="24"/>
              </w:rPr>
            </w:pPr>
            <w:r w:rsidRPr="00503555">
              <w:rPr>
                <w:b/>
                <w:bCs/>
                <w:sz w:val="24"/>
                <w:szCs w:val="24"/>
              </w:rPr>
              <w:t>Дескриптор:</w:t>
            </w:r>
            <w:r w:rsidRPr="00503555">
              <w:rPr>
                <w:sz w:val="24"/>
                <w:szCs w:val="24"/>
              </w:rPr>
              <w:t xml:space="preserve"> </w:t>
            </w:r>
          </w:p>
          <w:p w:rsidR="00863A25" w:rsidRPr="00503555" w:rsidRDefault="00863A25" w:rsidP="00123464">
            <w:pPr>
              <w:numPr>
                <w:ilvl w:val="1"/>
                <w:numId w:val="4"/>
              </w:numPr>
              <w:rPr>
                <w:sz w:val="24"/>
                <w:szCs w:val="24"/>
              </w:rPr>
            </w:pPr>
            <w:proofErr w:type="gramStart"/>
            <w:r w:rsidRPr="00503555">
              <w:rPr>
                <w:sz w:val="24"/>
                <w:szCs w:val="24"/>
              </w:rPr>
              <w:t>Записывает</w:t>
            </w:r>
            <w:proofErr w:type="gramEnd"/>
            <w:r w:rsidRPr="00503555">
              <w:rPr>
                <w:sz w:val="24"/>
                <w:szCs w:val="24"/>
              </w:rPr>
              <w:t xml:space="preserve"> по крайней мере 2-3 факта в каждую колонку.</w:t>
            </w:r>
          </w:p>
          <w:p w:rsidR="00863A25" w:rsidRPr="00503555" w:rsidRDefault="00863A25" w:rsidP="00123464">
            <w:pPr>
              <w:numPr>
                <w:ilvl w:val="1"/>
                <w:numId w:val="4"/>
              </w:numPr>
              <w:rPr>
                <w:sz w:val="24"/>
                <w:szCs w:val="24"/>
              </w:rPr>
            </w:pPr>
            <w:r w:rsidRPr="00503555">
              <w:rPr>
                <w:sz w:val="24"/>
                <w:szCs w:val="24"/>
              </w:rPr>
              <w:t>Приводит вопросы в колонке «Хочу узнать», которые соответствуют теме.</w:t>
            </w:r>
          </w:p>
          <w:p w:rsidR="00863A25" w:rsidRPr="00503555" w:rsidRDefault="00863A25" w:rsidP="00123464">
            <w:pPr>
              <w:numPr>
                <w:ilvl w:val="1"/>
                <w:numId w:val="4"/>
              </w:numPr>
              <w:rPr>
                <w:sz w:val="24"/>
                <w:szCs w:val="24"/>
              </w:rPr>
            </w:pPr>
            <w:r w:rsidRPr="00503555">
              <w:rPr>
                <w:sz w:val="24"/>
                <w:szCs w:val="24"/>
              </w:rPr>
              <w:t>Четко формулирует информацию в колонке «Узнал», опираясь на прочитанный материал.</w:t>
            </w:r>
          </w:p>
          <w:p w:rsidR="00863A25" w:rsidRPr="00503555" w:rsidRDefault="00863A25" w:rsidP="00123464">
            <w:pPr>
              <w:rPr>
                <w:sz w:val="24"/>
                <w:szCs w:val="24"/>
              </w:rPr>
            </w:pPr>
            <w:r w:rsidRPr="00503555">
              <w:rPr>
                <w:b/>
                <w:bCs/>
                <w:sz w:val="24"/>
                <w:szCs w:val="24"/>
              </w:rPr>
              <w:t>Самооценка:</w:t>
            </w:r>
          </w:p>
          <w:p w:rsidR="00863A25" w:rsidRPr="00503555" w:rsidRDefault="00863A25" w:rsidP="00123464">
            <w:pPr>
              <w:numPr>
                <w:ilvl w:val="0"/>
                <w:numId w:val="5"/>
              </w:numPr>
              <w:rPr>
                <w:sz w:val="24"/>
                <w:szCs w:val="24"/>
              </w:rPr>
            </w:pPr>
            <w:r w:rsidRPr="00503555">
              <w:rPr>
                <w:sz w:val="24"/>
                <w:szCs w:val="24"/>
              </w:rPr>
              <w:t xml:space="preserve">Оцените, насколько полно вы заполнили таблицу ИНСЕРТ: </w:t>
            </w:r>
          </w:p>
          <w:p w:rsidR="00863A25" w:rsidRPr="00503555" w:rsidRDefault="00863A25" w:rsidP="00123464">
            <w:pPr>
              <w:numPr>
                <w:ilvl w:val="1"/>
                <w:numId w:val="5"/>
              </w:numPr>
              <w:rPr>
                <w:sz w:val="24"/>
                <w:szCs w:val="24"/>
              </w:rPr>
            </w:pPr>
            <w:r w:rsidRPr="00503555">
              <w:rPr>
                <w:sz w:val="24"/>
                <w:szCs w:val="24"/>
              </w:rPr>
              <w:lastRenderedPageBreak/>
              <w:t>1: Заполни</w:t>
            </w:r>
            <w:proofErr w:type="gramStart"/>
            <w:r w:rsidRPr="00503555">
              <w:rPr>
                <w:sz w:val="24"/>
                <w:szCs w:val="24"/>
              </w:rPr>
              <w:t>л(</w:t>
            </w:r>
            <w:proofErr w:type="gramEnd"/>
            <w:r w:rsidRPr="00503555">
              <w:rPr>
                <w:sz w:val="24"/>
                <w:szCs w:val="24"/>
              </w:rPr>
              <w:t>а) только одну колонку.</w:t>
            </w:r>
          </w:p>
          <w:p w:rsidR="00863A25" w:rsidRPr="00503555" w:rsidRDefault="00863A25" w:rsidP="00123464">
            <w:pPr>
              <w:numPr>
                <w:ilvl w:val="1"/>
                <w:numId w:val="5"/>
              </w:numPr>
              <w:rPr>
                <w:sz w:val="24"/>
                <w:szCs w:val="24"/>
              </w:rPr>
            </w:pPr>
            <w:r w:rsidRPr="00503555">
              <w:rPr>
                <w:sz w:val="24"/>
                <w:szCs w:val="24"/>
              </w:rPr>
              <w:t>2: Заполни</w:t>
            </w:r>
            <w:proofErr w:type="gramStart"/>
            <w:r w:rsidRPr="00503555">
              <w:rPr>
                <w:sz w:val="24"/>
                <w:szCs w:val="24"/>
              </w:rPr>
              <w:t>л(</w:t>
            </w:r>
            <w:proofErr w:type="gramEnd"/>
            <w:r w:rsidRPr="00503555">
              <w:rPr>
                <w:sz w:val="24"/>
                <w:szCs w:val="24"/>
              </w:rPr>
              <w:t>а) две колонки.</w:t>
            </w:r>
          </w:p>
          <w:p w:rsidR="00436CF0" w:rsidRDefault="00863A25" w:rsidP="00123464">
            <w:pPr>
              <w:jc w:val="both"/>
              <w:rPr>
                <w:sz w:val="22"/>
                <w:szCs w:val="22"/>
              </w:rPr>
            </w:pPr>
            <w:r w:rsidRPr="00503555">
              <w:rPr>
                <w:sz w:val="24"/>
                <w:szCs w:val="24"/>
              </w:rPr>
              <w:t>3: Заполни</w:t>
            </w:r>
            <w:proofErr w:type="gramStart"/>
            <w:r w:rsidRPr="00503555">
              <w:rPr>
                <w:sz w:val="24"/>
                <w:szCs w:val="24"/>
              </w:rPr>
              <w:t>л(</w:t>
            </w:r>
            <w:proofErr w:type="gramEnd"/>
            <w:r w:rsidRPr="00503555">
              <w:rPr>
                <w:sz w:val="24"/>
                <w:szCs w:val="24"/>
              </w:rPr>
              <w:t>а) все три колонки с полными и точными ответами</w:t>
            </w:r>
          </w:p>
          <w:p w:rsidR="00436CF0" w:rsidRDefault="00436CF0" w:rsidP="00123464">
            <w:pPr>
              <w:jc w:val="both"/>
              <w:rPr>
                <w:sz w:val="22"/>
                <w:szCs w:val="22"/>
              </w:rPr>
            </w:pPr>
          </w:p>
          <w:p w:rsidR="00863A25" w:rsidRPr="00503555" w:rsidRDefault="00863A25" w:rsidP="00123464">
            <w:pPr>
              <w:rPr>
                <w:sz w:val="22"/>
                <w:szCs w:val="24"/>
              </w:rPr>
            </w:pPr>
            <w:r w:rsidRPr="00901900">
              <w:rPr>
                <w:b/>
                <w:bCs/>
                <w:sz w:val="22"/>
                <w:szCs w:val="24"/>
              </w:rPr>
              <w:t>Критерий и дескрипторы:</w:t>
            </w:r>
          </w:p>
          <w:p w:rsidR="00863A25" w:rsidRPr="00503555" w:rsidRDefault="00863A25" w:rsidP="00123464">
            <w:pPr>
              <w:numPr>
                <w:ilvl w:val="0"/>
                <w:numId w:val="8"/>
              </w:numPr>
              <w:rPr>
                <w:sz w:val="22"/>
                <w:szCs w:val="24"/>
              </w:rPr>
            </w:pPr>
            <w:r w:rsidRPr="00901900">
              <w:rPr>
                <w:b/>
                <w:bCs/>
                <w:sz w:val="22"/>
                <w:szCs w:val="24"/>
              </w:rPr>
              <w:t>Критерий:</w:t>
            </w:r>
            <w:r w:rsidRPr="00503555">
              <w:rPr>
                <w:sz w:val="22"/>
                <w:szCs w:val="24"/>
              </w:rPr>
              <w:t xml:space="preserve"> Логичность заполнения диаграммы, связь между категориями.</w:t>
            </w:r>
          </w:p>
          <w:p w:rsidR="00863A25" w:rsidRPr="00503555" w:rsidRDefault="00863A25" w:rsidP="00123464">
            <w:pPr>
              <w:numPr>
                <w:ilvl w:val="0"/>
                <w:numId w:val="8"/>
              </w:numPr>
              <w:rPr>
                <w:sz w:val="22"/>
                <w:szCs w:val="24"/>
              </w:rPr>
            </w:pPr>
            <w:r w:rsidRPr="00901900">
              <w:rPr>
                <w:b/>
                <w:bCs/>
                <w:sz w:val="22"/>
                <w:szCs w:val="24"/>
              </w:rPr>
              <w:t>Дескриптор:</w:t>
            </w:r>
            <w:r w:rsidRPr="00503555">
              <w:rPr>
                <w:sz w:val="22"/>
                <w:szCs w:val="24"/>
              </w:rPr>
              <w:t xml:space="preserve"> </w:t>
            </w:r>
          </w:p>
          <w:p w:rsidR="00863A25" w:rsidRPr="00503555" w:rsidRDefault="00863A25" w:rsidP="00123464">
            <w:pPr>
              <w:numPr>
                <w:ilvl w:val="1"/>
                <w:numId w:val="8"/>
              </w:numPr>
              <w:rPr>
                <w:sz w:val="22"/>
                <w:szCs w:val="24"/>
              </w:rPr>
            </w:pPr>
            <w:r w:rsidRPr="00503555">
              <w:rPr>
                <w:sz w:val="22"/>
                <w:szCs w:val="24"/>
              </w:rPr>
              <w:t>Все категории диаграммы содержат минимум 2-3 факта.</w:t>
            </w:r>
          </w:p>
          <w:p w:rsidR="00863A25" w:rsidRPr="00503555" w:rsidRDefault="00863A25" w:rsidP="00123464">
            <w:pPr>
              <w:numPr>
                <w:ilvl w:val="1"/>
                <w:numId w:val="8"/>
              </w:numPr>
              <w:rPr>
                <w:sz w:val="22"/>
                <w:szCs w:val="24"/>
              </w:rPr>
            </w:pPr>
            <w:r w:rsidRPr="00503555">
              <w:rPr>
                <w:sz w:val="22"/>
                <w:szCs w:val="24"/>
              </w:rPr>
              <w:t>Приводятся объяснения, как артефакты влияли на жизнь кочевников.</w:t>
            </w:r>
          </w:p>
          <w:p w:rsidR="00863A25" w:rsidRPr="00503555" w:rsidRDefault="00863A25" w:rsidP="00123464">
            <w:pPr>
              <w:numPr>
                <w:ilvl w:val="1"/>
                <w:numId w:val="8"/>
              </w:numPr>
              <w:rPr>
                <w:sz w:val="22"/>
                <w:szCs w:val="24"/>
              </w:rPr>
            </w:pPr>
            <w:r w:rsidRPr="00503555">
              <w:rPr>
                <w:sz w:val="22"/>
                <w:szCs w:val="24"/>
              </w:rPr>
              <w:t>Объясняется вклад кочевников в мировую культуру.</w:t>
            </w:r>
          </w:p>
          <w:p w:rsidR="00863A25" w:rsidRPr="00503555" w:rsidRDefault="00863A25" w:rsidP="00123464">
            <w:pPr>
              <w:rPr>
                <w:sz w:val="22"/>
                <w:szCs w:val="24"/>
              </w:rPr>
            </w:pPr>
            <w:r w:rsidRPr="00901900">
              <w:rPr>
                <w:b/>
                <w:bCs/>
                <w:sz w:val="22"/>
                <w:szCs w:val="24"/>
              </w:rPr>
              <w:t>Самооценка:</w:t>
            </w:r>
          </w:p>
          <w:p w:rsidR="00863A25" w:rsidRPr="00503555" w:rsidRDefault="00863A25" w:rsidP="00123464">
            <w:pPr>
              <w:numPr>
                <w:ilvl w:val="0"/>
                <w:numId w:val="9"/>
              </w:numPr>
              <w:rPr>
                <w:sz w:val="22"/>
                <w:szCs w:val="24"/>
              </w:rPr>
            </w:pPr>
            <w:r w:rsidRPr="00503555">
              <w:rPr>
                <w:sz w:val="22"/>
                <w:szCs w:val="24"/>
              </w:rPr>
              <w:t xml:space="preserve">Оцените, как ваша группа справилась с заданием: </w:t>
            </w:r>
          </w:p>
          <w:p w:rsidR="00863A25" w:rsidRPr="00503555" w:rsidRDefault="00863A25" w:rsidP="00123464">
            <w:pPr>
              <w:numPr>
                <w:ilvl w:val="1"/>
                <w:numId w:val="9"/>
              </w:numPr>
              <w:rPr>
                <w:sz w:val="22"/>
                <w:szCs w:val="24"/>
              </w:rPr>
            </w:pPr>
            <w:r w:rsidRPr="00503555">
              <w:rPr>
                <w:sz w:val="22"/>
                <w:szCs w:val="24"/>
              </w:rPr>
              <w:t>1: Диаграмма с недостаточным количеством информации.</w:t>
            </w:r>
          </w:p>
          <w:p w:rsidR="00863A25" w:rsidRPr="00503555" w:rsidRDefault="00863A25" w:rsidP="00123464">
            <w:pPr>
              <w:numPr>
                <w:ilvl w:val="1"/>
                <w:numId w:val="9"/>
              </w:numPr>
              <w:rPr>
                <w:sz w:val="22"/>
                <w:szCs w:val="24"/>
              </w:rPr>
            </w:pPr>
            <w:r w:rsidRPr="00503555">
              <w:rPr>
                <w:sz w:val="22"/>
                <w:szCs w:val="24"/>
              </w:rPr>
              <w:t>2: Диаграмма заполнена частично, но есть пробелы.</w:t>
            </w:r>
          </w:p>
          <w:p w:rsidR="00436CF0" w:rsidRPr="00901900" w:rsidRDefault="00863A25" w:rsidP="00123464">
            <w:pPr>
              <w:jc w:val="both"/>
              <w:rPr>
                <w:szCs w:val="22"/>
              </w:rPr>
            </w:pPr>
            <w:r w:rsidRPr="00503555">
              <w:rPr>
                <w:sz w:val="22"/>
                <w:szCs w:val="24"/>
              </w:rPr>
              <w:t>3: Диаграмма полная, все категории хорошо проработаны</w:t>
            </w:r>
          </w:p>
          <w:p w:rsidR="00436CF0" w:rsidRDefault="00436CF0" w:rsidP="00123464">
            <w:pPr>
              <w:jc w:val="both"/>
              <w:rPr>
                <w:sz w:val="22"/>
                <w:szCs w:val="22"/>
              </w:rPr>
            </w:pPr>
          </w:p>
          <w:p w:rsidR="00436CF0" w:rsidRDefault="00436CF0" w:rsidP="00123464">
            <w:pPr>
              <w:jc w:val="both"/>
              <w:rPr>
                <w:sz w:val="22"/>
                <w:szCs w:val="22"/>
              </w:rPr>
            </w:pPr>
          </w:p>
          <w:p w:rsidR="00436CF0" w:rsidRDefault="00436CF0" w:rsidP="00123464">
            <w:pPr>
              <w:jc w:val="both"/>
              <w:rPr>
                <w:sz w:val="22"/>
                <w:szCs w:val="22"/>
              </w:rPr>
            </w:pPr>
          </w:p>
          <w:p w:rsidR="00436CF0" w:rsidRDefault="00436CF0" w:rsidP="00123464">
            <w:pPr>
              <w:jc w:val="both"/>
              <w:rPr>
                <w:sz w:val="22"/>
                <w:szCs w:val="22"/>
              </w:rPr>
            </w:pPr>
          </w:p>
          <w:p w:rsidR="00436CF0" w:rsidRDefault="00436CF0" w:rsidP="00123464">
            <w:pPr>
              <w:jc w:val="both"/>
              <w:rPr>
                <w:sz w:val="22"/>
                <w:szCs w:val="22"/>
              </w:rPr>
            </w:pPr>
          </w:p>
          <w:p w:rsidR="00436CF0" w:rsidRPr="00901900" w:rsidRDefault="00436CF0" w:rsidP="00123464">
            <w:pPr>
              <w:jc w:val="both"/>
              <w:rPr>
                <w:sz w:val="22"/>
                <w:szCs w:val="22"/>
                <w:lang w:val="kk-KZ"/>
              </w:rPr>
            </w:pPr>
          </w:p>
          <w:p w:rsidR="00436CF0" w:rsidRDefault="00436CF0" w:rsidP="00123464">
            <w:pPr>
              <w:jc w:val="both"/>
              <w:rPr>
                <w:sz w:val="22"/>
                <w:szCs w:val="22"/>
              </w:rPr>
            </w:pPr>
          </w:p>
          <w:p w:rsidR="00901900" w:rsidRPr="00503555" w:rsidRDefault="00901900" w:rsidP="00123464">
            <w:pPr>
              <w:rPr>
                <w:sz w:val="22"/>
                <w:szCs w:val="24"/>
              </w:rPr>
            </w:pPr>
            <w:r w:rsidRPr="00901900">
              <w:rPr>
                <w:b/>
                <w:bCs/>
                <w:sz w:val="22"/>
                <w:szCs w:val="24"/>
              </w:rPr>
              <w:t>Критерий:</w:t>
            </w:r>
            <w:r w:rsidRPr="00503555">
              <w:rPr>
                <w:sz w:val="22"/>
                <w:szCs w:val="24"/>
              </w:rPr>
              <w:t xml:space="preserve"> Умение формулировать вопросы, которые требуют разных уровней размышлений.</w:t>
            </w:r>
          </w:p>
          <w:p w:rsidR="00901900" w:rsidRPr="00503555" w:rsidRDefault="00901900" w:rsidP="00123464">
            <w:pPr>
              <w:rPr>
                <w:sz w:val="22"/>
                <w:szCs w:val="24"/>
              </w:rPr>
            </w:pPr>
            <w:r w:rsidRPr="00901900">
              <w:rPr>
                <w:b/>
                <w:bCs/>
                <w:sz w:val="22"/>
                <w:szCs w:val="24"/>
              </w:rPr>
              <w:t>Дескриптор:</w:t>
            </w:r>
            <w:r w:rsidRPr="00503555">
              <w:rPr>
                <w:sz w:val="22"/>
                <w:szCs w:val="24"/>
              </w:rPr>
              <w:t xml:space="preserve"> </w:t>
            </w:r>
          </w:p>
          <w:p w:rsidR="00901900" w:rsidRPr="00503555" w:rsidRDefault="00901900" w:rsidP="00123464">
            <w:pPr>
              <w:numPr>
                <w:ilvl w:val="1"/>
                <w:numId w:val="12"/>
              </w:numPr>
              <w:rPr>
                <w:sz w:val="22"/>
                <w:szCs w:val="24"/>
              </w:rPr>
            </w:pPr>
            <w:r w:rsidRPr="00503555">
              <w:rPr>
                <w:sz w:val="22"/>
                <w:szCs w:val="24"/>
              </w:rPr>
              <w:t>Составлено хотя бы 1 "толстый" и 1 "тонкий" вопрос.</w:t>
            </w:r>
          </w:p>
          <w:p w:rsidR="00901900" w:rsidRPr="00503555" w:rsidRDefault="00901900" w:rsidP="00123464">
            <w:pPr>
              <w:numPr>
                <w:ilvl w:val="1"/>
                <w:numId w:val="12"/>
              </w:numPr>
              <w:rPr>
                <w:sz w:val="22"/>
                <w:szCs w:val="24"/>
              </w:rPr>
            </w:pPr>
            <w:r w:rsidRPr="00503555">
              <w:rPr>
                <w:sz w:val="22"/>
                <w:szCs w:val="24"/>
              </w:rPr>
              <w:t xml:space="preserve">Вопросы четкие и соответствуют </w:t>
            </w:r>
            <w:r w:rsidRPr="00503555">
              <w:rPr>
                <w:sz w:val="22"/>
                <w:szCs w:val="24"/>
              </w:rPr>
              <w:lastRenderedPageBreak/>
              <w:t>теме урока.</w:t>
            </w:r>
          </w:p>
          <w:p w:rsidR="00901900" w:rsidRPr="00503555" w:rsidRDefault="00901900" w:rsidP="00123464">
            <w:pPr>
              <w:numPr>
                <w:ilvl w:val="1"/>
                <w:numId w:val="12"/>
              </w:numPr>
              <w:rPr>
                <w:sz w:val="22"/>
                <w:szCs w:val="24"/>
              </w:rPr>
            </w:pPr>
            <w:r w:rsidRPr="00503555">
              <w:rPr>
                <w:sz w:val="22"/>
                <w:szCs w:val="24"/>
              </w:rPr>
              <w:t>Учащийся может объяснить, почему вопрос является "толстым" или "тонким".</w:t>
            </w:r>
          </w:p>
          <w:p w:rsidR="00901900" w:rsidRPr="00503555" w:rsidRDefault="00901900" w:rsidP="00123464">
            <w:pPr>
              <w:rPr>
                <w:sz w:val="22"/>
                <w:szCs w:val="24"/>
              </w:rPr>
            </w:pPr>
            <w:r w:rsidRPr="00901900">
              <w:rPr>
                <w:b/>
                <w:bCs/>
                <w:sz w:val="22"/>
                <w:szCs w:val="24"/>
              </w:rPr>
              <w:t>Самооценка:</w:t>
            </w:r>
          </w:p>
          <w:p w:rsidR="00901900" w:rsidRPr="00503555" w:rsidRDefault="00901900" w:rsidP="00123464">
            <w:pPr>
              <w:numPr>
                <w:ilvl w:val="0"/>
                <w:numId w:val="13"/>
              </w:numPr>
              <w:rPr>
                <w:sz w:val="22"/>
                <w:szCs w:val="24"/>
              </w:rPr>
            </w:pPr>
            <w:r w:rsidRPr="00503555">
              <w:rPr>
                <w:sz w:val="22"/>
                <w:szCs w:val="24"/>
              </w:rPr>
              <w:t xml:space="preserve">Оцените, насколько удачно вы составили вопросы: </w:t>
            </w:r>
          </w:p>
          <w:p w:rsidR="00901900" w:rsidRPr="00503555" w:rsidRDefault="00901900" w:rsidP="00123464">
            <w:pPr>
              <w:numPr>
                <w:ilvl w:val="1"/>
                <w:numId w:val="13"/>
              </w:numPr>
              <w:rPr>
                <w:sz w:val="22"/>
                <w:szCs w:val="24"/>
              </w:rPr>
            </w:pPr>
            <w:r w:rsidRPr="00503555">
              <w:rPr>
                <w:sz w:val="22"/>
                <w:szCs w:val="24"/>
              </w:rPr>
              <w:t>1: Я не понял, как формулировать "толстые" и "тонкие" вопросы.</w:t>
            </w:r>
          </w:p>
          <w:p w:rsidR="00901900" w:rsidRPr="00503555" w:rsidRDefault="00901900" w:rsidP="00123464">
            <w:pPr>
              <w:numPr>
                <w:ilvl w:val="1"/>
                <w:numId w:val="13"/>
              </w:numPr>
              <w:rPr>
                <w:sz w:val="22"/>
                <w:szCs w:val="24"/>
              </w:rPr>
            </w:pPr>
            <w:r w:rsidRPr="00503555">
              <w:rPr>
                <w:sz w:val="22"/>
                <w:szCs w:val="24"/>
              </w:rPr>
              <w:t>2: Я составил несколько вопросов, но они не совсем правильные.</w:t>
            </w:r>
          </w:p>
          <w:p w:rsidR="00436CF0" w:rsidRPr="00901900" w:rsidRDefault="00901900" w:rsidP="00123464">
            <w:pPr>
              <w:jc w:val="both"/>
              <w:rPr>
                <w:szCs w:val="22"/>
              </w:rPr>
            </w:pPr>
            <w:r w:rsidRPr="00503555">
              <w:rPr>
                <w:sz w:val="22"/>
                <w:szCs w:val="24"/>
              </w:rPr>
              <w:t>3: Я составил несколько глубоких и интересных вопросов</w:t>
            </w:r>
          </w:p>
          <w:p w:rsidR="00436CF0" w:rsidRPr="00901900" w:rsidRDefault="00436CF0" w:rsidP="00123464">
            <w:pPr>
              <w:jc w:val="both"/>
              <w:rPr>
                <w:szCs w:val="22"/>
              </w:rPr>
            </w:pPr>
          </w:p>
          <w:p w:rsidR="00436CF0" w:rsidRDefault="00436CF0" w:rsidP="00123464">
            <w:pPr>
              <w:jc w:val="both"/>
              <w:rPr>
                <w:sz w:val="22"/>
                <w:szCs w:val="22"/>
              </w:rPr>
            </w:pPr>
          </w:p>
          <w:p w:rsidR="00436CF0" w:rsidRDefault="00436CF0" w:rsidP="00123464">
            <w:pPr>
              <w:jc w:val="both"/>
              <w:rPr>
                <w:sz w:val="22"/>
                <w:szCs w:val="22"/>
              </w:rPr>
            </w:pPr>
          </w:p>
          <w:p w:rsidR="00436CF0" w:rsidRDefault="00436CF0" w:rsidP="00123464">
            <w:pPr>
              <w:jc w:val="both"/>
              <w:rPr>
                <w:sz w:val="22"/>
                <w:szCs w:val="22"/>
                <w:lang w:val="kk-KZ"/>
              </w:rPr>
            </w:pPr>
          </w:p>
          <w:p w:rsidR="00354F0C" w:rsidRDefault="00354F0C" w:rsidP="00123464">
            <w:pPr>
              <w:jc w:val="both"/>
              <w:rPr>
                <w:sz w:val="22"/>
                <w:szCs w:val="22"/>
                <w:lang w:val="kk-KZ"/>
              </w:rPr>
            </w:pPr>
          </w:p>
          <w:p w:rsidR="00354F0C" w:rsidRDefault="00354F0C" w:rsidP="00123464">
            <w:pPr>
              <w:jc w:val="both"/>
              <w:rPr>
                <w:sz w:val="22"/>
                <w:szCs w:val="22"/>
                <w:lang w:val="kk-KZ"/>
              </w:rPr>
            </w:pPr>
            <w:r>
              <w:rPr>
                <w:sz w:val="22"/>
                <w:szCs w:val="22"/>
                <w:lang w:val="kk-KZ"/>
              </w:rPr>
              <w:t>Ребята отвечают на вопросы</w:t>
            </w:r>
          </w:p>
          <w:p w:rsidR="00354F0C" w:rsidRDefault="00354F0C" w:rsidP="00123464">
            <w:pPr>
              <w:jc w:val="both"/>
              <w:rPr>
                <w:sz w:val="22"/>
                <w:szCs w:val="22"/>
                <w:lang w:val="kk-KZ"/>
              </w:rPr>
            </w:pPr>
          </w:p>
          <w:p w:rsidR="00354F0C" w:rsidRPr="00354F0C" w:rsidRDefault="00354F0C" w:rsidP="00123464">
            <w:pPr>
              <w:jc w:val="both"/>
              <w:rPr>
                <w:sz w:val="22"/>
                <w:szCs w:val="22"/>
                <w:lang w:val="kk-KZ"/>
              </w:rPr>
            </w:pPr>
          </w:p>
          <w:p w:rsidR="00354F0C" w:rsidRPr="00503555" w:rsidRDefault="00354F0C" w:rsidP="00123464">
            <w:pPr>
              <w:rPr>
                <w:szCs w:val="24"/>
              </w:rPr>
            </w:pPr>
            <w:r w:rsidRPr="00354F0C">
              <w:rPr>
                <w:b/>
                <w:bCs/>
                <w:szCs w:val="24"/>
              </w:rPr>
              <w:t>Самооценка:</w:t>
            </w:r>
          </w:p>
          <w:tbl>
            <w:tblPr>
              <w:tblW w:w="5503" w:type="dxa"/>
              <w:tblCellSpacing w:w="15" w:type="dxa"/>
              <w:tblLayout w:type="fixed"/>
              <w:tblCellMar>
                <w:top w:w="15" w:type="dxa"/>
                <w:left w:w="15" w:type="dxa"/>
                <w:bottom w:w="15" w:type="dxa"/>
                <w:right w:w="15" w:type="dxa"/>
              </w:tblCellMar>
              <w:tblLook w:val="04A0"/>
            </w:tblPr>
            <w:tblGrid>
              <w:gridCol w:w="1876"/>
              <w:gridCol w:w="3627"/>
            </w:tblGrid>
            <w:tr w:rsidR="00354F0C" w:rsidRPr="00503555" w:rsidTr="00354F0C">
              <w:trPr>
                <w:tblHeader/>
                <w:tblCellSpacing w:w="15" w:type="dxa"/>
              </w:trPr>
              <w:tc>
                <w:tcPr>
                  <w:tcW w:w="1831" w:type="dxa"/>
                  <w:vAlign w:val="center"/>
                  <w:hideMark/>
                </w:tcPr>
                <w:p w:rsidR="00354F0C" w:rsidRPr="00503555" w:rsidRDefault="00354F0C" w:rsidP="00123464">
                  <w:pPr>
                    <w:framePr w:hSpace="180" w:wrap="around" w:vAnchor="text" w:hAnchor="text" w:x="-635" w:y="1"/>
                    <w:spacing w:after="0" w:line="240" w:lineRule="auto"/>
                    <w:suppressOverlap/>
                    <w:jc w:val="center"/>
                    <w:rPr>
                      <w:rFonts w:ascii="Times New Roman" w:eastAsia="Times New Roman" w:hAnsi="Times New Roman" w:cs="Times New Roman"/>
                      <w:b/>
                      <w:bCs/>
                      <w:sz w:val="20"/>
                      <w:szCs w:val="24"/>
                      <w:lang w:eastAsia="ru-RU"/>
                    </w:rPr>
                  </w:pPr>
                  <w:r w:rsidRPr="00354F0C">
                    <w:rPr>
                      <w:rFonts w:ascii="Times New Roman" w:eastAsia="Times New Roman" w:hAnsi="Times New Roman" w:cs="Times New Roman"/>
                      <w:b/>
                      <w:bCs/>
                      <w:sz w:val="20"/>
                      <w:szCs w:val="24"/>
                      <w:lang w:eastAsia="ru-RU"/>
                    </w:rPr>
                    <w:t>Что мне удалось на уроке?</w:t>
                  </w:r>
                </w:p>
              </w:tc>
              <w:tc>
                <w:tcPr>
                  <w:tcW w:w="3582" w:type="dxa"/>
                  <w:vAlign w:val="center"/>
                  <w:hideMark/>
                </w:tcPr>
                <w:p w:rsidR="00354F0C" w:rsidRPr="00354F0C" w:rsidRDefault="00354F0C" w:rsidP="00123464">
                  <w:pPr>
                    <w:framePr w:hSpace="180" w:wrap="around" w:vAnchor="text" w:hAnchor="text" w:x="-635" w:y="1"/>
                    <w:spacing w:after="0" w:line="240" w:lineRule="auto"/>
                    <w:ind w:left="-590" w:firstLine="590"/>
                    <w:suppressOverlap/>
                    <w:jc w:val="center"/>
                    <w:rPr>
                      <w:rFonts w:ascii="Times New Roman" w:eastAsia="Times New Roman" w:hAnsi="Times New Roman" w:cs="Times New Roman"/>
                      <w:b/>
                      <w:bCs/>
                      <w:sz w:val="20"/>
                      <w:szCs w:val="24"/>
                      <w:lang w:val="kk-KZ" w:eastAsia="ru-RU"/>
                    </w:rPr>
                  </w:pPr>
                </w:p>
                <w:p w:rsidR="00354F0C" w:rsidRPr="00503555" w:rsidRDefault="00354F0C" w:rsidP="00123464">
                  <w:pPr>
                    <w:framePr w:hSpace="180" w:wrap="around" w:vAnchor="text" w:hAnchor="text" w:x="-635" w:y="1"/>
                    <w:spacing w:after="0" w:line="240" w:lineRule="auto"/>
                    <w:suppressOverlap/>
                    <w:jc w:val="center"/>
                    <w:rPr>
                      <w:rFonts w:ascii="Times New Roman" w:eastAsia="Times New Roman" w:hAnsi="Times New Roman" w:cs="Times New Roman"/>
                      <w:b/>
                      <w:bCs/>
                      <w:sz w:val="20"/>
                      <w:szCs w:val="24"/>
                      <w:lang w:eastAsia="ru-RU"/>
                    </w:rPr>
                  </w:pPr>
                  <w:r w:rsidRPr="00354F0C">
                    <w:rPr>
                      <w:rFonts w:ascii="Times New Roman" w:eastAsia="Times New Roman" w:hAnsi="Times New Roman" w:cs="Times New Roman"/>
                      <w:b/>
                      <w:bCs/>
                      <w:sz w:val="20"/>
                      <w:szCs w:val="24"/>
                      <w:lang w:eastAsia="ru-RU"/>
                    </w:rPr>
                    <w:t>Что я могу улучшить?</w:t>
                  </w:r>
                </w:p>
              </w:tc>
            </w:tr>
            <w:tr w:rsidR="00354F0C" w:rsidRPr="00503555" w:rsidTr="00354F0C">
              <w:trPr>
                <w:tblCellSpacing w:w="15" w:type="dxa"/>
              </w:trPr>
              <w:tc>
                <w:tcPr>
                  <w:tcW w:w="1831" w:type="dxa"/>
                  <w:vAlign w:val="center"/>
                  <w:hideMark/>
                </w:tcPr>
                <w:p w:rsidR="00354F0C" w:rsidRPr="00503555" w:rsidRDefault="00354F0C" w:rsidP="00123464">
                  <w:pPr>
                    <w:framePr w:hSpace="180" w:wrap="around" w:vAnchor="text" w:hAnchor="text" w:x="-635" w:y="1"/>
                    <w:spacing w:after="0" w:line="240" w:lineRule="auto"/>
                    <w:suppressOverlap/>
                    <w:rPr>
                      <w:rFonts w:ascii="Times New Roman" w:eastAsia="Times New Roman" w:hAnsi="Times New Roman" w:cs="Times New Roman"/>
                      <w:sz w:val="20"/>
                      <w:szCs w:val="24"/>
                      <w:lang w:eastAsia="ru-RU"/>
                    </w:rPr>
                  </w:pPr>
                  <w:r w:rsidRPr="00503555">
                    <w:rPr>
                      <w:rFonts w:ascii="Times New Roman" w:eastAsia="Times New Roman" w:hAnsi="Times New Roman" w:cs="Times New Roman"/>
                      <w:sz w:val="20"/>
                      <w:szCs w:val="24"/>
                      <w:lang w:eastAsia="ru-RU"/>
                    </w:rPr>
                    <w:t>(Напишите, что вам удалось на уроке)</w:t>
                  </w:r>
                </w:p>
              </w:tc>
              <w:tc>
                <w:tcPr>
                  <w:tcW w:w="3582" w:type="dxa"/>
                  <w:vAlign w:val="center"/>
                  <w:hideMark/>
                </w:tcPr>
                <w:p w:rsidR="00354F0C" w:rsidRPr="00503555" w:rsidRDefault="00354F0C" w:rsidP="00123464">
                  <w:pPr>
                    <w:framePr w:hSpace="180" w:wrap="around" w:vAnchor="text" w:hAnchor="text" w:x="-635" w:y="1"/>
                    <w:spacing w:after="0" w:line="240" w:lineRule="auto"/>
                    <w:suppressOverlap/>
                    <w:rPr>
                      <w:rFonts w:ascii="Times New Roman" w:eastAsia="Times New Roman" w:hAnsi="Times New Roman" w:cs="Times New Roman"/>
                      <w:sz w:val="20"/>
                      <w:szCs w:val="24"/>
                      <w:lang w:eastAsia="ru-RU"/>
                    </w:rPr>
                  </w:pPr>
                  <w:r w:rsidRPr="00503555">
                    <w:rPr>
                      <w:rFonts w:ascii="Times New Roman" w:eastAsia="Times New Roman" w:hAnsi="Times New Roman" w:cs="Times New Roman"/>
                      <w:sz w:val="20"/>
                      <w:szCs w:val="24"/>
                      <w:lang w:eastAsia="ru-RU"/>
                    </w:rPr>
                    <w:t>(Что вы могли бы сделать лучше?)</w:t>
                  </w:r>
                </w:p>
              </w:tc>
            </w:tr>
          </w:tbl>
          <w:p w:rsidR="00436CF0" w:rsidRPr="00354F0C" w:rsidRDefault="00436CF0" w:rsidP="00123464">
            <w:pPr>
              <w:jc w:val="both"/>
              <w:rPr>
                <w:sz w:val="18"/>
                <w:szCs w:val="22"/>
              </w:rPr>
            </w:pPr>
          </w:p>
          <w:p w:rsidR="00436CF0" w:rsidRDefault="00436CF0" w:rsidP="00123464">
            <w:pPr>
              <w:jc w:val="both"/>
              <w:rPr>
                <w:sz w:val="22"/>
                <w:szCs w:val="22"/>
              </w:rPr>
            </w:pPr>
          </w:p>
          <w:p w:rsidR="00436CF0" w:rsidRDefault="00436CF0" w:rsidP="00123464">
            <w:pPr>
              <w:jc w:val="both"/>
              <w:rPr>
                <w:sz w:val="22"/>
                <w:szCs w:val="22"/>
              </w:rPr>
            </w:pPr>
          </w:p>
          <w:p w:rsidR="00436CF0" w:rsidRDefault="00436CF0" w:rsidP="00123464">
            <w:pPr>
              <w:jc w:val="both"/>
              <w:rPr>
                <w:sz w:val="22"/>
                <w:szCs w:val="22"/>
              </w:rPr>
            </w:pPr>
          </w:p>
          <w:p w:rsidR="00436CF0" w:rsidRPr="00123464" w:rsidRDefault="00123464" w:rsidP="00123464">
            <w:pPr>
              <w:jc w:val="both"/>
              <w:rPr>
                <w:sz w:val="22"/>
                <w:szCs w:val="22"/>
                <w:lang w:val="kk-KZ"/>
              </w:rPr>
            </w:pPr>
            <w:r>
              <w:rPr>
                <w:sz w:val="22"/>
                <w:szCs w:val="22"/>
                <w:lang w:val="kk-KZ"/>
              </w:rPr>
              <w:t>Ученики записывают дз в дневники</w:t>
            </w:r>
          </w:p>
          <w:p w:rsidR="00436CF0" w:rsidRDefault="00436CF0" w:rsidP="00123464">
            <w:pPr>
              <w:jc w:val="both"/>
              <w:rPr>
                <w:sz w:val="22"/>
                <w:szCs w:val="22"/>
              </w:rPr>
            </w:pPr>
          </w:p>
          <w:p w:rsidR="00436CF0" w:rsidRDefault="00436CF0" w:rsidP="00123464">
            <w:pPr>
              <w:jc w:val="both"/>
              <w:rPr>
                <w:sz w:val="22"/>
                <w:szCs w:val="22"/>
              </w:rPr>
            </w:pPr>
          </w:p>
          <w:p w:rsidR="00436CF0" w:rsidRDefault="00436CF0" w:rsidP="00123464">
            <w:pPr>
              <w:jc w:val="both"/>
              <w:rPr>
                <w:sz w:val="22"/>
                <w:szCs w:val="22"/>
              </w:rPr>
            </w:pPr>
          </w:p>
          <w:p w:rsidR="00436CF0" w:rsidRDefault="00436CF0" w:rsidP="00123464">
            <w:pPr>
              <w:jc w:val="both"/>
              <w:rPr>
                <w:sz w:val="22"/>
                <w:szCs w:val="22"/>
              </w:rPr>
            </w:pPr>
          </w:p>
          <w:p w:rsidR="00436CF0" w:rsidRPr="00123464" w:rsidRDefault="00436CF0" w:rsidP="00123464">
            <w:pPr>
              <w:jc w:val="both"/>
              <w:rPr>
                <w:sz w:val="22"/>
                <w:szCs w:val="22"/>
                <w:lang w:val="kk-KZ"/>
              </w:rPr>
            </w:pPr>
          </w:p>
        </w:tc>
        <w:tc>
          <w:tcPr>
            <w:tcW w:w="1984" w:type="dxa"/>
          </w:tcPr>
          <w:p w:rsidR="00436CF0" w:rsidRDefault="00354F0C" w:rsidP="00123464">
            <w:pPr>
              <w:jc w:val="both"/>
              <w:rPr>
                <w:sz w:val="22"/>
                <w:szCs w:val="22"/>
                <w:lang w:val="kk-KZ"/>
              </w:rPr>
            </w:pPr>
            <w:r>
              <w:rPr>
                <w:sz w:val="22"/>
                <w:szCs w:val="22"/>
                <w:lang w:val="kk-KZ"/>
              </w:rPr>
              <w:lastRenderedPageBreak/>
              <w:t>Самооценивание</w:t>
            </w:r>
          </w:p>
          <w:p w:rsidR="00354F0C" w:rsidRPr="00354F0C" w:rsidRDefault="00354F0C" w:rsidP="00123464">
            <w:pPr>
              <w:jc w:val="both"/>
              <w:rPr>
                <w:sz w:val="22"/>
                <w:szCs w:val="22"/>
                <w:lang w:val="kk-KZ"/>
              </w:rPr>
            </w:pPr>
            <w:r>
              <w:rPr>
                <w:sz w:val="22"/>
                <w:szCs w:val="22"/>
                <w:lang w:val="kk-KZ"/>
              </w:rPr>
              <w:t>Обратная связь</w:t>
            </w:r>
          </w:p>
        </w:tc>
        <w:tc>
          <w:tcPr>
            <w:tcW w:w="1667" w:type="dxa"/>
          </w:tcPr>
          <w:p w:rsidR="00436CF0" w:rsidRPr="00872D58" w:rsidRDefault="00436CF0" w:rsidP="00123464">
            <w:pPr>
              <w:jc w:val="both"/>
              <w:rPr>
                <w:sz w:val="22"/>
                <w:szCs w:val="22"/>
              </w:rPr>
            </w:pPr>
            <w:proofErr w:type="spellStart"/>
            <w:r w:rsidRPr="00872D58">
              <w:rPr>
                <w:sz w:val="22"/>
                <w:szCs w:val="22"/>
              </w:rPr>
              <w:t>Интерактивная</w:t>
            </w:r>
            <w:proofErr w:type="gramStart"/>
            <w:r w:rsidRPr="00872D58">
              <w:rPr>
                <w:sz w:val="22"/>
                <w:szCs w:val="22"/>
              </w:rPr>
              <w:t>.д</w:t>
            </w:r>
            <w:proofErr w:type="gramEnd"/>
            <w:r w:rsidRPr="00872D58">
              <w:rPr>
                <w:sz w:val="22"/>
                <w:szCs w:val="22"/>
              </w:rPr>
              <w:t>оска,картинки,видеоролик</w:t>
            </w:r>
            <w:proofErr w:type="spellEnd"/>
          </w:p>
          <w:p w:rsidR="00436CF0" w:rsidRPr="00872D58" w:rsidRDefault="00436CF0" w:rsidP="00123464">
            <w:pPr>
              <w:jc w:val="both"/>
              <w:rPr>
                <w:sz w:val="22"/>
                <w:szCs w:val="22"/>
              </w:rPr>
            </w:pPr>
          </w:p>
          <w:p w:rsidR="00436CF0" w:rsidRPr="00123464" w:rsidRDefault="00123464" w:rsidP="00123464">
            <w:pPr>
              <w:jc w:val="both"/>
              <w:rPr>
                <w:sz w:val="22"/>
                <w:szCs w:val="22"/>
                <w:lang w:val="kk-KZ"/>
              </w:rPr>
            </w:pPr>
            <w:r>
              <w:rPr>
                <w:sz w:val="22"/>
                <w:szCs w:val="22"/>
                <w:lang w:val="kk-KZ"/>
              </w:rPr>
              <w:t>Схема фишбоун</w:t>
            </w:r>
          </w:p>
          <w:p w:rsidR="00354F0C" w:rsidRDefault="00354F0C" w:rsidP="00123464">
            <w:pPr>
              <w:jc w:val="both"/>
              <w:rPr>
                <w:sz w:val="22"/>
                <w:szCs w:val="22"/>
                <w:lang w:val="kk-KZ"/>
              </w:rPr>
            </w:pPr>
            <w:r>
              <w:rPr>
                <w:sz w:val="22"/>
                <w:szCs w:val="22"/>
                <w:lang w:val="kk-KZ"/>
              </w:rPr>
              <w:t>Листы самооценивания</w:t>
            </w:r>
          </w:p>
          <w:p w:rsidR="00123464" w:rsidRDefault="00123464" w:rsidP="00123464">
            <w:pPr>
              <w:jc w:val="both"/>
              <w:rPr>
                <w:sz w:val="22"/>
                <w:szCs w:val="22"/>
                <w:lang w:val="kk-KZ"/>
              </w:rPr>
            </w:pPr>
          </w:p>
          <w:p w:rsidR="00123464" w:rsidRPr="00872D58" w:rsidRDefault="00123464" w:rsidP="00123464">
            <w:pPr>
              <w:pStyle w:val="aa"/>
              <w:contextualSpacing/>
              <w:rPr>
                <w:sz w:val="22"/>
                <w:szCs w:val="22"/>
                <w:lang w:val="kk-KZ"/>
              </w:rPr>
            </w:pPr>
          </w:p>
          <w:p w:rsidR="00123464" w:rsidRPr="00872D58" w:rsidRDefault="00123464" w:rsidP="00123464">
            <w:pPr>
              <w:pStyle w:val="aa"/>
              <w:rPr>
                <w:sz w:val="22"/>
                <w:szCs w:val="22"/>
                <w:lang w:val="kk-KZ"/>
              </w:rPr>
            </w:pPr>
            <w:r w:rsidRPr="00872D58">
              <w:rPr>
                <w:sz w:val="22"/>
                <w:szCs w:val="22"/>
                <w:lang w:val="kk-KZ"/>
              </w:rPr>
              <w:t xml:space="preserve">История Казахстана: </w:t>
            </w:r>
          </w:p>
          <w:p w:rsidR="00123464" w:rsidRPr="00872D58" w:rsidRDefault="00123464" w:rsidP="00123464">
            <w:pPr>
              <w:pStyle w:val="aa"/>
              <w:rPr>
                <w:sz w:val="22"/>
                <w:szCs w:val="22"/>
                <w:lang w:val="kk-KZ"/>
              </w:rPr>
            </w:pPr>
            <w:r w:rsidRPr="00872D58">
              <w:rPr>
                <w:sz w:val="22"/>
                <w:szCs w:val="22"/>
                <w:lang w:val="kk-KZ"/>
              </w:rPr>
              <w:t>Учебник для  5-го класса обшеобразовательной школы</w:t>
            </w:r>
          </w:p>
          <w:p w:rsidR="00123464" w:rsidRPr="00872D58" w:rsidRDefault="00123464" w:rsidP="00123464">
            <w:pPr>
              <w:pStyle w:val="aa"/>
              <w:rPr>
                <w:sz w:val="22"/>
                <w:szCs w:val="22"/>
                <w:lang w:val="kk-KZ"/>
              </w:rPr>
            </w:pPr>
            <w:r w:rsidRPr="00872D58">
              <w:rPr>
                <w:sz w:val="22"/>
                <w:szCs w:val="22"/>
                <w:lang w:val="kk-KZ"/>
              </w:rPr>
              <w:t xml:space="preserve">С.Р.Ахметова, А.М.Ибраева, А.А.Кулымбетова, А.С.Магзумова, А.М.Аркабаева - </w:t>
            </w:r>
          </w:p>
          <w:p w:rsidR="00123464" w:rsidRPr="00872D58" w:rsidRDefault="00123464" w:rsidP="00123464">
            <w:pPr>
              <w:pStyle w:val="aa"/>
              <w:rPr>
                <w:sz w:val="22"/>
                <w:szCs w:val="22"/>
                <w:lang w:val="kk-KZ"/>
              </w:rPr>
            </w:pPr>
            <w:r w:rsidRPr="00872D58">
              <w:rPr>
                <w:sz w:val="22"/>
                <w:szCs w:val="22"/>
                <w:lang w:val="kk-KZ"/>
              </w:rPr>
              <w:lastRenderedPageBreak/>
              <w:t xml:space="preserve">Астана: НИШ, 2017 </w:t>
            </w:r>
          </w:p>
          <w:p w:rsidR="00123464" w:rsidRPr="00872D58" w:rsidRDefault="00123464" w:rsidP="00123464">
            <w:pPr>
              <w:contextualSpacing/>
              <w:rPr>
                <w:sz w:val="22"/>
                <w:szCs w:val="22"/>
              </w:rPr>
            </w:pPr>
            <w:r w:rsidRPr="00872D58">
              <w:rPr>
                <w:sz w:val="22"/>
                <w:szCs w:val="22"/>
              </w:rPr>
              <w:t>Приложение 2</w:t>
            </w:r>
          </w:p>
          <w:p w:rsidR="00123464" w:rsidRPr="00872D58" w:rsidRDefault="00123464" w:rsidP="00123464">
            <w:pPr>
              <w:contextualSpacing/>
              <w:rPr>
                <w:sz w:val="22"/>
                <w:szCs w:val="22"/>
              </w:rPr>
            </w:pPr>
            <w:r w:rsidRPr="00872D58">
              <w:rPr>
                <w:sz w:val="22"/>
                <w:szCs w:val="22"/>
              </w:rPr>
              <w:t>Маркеры,</w:t>
            </w:r>
          </w:p>
          <w:p w:rsidR="00123464" w:rsidRPr="00872D58" w:rsidRDefault="00123464" w:rsidP="00123464">
            <w:pPr>
              <w:contextualSpacing/>
              <w:rPr>
                <w:sz w:val="22"/>
                <w:szCs w:val="22"/>
              </w:rPr>
            </w:pPr>
            <w:r w:rsidRPr="00872D58">
              <w:rPr>
                <w:sz w:val="22"/>
                <w:szCs w:val="22"/>
              </w:rPr>
              <w:t>Рисунки,</w:t>
            </w:r>
          </w:p>
          <w:p w:rsidR="00123464" w:rsidRPr="00872D58" w:rsidRDefault="00123464" w:rsidP="00123464">
            <w:pPr>
              <w:contextualSpacing/>
              <w:rPr>
                <w:sz w:val="22"/>
                <w:szCs w:val="22"/>
              </w:rPr>
            </w:pPr>
            <w:r w:rsidRPr="00872D58">
              <w:rPr>
                <w:sz w:val="22"/>
                <w:szCs w:val="22"/>
              </w:rPr>
              <w:t>Задания</w:t>
            </w:r>
          </w:p>
          <w:p w:rsidR="00123464" w:rsidRPr="00872D58" w:rsidRDefault="00123464" w:rsidP="00123464">
            <w:pPr>
              <w:contextualSpacing/>
              <w:rPr>
                <w:sz w:val="22"/>
                <w:szCs w:val="22"/>
              </w:rPr>
            </w:pPr>
          </w:p>
          <w:p w:rsidR="00123464" w:rsidRPr="00872D58" w:rsidRDefault="00123464" w:rsidP="00123464">
            <w:pPr>
              <w:contextualSpacing/>
              <w:rPr>
                <w:sz w:val="22"/>
                <w:szCs w:val="22"/>
              </w:rPr>
            </w:pPr>
          </w:p>
          <w:p w:rsidR="00123464" w:rsidRPr="00872D58" w:rsidRDefault="00123464" w:rsidP="00123464">
            <w:pPr>
              <w:contextualSpacing/>
              <w:rPr>
                <w:sz w:val="22"/>
                <w:szCs w:val="22"/>
              </w:rPr>
            </w:pPr>
          </w:p>
          <w:p w:rsidR="00123464" w:rsidRPr="00872D58" w:rsidRDefault="00123464" w:rsidP="00123464">
            <w:pPr>
              <w:contextualSpacing/>
              <w:rPr>
                <w:sz w:val="22"/>
                <w:szCs w:val="22"/>
              </w:rPr>
            </w:pPr>
          </w:p>
          <w:p w:rsidR="00123464" w:rsidRPr="00872D58" w:rsidRDefault="00123464" w:rsidP="00123464">
            <w:pPr>
              <w:contextualSpacing/>
              <w:rPr>
                <w:sz w:val="22"/>
                <w:szCs w:val="22"/>
              </w:rPr>
            </w:pPr>
          </w:p>
          <w:p w:rsidR="00123464" w:rsidRPr="00123464" w:rsidRDefault="00123464" w:rsidP="00123464">
            <w:pPr>
              <w:jc w:val="both"/>
            </w:pPr>
          </w:p>
        </w:tc>
      </w:tr>
    </w:tbl>
    <w:p w:rsidR="00436CF0" w:rsidRPr="00123464" w:rsidRDefault="00436CF0" w:rsidP="00503555">
      <w:pPr>
        <w:spacing w:before="100" w:beforeAutospacing="1" w:after="100" w:afterAutospacing="1" w:line="240" w:lineRule="auto"/>
        <w:rPr>
          <w:rFonts w:ascii="Times New Roman" w:eastAsia="Times New Roman" w:hAnsi="Times New Roman" w:cs="Times New Roman"/>
          <w:b/>
          <w:bCs/>
          <w:sz w:val="24"/>
          <w:szCs w:val="24"/>
          <w:lang w:val="kk-KZ" w:eastAsia="ru-RU"/>
        </w:rPr>
      </w:pPr>
    </w:p>
    <w:sectPr w:rsidR="00436CF0" w:rsidRPr="00123464" w:rsidSect="00436CF0">
      <w:pgSz w:w="16838" w:h="11906" w:orient="landscape"/>
      <w:pgMar w:top="85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E7A66"/>
    <w:multiLevelType w:val="multilevel"/>
    <w:tmpl w:val="BF12C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051818"/>
    <w:multiLevelType w:val="multilevel"/>
    <w:tmpl w:val="11B82D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841E2B"/>
    <w:multiLevelType w:val="multilevel"/>
    <w:tmpl w:val="26F4E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73B5E65"/>
    <w:multiLevelType w:val="multilevel"/>
    <w:tmpl w:val="18A26A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4960DE"/>
    <w:multiLevelType w:val="hybridMultilevel"/>
    <w:tmpl w:val="190053F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C3B4940"/>
    <w:multiLevelType w:val="multilevel"/>
    <w:tmpl w:val="ABC417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6D4303"/>
    <w:multiLevelType w:val="multilevel"/>
    <w:tmpl w:val="0164C1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8311C23"/>
    <w:multiLevelType w:val="multilevel"/>
    <w:tmpl w:val="99E8FF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39062E6"/>
    <w:multiLevelType w:val="multilevel"/>
    <w:tmpl w:val="AAB43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6157996"/>
    <w:multiLevelType w:val="hybridMultilevel"/>
    <w:tmpl w:val="9A30C9C2"/>
    <w:lvl w:ilvl="0" w:tplc="BB6A5020">
      <w:start w:val="1"/>
      <w:numFmt w:val="bullet"/>
      <w:lvlText w:val="•"/>
      <w:lvlJc w:val="left"/>
      <w:pPr>
        <w:tabs>
          <w:tab w:val="num" w:pos="720"/>
        </w:tabs>
        <w:ind w:left="720" w:hanging="360"/>
      </w:pPr>
      <w:rPr>
        <w:rFonts w:ascii="Times New Roman" w:hAnsi="Times New Roman" w:hint="default"/>
      </w:rPr>
    </w:lvl>
    <w:lvl w:ilvl="1" w:tplc="520ADDE6" w:tentative="1">
      <w:start w:val="1"/>
      <w:numFmt w:val="bullet"/>
      <w:lvlText w:val="•"/>
      <w:lvlJc w:val="left"/>
      <w:pPr>
        <w:tabs>
          <w:tab w:val="num" w:pos="1440"/>
        </w:tabs>
        <w:ind w:left="1440" w:hanging="360"/>
      </w:pPr>
      <w:rPr>
        <w:rFonts w:ascii="Times New Roman" w:hAnsi="Times New Roman" w:hint="default"/>
      </w:rPr>
    </w:lvl>
    <w:lvl w:ilvl="2" w:tplc="67E423B2" w:tentative="1">
      <w:start w:val="1"/>
      <w:numFmt w:val="bullet"/>
      <w:lvlText w:val="•"/>
      <w:lvlJc w:val="left"/>
      <w:pPr>
        <w:tabs>
          <w:tab w:val="num" w:pos="2160"/>
        </w:tabs>
        <w:ind w:left="2160" w:hanging="360"/>
      </w:pPr>
      <w:rPr>
        <w:rFonts w:ascii="Times New Roman" w:hAnsi="Times New Roman" w:hint="default"/>
      </w:rPr>
    </w:lvl>
    <w:lvl w:ilvl="3" w:tplc="A82E9298" w:tentative="1">
      <w:start w:val="1"/>
      <w:numFmt w:val="bullet"/>
      <w:lvlText w:val="•"/>
      <w:lvlJc w:val="left"/>
      <w:pPr>
        <w:tabs>
          <w:tab w:val="num" w:pos="2880"/>
        </w:tabs>
        <w:ind w:left="2880" w:hanging="360"/>
      </w:pPr>
      <w:rPr>
        <w:rFonts w:ascii="Times New Roman" w:hAnsi="Times New Roman" w:hint="default"/>
      </w:rPr>
    </w:lvl>
    <w:lvl w:ilvl="4" w:tplc="6820FB24" w:tentative="1">
      <w:start w:val="1"/>
      <w:numFmt w:val="bullet"/>
      <w:lvlText w:val="•"/>
      <w:lvlJc w:val="left"/>
      <w:pPr>
        <w:tabs>
          <w:tab w:val="num" w:pos="3600"/>
        </w:tabs>
        <w:ind w:left="3600" w:hanging="360"/>
      </w:pPr>
      <w:rPr>
        <w:rFonts w:ascii="Times New Roman" w:hAnsi="Times New Roman" w:hint="default"/>
      </w:rPr>
    </w:lvl>
    <w:lvl w:ilvl="5" w:tplc="1C229536" w:tentative="1">
      <w:start w:val="1"/>
      <w:numFmt w:val="bullet"/>
      <w:lvlText w:val="•"/>
      <w:lvlJc w:val="left"/>
      <w:pPr>
        <w:tabs>
          <w:tab w:val="num" w:pos="4320"/>
        </w:tabs>
        <w:ind w:left="4320" w:hanging="360"/>
      </w:pPr>
      <w:rPr>
        <w:rFonts w:ascii="Times New Roman" w:hAnsi="Times New Roman" w:hint="default"/>
      </w:rPr>
    </w:lvl>
    <w:lvl w:ilvl="6" w:tplc="DD9C5950" w:tentative="1">
      <w:start w:val="1"/>
      <w:numFmt w:val="bullet"/>
      <w:lvlText w:val="•"/>
      <w:lvlJc w:val="left"/>
      <w:pPr>
        <w:tabs>
          <w:tab w:val="num" w:pos="5040"/>
        </w:tabs>
        <w:ind w:left="5040" w:hanging="360"/>
      </w:pPr>
      <w:rPr>
        <w:rFonts w:ascii="Times New Roman" w:hAnsi="Times New Roman" w:hint="default"/>
      </w:rPr>
    </w:lvl>
    <w:lvl w:ilvl="7" w:tplc="BFE067E8" w:tentative="1">
      <w:start w:val="1"/>
      <w:numFmt w:val="bullet"/>
      <w:lvlText w:val="•"/>
      <w:lvlJc w:val="left"/>
      <w:pPr>
        <w:tabs>
          <w:tab w:val="num" w:pos="5760"/>
        </w:tabs>
        <w:ind w:left="5760" w:hanging="360"/>
      </w:pPr>
      <w:rPr>
        <w:rFonts w:ascii="Times New Roman" w:hAnsi="Times New Roman" w:hint="default"/>
      </w:rPr>
    </w:lvl>
    <w:lvl w:ilvl="8" w:tplc="84B485D8" w:tentative="1">
      <w:start w:val="1"/>
      <w:numFmt w:val="bullet"/>
      <w:lvlText w:val="•"/>
      <w:lvlJc w:val="left"/>
      <w:pPr>
        <w:tabs>
          <w:tab w:val="num" w:pos="6480"/>
        </w:tabs>
        <w:ind w:left="6480" w:hanging="360"/>
      </w:pPr>
      <w:rPr>
        <w:rFonts w:ascii="Times New Roman" w:hAnsi="Times New Roman" w:hint="default"/>
      </w:rPr>
    </w:lvl>
  </w:abstractNum>
  <w:abstractNum w:abstractNumId="10">
    <w:nsid w:val="365A5E52"/>
    <w:multiLevelType w:val="multilevel"/>
    <w:tmpl w:val="988CBF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C4D1C17"/>
    <w:multiLevelType w:val="multilevel"/>
    <w:tmpl w:val="AAEC9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EA87C92"/>
    <w:multiLevelType w:val="multilevel"/>
    <w:tmpl w:val="85C2CB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0D73E5A"/>
    <w:multiLevelType w:val="multilevel"/>
    <w:tmpl w:val="9D708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24724B7"/>
    <w:multiLevelType w:val="multilevel"/>
    <w:tmpl w:val="83E204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4E06BD0"/>
    <w:multiLevelType w:val="hybridMultilevel"/>
    <w:tmpl w:val="2430C3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57952472"/>
    <w:multiLevelType w:val="multilevel"/>
    <w:tmpl w:val="A6906D1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90B4619"/>
    <w:multiLevelType w:val="multilevel"/>
    <w:tmpl w:val="F26E24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7255330"/>
    <w:multiLevelType w:val="hybridMultilevel"/>
    <w:tmpl w:val="390842A8"/>
    <w:lvl w:ilvl="0" w:tplc="9952573C">
      <w:start w:val="1"/>
      <w:numFmt w:val="bullet"/>
      <w:lvlText w:val="•"/>
      <w:lvlJc w:val="left"/>
      <w:pPr>
        <w:tabs>
          <w:tab w:val="num" w:pos="720"/>
        </w:tabs>
        <w:ind w:left="720" w:hanging="360"/>
      </w:pPr>
      <w:rPr>
        <w:rFonts w:ascii="Times New Roman" w:hAnsi="Times New Roman" w:hint="default"/>
      </w:rPr>
    </w:lvl>
    <w:lvl w:ilvl="1" w:tplc="160C4270" w:tentative="1">
      <w:start w:val="1"/>
      <w:numFmt w:val="bullet"/>
      <w:lvlText w:val="•"/>
      <w:lvlJc w:val="left"/>
      <w:pPr>
        <w:tabs>
          <w:tab w:val="num" w:pos="1440"/>
        </w:tabs>
        <w:ind w:left="1440" w:hanging="360"/>
      </w:pPr>
      <w:rPr>
        <w:rFonts w:ascii="Times New Roman" w:hAnsi="Times New Roman" w:hint="default"/>
      </w:rPr>
    </w:lvl>
    <w:lvl w:ilvl="2" w:tplc="4E4628F0" w:tentative="1">
      <w:start w:val="1"/>
      <w:numFmt w:val="bullet"/>
      <w:lvlText w:val="•"/>
      <w:lvlJc w:val="left"/>
      <w:pPr>
        <w:tabs>
          <w:tab w:val="num" w:pos="2160"/>
        </w:tabs>
        <w:ind w:left="2160" w:hanging="360"/>
      </w:pPr>
      <w:rPr>
        <w:rFonts w:ascii="Times New Roman" w:hAnsi="Times New Roman" w:hint="default"/>
      </w:rPr>
    </w:lvl>
    <w:lvl w:ilvl="3" w:tplc="D716DE66" w:tentative="1">
      <w:start w:val="1"/>
      <w:numFmt w:val="bullet"/>
      <w:lvlText w:val="•"/>
      <w:lvlJc w:val="left"/>
      <w:pPr>
        <w:tabs>
          <w:tab w:val="num" w:pos="2880"/>
        </w:tabs>
        <w:ind w:left="2880" w:hanging="360"/>
      </w:pPr>
      <w:rPr>
        <w:rFonts w:ascii="Times New Roman" w:hAnsi="Times New Roman" w:hint="default"/>
      </w:rPr>
    </w:lvl>
    <w:lvl w:ilvl="4" w:tplc="A0E4F2D4" w:tentative="1">
      <w:start w:val="1"/>
      <w:numFmt w:val="bullet"/>
      <w:lvlText w:val="•"/>
      <w:lvlJc w:val="left"/>
      <w:pPr>
        <w:tabs>
          <w:tab w:val="num" w:pos="3600"/>
        </w:tabs>
        <w:ind w:left="3600" w:hanging="360"/>
      </w:pPr>
      <w:rPr>
        <w:rFonts w:ascii="Times New Roman" w:hAnsi="Times New Roman" w:hint="default"/>
      </w:rPr>
    </w:lvl>
    <w:lvl w:ilvl="5" w:tplc="57329CD0" w:tentative="1">
      <w:start w:val="1"/>
      <w:numFmt w:val="bullet"/>
      <w:lvlText w:val="•"/>
      <w:lvlJc w:val="left"/>
      <w:pPr>
        <w:tabs>
          <w:tab w:val="num" w:pos="4320"/>
        </w:tabs>
        <w:ind w:left="4320" w:hanging="360"/>
      </w:pPr>
      <w:rPr>
        <w:rFonts w:ascii="Times New Roman" w:hAnsi="Times New Roman" w:hint="default"/>
      </w:rPr>
    </w:lvl>
    <w:lvl w:ilvl="6" w:tplc="47F29744" w:tentative="1">
      <w:start w:val="1"/>
      <w:numFmt w:val="bullet"/>
      <w:lvlText w:val="•"/>
      <w:lvlJc w:val="left"/>
      <w:pPr>
        <w:tabs>
          <w:tab w:val="num" w:pos="5040"/>
        </w:tabs>
        <w:ind w:left="5040" w:hanging="360"/>
      </w:pPr>
      <w:rPr>
        <w:rFonts w:ascii="Times New Roman" w:hAnsi="Times New Roman" w:hint="default"/>
      </w:rPr>
    </w:lvl>
    <w:lvl w:ilvl="7" w:tplc="B1FE0B14" w:tentative="1">
      <w:start w:val="1"/>
      <w:numFmt w:val="bullet"/>
      <w:lvlText w:val="•"/>
      <w:lvlJc w:val="left"/>
      <w:pPr>
        <w:tabs>
          <w:tab w:val="num" w:pos="5760"/>
        </w:tabs>
        <w:ind w:left="5760" w:hanging="360"/>
      </w:pPr>
      <w:rPr>
        <w:rFonts w:ascii="Times New Roman" w:hAnsi="Times New Roman" w:hint="default"/>
      </w:rPr>
    </w:lvl>
    <w:lvl w:ilvl="8" w:tplc="81422B78" w:tentative="1">
      <w:start w:val="1"/>
      <w:numFmt w:val="bullet"/>
      <w:lvlText w:val="•"/>
      <w:lvlJc w:val="left"/>
      <w:pPr>
        <w:tabs>
          <w:tab w:val="num" w:pos="6480"/>
        </w:tabs>
        <w:ind w:left="6480" w:hanging="360"/>
      </w:pPr>
      <w:rPr>
        <w:rFonts w:ascii="Times New Roman" w:hAnsi="Times New Roman" w:hint="default"/>
      </w:rPr>
    </w:lvl>
  </w:abstractNum>
  <w:abstractNum w:abstractNumId="19">
    <w:nsid w:val="768A63A9"/>
    <w:multiLevelType w:val="multilevel"/>
    <w:tmpl w:val="3D264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76F4263"/>
    <w:multiLevelType w:val="multilevel"/>
    <w:tmpl w:val="01020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0"/>
  </w:num>
  <w:num w:numId="3">
    <w:abstractNumId w:val="1"/>
  </w:num>
  <w:num w:numId="4">
    <w:abstractNumId w:val="10"/>
  </w:num>
  <w:num w:numId="5">
    <w:abstractNumId w:val="6"/>
  </w:num>
  <w:num w:numId="6">
    <w:abstractNumId w:val="13"/>
  </w:num>
  <w:num w:numId="7">
    <w:abstractNumId w:val="16"/>
  </w:num>
  <w:num w:numId="8">
    <w:abstractNumId w:val="5"/>
  </w:num>
  <w:num w:numId="9">
    <w:abstractNumId w:val="12"/>
  </w:num>
  <w:num w:numId="10">
    <w:abstractNumId w:val="0"/>
  </w:num>
  <w:num w:numId="11">
    <w:abstractNumId w:val="3"/>
  </w:num>
  <w:num w:numId="12">
    <w:abstractNumId w:val="14"/>
  </w:num>
  <w:num w:numId="13">
    <w:abstractNumId w:val="17"/>
  </w:num>
  <w:num w:numId="14">
    <w:abstractNumId w:val="8"/>
  </w:num>
  <w:num w:numId="15">
    <w:abstractNumId w:val="11"/>
  </w:num>
  <w:num w:numId="16">
    <w:abstractNumId w:val="2"/>
  </w:num>
  <w:num w:numId="17">
    <w:abstractNumId w:val="19"/>
  </w:num>
  <w:num w:numId="18">
    <w:abstractNumId w:val="4"/>
  </w:num>
  <w:num w:numId="19">
    <w:abstractNumId w:val="18"/>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compat/>
  <w:rsids>
    <w:rsidRoot w:val="00503555"/>
    <w:rsid w:val="00123464"/>
    <w:rsid w:val="00354F0C"/>
    <w:rsid w:val="0037052E"/>
    <w:rsid w:val="003B4FEB"/>
    <w:rsid w:val="00436CF0"/>
    <w:rsid w:val="00503555"/>
    <w:rsid w:val="005C2AEE"/>
    <w:rsid w:val="00772504"/>
    <w:rsid w:val="00863A25"/>
    <w:rsid w:val="00901900"/>
    <w:rsid w:val="00C176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4FEB"/>
  </w:style>
  <w:style w:type="paragraph" w:styleId="3">
    <w:name w:val="heading 3"/>
    <w:basedOn w:val="a"/>
    <w:link w:val="30"/>
    <w:uiPriority w:val="9"/>
    <w:qFormat/>
    <w:rsid w:val="0050355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9">
    <w:name w:val="heading 9"/>
    <w:basedOn w:val="a"/>
    <w:next w:val="a"/>
    <w:link w:val="90"/>
    <w:uiPriority w:val="9"/>
    <w:semiHidden/>
    <w:unhideWhenUsed/>
    <w:qFormat/>
    <w:rsid w:val="00436CF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03555"/>
    <w:rPr>
      <w:rFonts w:ascii="Times New Roman" w:eastAsia="Times New Roman" w:hAnsi="Times New Roman" w:cs="Times New Roman"/>
      <w:b/>
      <w:bCs/>
      <w:sz w:val="27"/>
      <w:szCs w:val="27"/>
      <w:lang w:eastAsia="ru-RU"/>
    </w:rPr>
  </w:style>
  <w:style w:type="paragraph" w:styleId="a3">
    <w:name w:val="Normal (Web)"/>
    <w:aliases w:val="Обычный (Web),Знак Знак,Знак Знак6,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4"/>
    <w:uiPriority w:val="99"/>
    <w:unhideWhenUsed/>
    <w:qFormat/>
    <w:rsid w:val="005035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503555"/>
    <w:rPr>
      <w:b/>
      <w:bCs/>
    </w:rPr>
  </w:style>
  <w:style w:type="character" w:styleId="a6">
    <w:name w:val="Emphasis"/>
    <w:basedOn w:val="a0"/>
    <w:uiPriority w:val="20"/>
    <w:qFormat/>
    <w:rsid w:val="00503555"/>
    <w:rPr>
      <w:i/>
      <w:iCs/>
    </w:rPr>
  </w:style>
  <w:style w:type="paragraph" w:styleId="a7">
    <w:name w:val="List Paragraph"/>
    <w:basedOn w:val="a"/>
    <w:link w:val="a8"/>
    <w:uiPriority w:val="34"/>
    <w:qFormat/>
    <w:rsid w:val="00436CF0"/>
    <w:pPr>
      <w:ind w:left="720"/>
      <w:contextualSpacing/>
    </w:pPr>
    <w:rPr>
      <w:rFonts w:eastAsiaTheme="minorEastAsia"/>
      <w:lang w:eastAsia="ru-RU"/>
    </w:rPr>
  </w:style>
  <w:style w:type="table" w:styleId="a9">
    <w:name w:val="Table Grid"/>
    <w:basedOn w:val="a1"/>
    <w:uiPriority w:val="39"/>
    <w:rsid w:val="00436CF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Абзац списка Знак"/>
    <w:link w:val="a7"/>
    <w:uiPriority w:val="34"/>
    <w:locked/>
    <w:rsid w:val="00436CF0"/>
    <w:rPr>
      <w:rFonts w:eastAsiaTheme="minorEastAsia"/>
      <w:lang w:eastAsia="ru-RU"/>
    </w:rPr>
  </w:style>
  <w:style w:type="character" w:customStyle="1" w:styleId="apple-converted-space">
    <w:name w:val="apple-converted-space"/>
    <w:basedOn w:val="a0"/>
    <w:rsid w:val="00436CF0"/>
  </w:style>
  <w:style w:type="paragraph" w:customStyle="1" w:styleId="AssignmentTemplate">
    <w:name w:val="AssignmentTemplate"/>
    <w:basedOn w:val="9"/>
    <w:qFormat/>
    <w:rsid w:val="00436CF0"/>
    <w:pPr>
      <w:keepNext w:val="0"/>
      <w:keepLines w:val="0"/>
      <w:spacing w:before="240" w:after="60" w:line="240" w:lineRule="auto"/>
    </w:pPr>
    <w:rPr>
      <w:rFonts w:ascii="Arial" w:eastAsia="Times New Roman" w:hAnsi="Arial" w:cs="Arial"/>
      <w:b/>
      <w:bCs/>
      <w:i w:val="0"/>
      <w:iCs w:val="0"/>
      <w:color w:val="auto"/>
      <w:lang w:val="en-GB"/>
    </w:rPr>
  </w:style>
  <w:style w:type="paragraph" w:customStyle="1" w:styleId="Default">
    <w:name w:val="Default"/>
    <w:rsid w:val="00436CF0"/>
    <w:pPr>
      <w:autoSpaceDE w:val="0"/>
      <w:autoSpaceDN w:val="0"/>
      <w:adjustRightInd w:val="0"/>
      <w:spacing w:after="0" w:line="240" w:lineRule="auto"/>
    </w:pPr>
    <w:rPr>
      <w:rFonts w:ascii="Times New Roman" w:hAnsi="Times New Roman" w:cs="Times New Roman"/>
      <w:color w:val="000000"/>
      <w:sz w:val="24"/>
      <w:szCs w:val="24"/>
    </w:rPr>
  </w:style>
  <w:style w:type="paragraph" w:styleId="aa">
    <w:name w:val="No Spacing"/>
    <w:link w:val="ab"/>
    <w:uiPriority w:val="1"/>
    <w:qFormat/>
    <w:rsid w:val="00436CF0"/>
    <w:pPr>
      <w:spacing w:after="0" w:line="240" w:lineRule="auto"/>
    </w:pPr>
  </w:style>
  <w:style w:type="character" w:customStyle="1" w:styleId="ab">
    <w:name w:val="Без интервала Знак"/>
    <w:link w:val="aa"/>
    <w:uiPriority w:val="1"/>
    <w:rsid w:val="00436CF0"/>
  </w:style>
  <w:style w:type="character" w:customStyle="1" w:styleId="a4">
    <w:name w:val="Обычный (веб) Знак"/>
    <w:aliases w:val="Обычный (Web) Знак,Знак Знак Знак,Знак Знак6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3"/>
    <w:uiPriority w:val="99"/>
    <w:rsid w:val="00436CF0"/>
    <w:rPr>
      <w:rFonts w:ascii="Times New Roman" w:eastAsia="Times New Roman" w:hAnsi="Times New Roman" w:cs="Times New Roman"/>
      <w:sz w:val="24"/>
      <w:szCs w:val="24"/>
      <w:lang w:eastAsia="ru-RU"/>
    </w:rPr>
  </w:style>
  <w:style w:type="character" w:customStyle="1" w:styleId="90">
    <w:name w:val="Заголовок 9 Знак"/>
    <w:basedOn w:val="a0"/>
    <w:link w:val="9"/>
    <w:uiPriority w:val="9"/>
    <w:semiHidden/>
    <w:rsid w:val="00436CF0"/>
    <w:rPr>
      <w:rFonts w:asciiTheme="majorHAnsi" w:eastAsiaTheme="majorEastAsia" w:hAnsiTheme="majorHAnsi" w:cstheme="majorBidi"/>
      <w:i/>
      <w:iCs/>
      <w:color w:val="404040" w:themeColor="text1" w:themeTint="BF"/>
      <w:sz w:val="20"/>
      <w:szCs w:val="20"/>
    </w:rPr>
  </w:style>
  <w:style w:type="paragraph" w:styleId="ac">
    <w:name w:val="Balloon Text"/>
    <w:basedOn w:val="a"/>
    <w:link w:val="ad"/>
    <w:uiPriority w:val="99"/>
    <w:semiHidden/>
    <w:unhideWhenUsed/>
    <w:rsid w:val="00436CF0"/>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436CF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1841745">
      <w:bodyDiv w:val="1"/>
      <w:marLeft w:val="0"/>
      <w:marRight w:val="0"/>
      <w:marTop w:val="0"/>
      <w:marBottom w:val="0"/>
      <w:divBdr>
        <w:top w:val="none" w:sz="0" w:space="0" w:color="auto"/>
        <w:left w:val="none" w:sz="0" w:space="0" w:color="auto"/>
        <w:bottom w:val="none" w:sz="0" w:space="0" w:color="auto"/>
        <w:right w:val="none" w:sz="0" w:space="0" w:color="auto"/>
      </w:divBdr>
      <w:divsChild>
        <w:div w:id="162475455">
          <w:marLeft w:val="0"/>
          <w:marRight w:val="0"/>
          <w:marTop w:val="0"/>
          <w:marBottom w:val="267"/>
          <w:divBdr>
            <w:top w:val="single" w:sz="4" w:space="7" w:color="CCCCCC"/>
            <w:left w:val="single" w:sz="4" w:space="7" w:color="CCCCCC"/>
            <w:bottom w:val="single" w:sz="4" w:space="7" w:color="CCCCCC"/>
            <w:right w:val="single" w:sz="4" w:space="7" w:color="CCCCCC"/>
          </w:divBdr>
        </w:div>
      </w:divsChild>
    </w:div>
    <w:div w:id="195582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774</Words>
  <Characters>4415</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Kayrat</dc:creator>
  <cp:lastModifiedBy>210</cp:lastModifiedBy>
  <cp:revision>4</cp:revision>
  <dcterms:created xsi:type="dcterms:W3CDTF">2024-12-09T16:49:00Z</dcterms:created>
  <dcterms:modified xsi:type="dcterms:W3CDTF">2024-12-10T04:35:00Z</dcterms:modified>
</cp:coreProperties>
</file>