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97139" w14:textId="608F6A76" w:rsidR="005422C2" w:rsidRPr="00B70698" w:rsidRDefault="00B70698" w:rsidP="00054E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KZ"/>
        </w:rPr>
      </w:pPr>
      <w:r>
        <w:rPr>
          <w:rFonts w:ascii="Times New Roman" w:hAnsi="Times New Roman"/>
          <w:b/>
          <w:sz w:val="28"/>
          <w:szCs w:val="28"/>
          <w:lang w:val="ru-KZ"/>
        </w:rPr>
        <w:t xml:space="preserve">ЭФФЕКТИВНОЕ </w:t>
      </w:r>
      <w:r w:rsidR="009D4F60" w:rsidRPr="009D4F60">
        <w:rPr>
          <w:rFonts w:ascii="Times New Roman" w:hAnsi="Times New Roman"/>
          <w:b/>
          <w:sz w:val="28"/>
          <w:szCs w:val="28"/>
        </w:rPr>
        <w:t xml:space="preserve">ИСПОЛЬЗОВАНИЕ ИННОВАЦИОННЫХ ТЕХНОЛОГИЙ </w:t>
      </w:r>
      <w:r>
        <w:rPr>
          <w:rFonts w:ascii="Times New Roman" w:hAnsi="Times New Roman"/>
          <w:b/>
          <w:sz w:val="28"/>
          <w:szCs w:val="28"/>
          <w:lang w:val="ru-KZ"/>
        </w:rPr>
        <w:t>РАЗВИТИЯ</w:t>
      </w:r>
      <w:r w:rsidR="009D4F60" w:rsidRPr="009D4F60">
        <w:rPr>
          <w:rFonts w:ascii="Times New Roman" w:hAnsi="Times New Roman"/>
          <w:b/>
          <w:sz w:val="28"/>
          <w:szCs w:val="28"/>
        </w:rPr>
        <w:t xml:space="preserve"> РЕЧИ </w:t>
      </w:r>
      <w:r>
        <w:rPr>
          <w:rFonts w:ascii="Times New Roman" w:hAnsi="Times New Roman"/>
          <w:b/>
          <w:sz w:val="28"/>
          <w:szCs w:val="28"/>
          <w:lang w:val="ru-KZ"/>
        </w:rPr>
        <w:t xml:space="preserve">У </w:t>
      </w:r>
      <w:r w:rsidR="009D4F60" w:rsidRPr="009D4F60">
        <w:rPr>
          <w:rFonts w:ascii="Times New Roman" w:hAnsi="Times New Roman"/>
          <w:b/>
          <w:sz w:val="28"/>
          <w:szCs w:val="28"/>
        </w:rPr>
        <w:t xml:space="preserve">ДЕТЕЙ </w:t>
      </w:r>
      <w:r>
        <w:rPr>
          <w:rFonts w:ascii="Times New Roman" w:hAnsi="Times New Roman"/>
          <w:b/>
          <w:sz w:val="28"/>
          <w:szCs w:val="28"/>
          <w:lang w:val="ru-KZ"/>
        </w:rPr>
        <w:t>СРЕДНЕЙ И СТАРШЕЙ ГРУПП ДЕТСКОГО САДА</w:t>
      </w:r>
    </w:p>
    <w:p w14:paraId="4EB504DC" w14:textId="07D971CA" w:rsidR="00237D94" w:rsidRPr="00054E9B" w:rsidRDefault="00237D94" w:rsidP="00054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198088" w14:textId="26C5687B" w:rsidR="005422C2" w:rsidRPr="00054E9B" w:rsidRDefault="001A3DCF" w:rsidP="00054E9B">
      <w:pPr>
        <w:widowControl w:val="0"/>
        <w:spacing w:before="240"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1A3DCF">
        <w:rPr>
          <w:rFonts w:ascii="Times New Roman" w:eastAsiaTheme="minorHAnsi" w:hAnsi="Times New Roman"/>
          <w:kern w:val="2"/>
          <w:sz w:val="32"/>
          <w:szCs w:val="32"/>
          <w14:ligatures w14:val="standardContextual"/>
        </w:rPr>
        <w:t xml:space="preserve"> </w:t>
      </w:r>
      <w:proofErr w:type="spellStart"/>
      <w:r w:rsidRPr="001A3DCF">
        <w:rPr>
          <w:rFonts w:ascii="Times New Roman" w:hAnsi="Times New Roman"/>
          <w:b/>
          <w:bCs/>
          <w:i/>
          <w:iCs/>
          <w:sz w:val="24"/>
          <w:szCs w:val="24"/>
        </w:rPr>
        <w:t>Бичерахова</w:t>
      </w:r>
      <w:proofErr w:type="spellEnd"/>
      <w:r w:rsidRPr="001A3DCF">
        <w:rPr>
          <w:rFonts w:ascii="Times New Roman" w:hAnsi="Times New Roman"/>
          <w:b/>
          <w:bCs/>
          <w:i/>
          <w:iCs/>
          <w:sz w:val="24"/>
          <w:szCs w:val="24"/>
        </w:rPr>
        <w:t xml:space="preserve"> Виктория Сергеевна</w:t>
      </w:r>
    </w:p>
    <w:p w14:paraId="2F5C6147" w14:textId="26C50406" w:rsidR="0029677D" w:rsidRPr="00054E9B" w:rsidRDefault="00B3061A" w:rsidP="00054E9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 w:rsidRPr="00B3061A">
        <w:rPr>
          <w:rFonts w:ascii="Times New Roman" w:hAnsi="Times New Roman"/>
          <w:i/>
          <w:iCs/>
          <w:sz w:val="24"/>
          <w:szCs w:val="24"/>
        </w:rPr>
        <w:t>оспитатель</w:t>
      </w:r>
    </w:p>
    <w:p w14:paraId="060CAC2D" w14:textId="34DD6E1D" w:rsidR="0029677D" w:rsidRPr="00B3061A" w:rsidRDefault="00B3061A" w:rsidP="00B3061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3061A">
        <w:rPr>
          <w:rFonts w:ascii="Times New Roman" w:hAnsi="Times New Roman"/>
          <w:i/>
          <w:iCs/>
          <w:sz w:val="24"/>
          <w:szCs w:val="24"/>
        </w:rPr>
        <w:t>Детский сад "Ер-</w:t>
      </w:r>
      <w:proofErr w:type="spellStart"/>
      <w:r w:rsidRPr="00B3061A">
        <w:rPr>
          <w:rFonts w:ascii="Times New Roman" w:hAnsi="Times New Roman"/>
          <w:i/>
          <w:iCs/>
          <w:sz w:val="24"/>
          <w:szCs w:val="24"/>
        </w:rPr>
        <w:t>Наз</w:t>
      </w:r>
      <w:proofErr w:type="spellEnd"/>
      <w:r w:rsidRPr="00B3061A">
        <w:rPr>
          <w:rFonts w:ascii="Times New Roman" w:hAnsi="Times New Roman"/>
          <w:i/>
          <w:iCs/>
          <w:sz w:val="24"/>
          <w:szCs w:val="24"/>
        </w:rPr>
        <w:t>"</w:t>
      </w:r>
    </w:p>
    <w:p w14:paraId="2F35E37C" w14:textId="7BE4E398" w:rsidR="0029677D" w:rsidRPr="00B3061A" w:rsidRDefault="00B3061A" w:rsidP="00B3061A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B3061A">
        <w:rPr>
          <w:rFonts w:ascii="Times New Roman" w:hAnsi="Times New Roman"/>
          <w:i/>
          <w:iCs/>
          <w:sz w:val="24"/>
          <w:szCs w:val="24"/>
        </w:rPr>
        <w:t>Акмолинская</w:t>
      </w:r>
      <w:proofErr w:type="spellEnd"/>
      <w:r w:rsidRPr="00B3061A">
        <w:rPr>
          <w:rFonts w:ascii="Times New Roman" w:hAnsi="Times New Roman"/>
          <w:i/>
          <w:iCs/>
          <w:sz w:val="24"/>
          <w:szCs w:val="24"/>
        </w:rPr>
        <w:t xml:space="preserve"> область,</w:t>
      </w:r>
      <w:r w:rsidRPr="00B3061A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3061A">
        <w:rPr>
          <w:rFonts w:ascii="Times New Roman" w:hAnsi="Times New Roman"/>
          <w:i/>
          <w:iCs/>
          <w:sz w:val="24"/>
          <w:szCs w:val="24"/>
        </w:rPr>
        <w:t>г.Косшы</w:t>
      </w:r>
      <w:proofErr w:type="spellEnd"/>
    </w:p>
    <w:p w14:paraId="73C61B33" w14:textId="77777777" w:rsidR="009D4F60" w:rsidRDefault="009D4F60" w:rsidP="00AB7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94A590" w14:textId="2BF97637" w:rsidR="00F04B93" w:rsidRPr="00F04B93" w:rsidRDefault="00F04B93" w:rsidP="00F04B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F04B93">
        <w:rPr>
          <w:rFonts w:ascii="Times New Roman" w:hAnsi="Times New Roman"/>
          <w:sz w:val="28"/>
          <w:szCs w:val="28"/>
          <w:lang w:val="ru-KZ"/>
        </w:rPr>
        <w:t xml:space="preserve">Современная дошкольная система образования рассчитана на применение передовых педагогических решений, направленных на гармоничное формирование личности ребенка и закладывание основных компетенций </w:t>
      </w:r>
      <w:r w:rsidR="001E3F82">
        <w:rPr>
          <w:rFonts w:ascii="Times New Roman" w:hAnsi="Times New Roman"/>
          <w:sz w:val="28"/>
          <w:szCs w:val="28"/>
          <w:lang w:val="ru-KZ"/>
        </w:rPr>
        <w:t xml:space="preserve">и навыков </w:t>
      </w:r>
      <w:r w:rsidRPr="00F04B93">
        <w:rPr>
          <w:rFonts w:ascii="Times New Roman" w:hAnsi="Times New Roman"/>
          <w:sz w:val="28"/>
          <w:szCs w:val="28"/>
          <w:lang w:val="ru-KZ"/>
        </w:rPr>
        <w:t>[7]. Переход к новой образовательной парадигме предполагает замену традиционной передачи знаний организацией образовательной среды, где ребенок становится полноценным участником познавательного процесса. В этих условиях особенно актуальным становится открытие эффективных методик, повышающих результативность обучения и соответствующих современному уровню требований.</w:t>
      </w:r>
    </w:p>
    <w:p w14:paraId="0CA050EB" w14:textId="77777777" w:rsidR="00F04B93" w:rsidRPr="00F04B93" w:rsidRDefault="00F04B93" w:rsidP="00F04B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F04B93">
        <w:rPr>
          <w:rFonts w:ascii="Times New Roman" w:hAnsi="Times New Roman"/>
          <w:sz w:val="28"/>
          <w:szCs w:val="28"/>
          <w:lang w:val="ru-KZ"/>
        </w:rPr>
        <w:t>Особое значение в период раннего и среднего дошкольного возраста имеет развитие речевых навыков. Речь выступает одновременно средством общения и ключевым элементом мыслительной деятельности, позволяющим осознать окружение и развить познавательный интерес. По мнению Л.С. Выготского, формирование речи напрямую связано с становлением высших психических функций и играет решающую роль в интеллектуальном развитии ребенка [1, с. 92].</w:t>
      </w:r>
    </w:p>
    <w:p w14:paraId="7D4D0569" w14:textId="77777777" w:rsidR="00F04B93" w:rsidRPr="00F04B93" w:rsidRDefault="00F04B93" w:rsidP="00F04B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F04B93">
        <w:rPr>
          <w:rFonts w:ascii="Times New Roman" w:hAnsi="Times New Roman"/>
          <w:sz w:val="28"/>
          <w:szCs w:val="28"/>
          <w:lang w:val="ru-KZ"/>
        </w:rPr>
        <w:t>Однако анализ педагогической практики свидетельствует о том, что применение преимущественно классических методов зачастую не гарантирует достаточного уровня речевой активности у дошкольников. Недостаток речевого опыта, сложности в построении полных высказываний, а также низкий уровень инициативности подтверждают исследования в области методики развития речи [3].</w:t>
      </w:r>
    </w:p>
    <w:p w14:paraId="0ED57646" w14:textId="77777777" w:rsidR="00F04B93" w:rsidRPr="00F04B93" w:rsidRDefault="00F04B93" w:rsidP="00F04B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F04B93">
        <w:rPr>
          <w:rFonts w:ascii="Times New Roman" w:hAnsi="Times New Roman"/>
          <w:sz w:val="28"/>
          <w:szCs w:val="28"/>
          <w:lang w:val="ru-KZ"/>
        </w:rPr>
        <w:t>Поэтому всё большее внимание уделяется внедрению инновационных подходов, нацеленных на активное вовлечение ребенка в учебную деятельность и создание условий для естественного речевого общения [5].</w:t>
      </w:r>
    </w:p>
    <w:p w14:paraId="2E2708EA" w14:textId="740CD681" w:rsidR="00F04B93" w:rsidRPr="00F04B93" w:rsidRDefault="001E3F82" w:rsidP="00F04B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>
        <w:rPr>
          <w:rFonts w:ascii="Times New Roman" w:hAnsi="Times New Roman"/>
          <w:sz w:val="28"/>
          <w:szCs w:val="28"/>
          <w:lang w:val="ru-KZ"/>
        </w:rPr>
        <w:t>Необходимо глубже рассмотреть</w:t>
      </w:r>
      <w:r w:rsidR="00F04B93" w:rsidRPr="00F04B93">
        <w:rPr>
          <w:rFonts w:ascii="Times New Roman" w:hAnsi="Times New Roman"/>
          <w:sz w:val="28"/>
          <w:szCs w:val="28"/>
          <w:lang w:val="ru-KZ"/>
        </w:rPr>
        <w:t xml:space="preserve"> практические результаты применения инновационных технологий в развитии речи детей 4–5 лет в рамках дошкольного учреждения.</w:t>
      </w:r>
    </w:p>
    <w:p w14:paraId="2A8DB64D" w14:textId="77777777" w:rsidR="00F04B93" w:rsidRPr="00F04B93" w:rsidRDefault="00F04B93" w:rsidP="00F04B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F04B93">
        <w:rPr>
          <w:rFonts w:ascii="Times New Roman" w:hAnsi="Times New Roman"/>
          <w:sz w:val="28"/>
          <w:szCs w:val="28"/>
          <w:lang w:val="ru-KZ"/>
        </w:rPr>
        <w:t>Под инновационными педагогическими технологиями понимают современные образовательные подходы, нацеленные на усиление качества обучения, развитие самостоятельности детей и формирование умений эффективно сотрудничать.</w:t>
      </w:r>
    </w:p>
    <w:p w14:paraId="199771C8" w14:textId="77777777" w:rsidR="00F04B93" w:rsidRPr="00F04B93" w:rsidRDefault="00F04B93" w:rsidP="00F04B93">
      <w:pPr>
        <w:pStyle w:val="a3"/>
        <w:spacing w:after="0" w:line="240" w:lineRule="auto"/>
        <w:ind w:left="567"/>
        <w:rPr>
          <w:rFonts w:ascii="Times New Roman" w:hAnsi="Times New Roman"/>
          <w:sz w:val="28"/>
          <w:szCs w:val="28"/>
          <w:lang w:val="ru-KZ"/>
        </w:rPr>
      </w:pPr>
      <w:r w:rsidRPr="00F04B93">
        <w:rPr>
          <w:rFonts w:ascii="Times New Roman" w:hAnsi="Times New Roman"/>
          <w:sz w:val="28"/>
          <w:szCs w:val="28"/>
          <w:lang w:val="ru-KZ"/>
        </w:rPr>
        <w:t>Ключевые черты таких технологий:</w:t>
      </w:r>
      <w:r w:rsidRPr="00F04B93">
        <w:rPr>
          <w:rFonts w:ascii="Times New Roman" w:hAnsi="Times New Roman"/>
          <w:sz w:val="28"/>
          <w:szCs w:val="28"/>
          <w:lang w:val="ru-KZ"/>
        </w:rPr>
        <w:br/>
        <w:t>• ориентация на индивидуальный маршрут развития ребенка;</w:t>
      </w:r>
      <w:r w:rsidRPr="00F04B93">
        <w:rPr>
          <w:rFonts w:ascii="Times New Roman" w:hAnsi="Times New Roman"/>
          <w:sz w:val="28"/>
          <w:szCs w:val="28"/>
          <w:lang w:val="ru-KZ"/>
        </w:rPr>
        <w:br/>
        <w:t>• мотивация познавательной и речевой активности;</w:t>
      </w:r>
      <w:r w:rsidRPr="00F04B93">
        <w:rPr>
          <w:rFonts w:ascii="Times New Roman" w:hAnsi="Times New Roman"/>
          <w:sz w:val="28"/>
          <w:szCs w:val="28"/>
          <w:lang w:val="ru-KZ"/>
        </w:rPr>
        <w:br/>
        <w:t>• обеспечение условий для самореализации и проявления инициативы;</w:t>
      </w:r>
      <w:r w:rsidRPr="00F04B93">
        <w:rPr>
          <w:rFonts w:ascii="Times New Roman" w:hAnsi="Times New Roman"/>
          <w:sz w:val="28"/>
          <w:szCs w:val="28"/>
          <w:lang w:val="ru-KZ"/>
        </w:rPr>
        <w:br/>
        <w:t>• формирование коммуникативной зрелости;</w:t>
      </w:r>
      <w:r w:rsidRPr="00F04B93">
        <w:rPr>
          <w:rFonts w:ascii="Times New Roman" w:hAnsi="Times New Roman"/>
          <w:sz w:val="28"/>
          <w:szCs w:val="28"/>
          <w:lang w:val="ru-KZ"/>
        </w:rPr>
        <w:br/>
        <w:t>• сочетание разных видов детской деятельности.</w:t>
      </w:r>
    </w:p>
    <w:p w14:paraId="61F4B5E9" w14:textId="77777777" w:rsidR="00F04B93" w:rsidRPr="00F04B93" w:rsidRDefault="00F04B93" w:rsidP="00F04B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F04B93">
        <w:rPr>
          <w:rFonts w:ascii="Times New Roman" w:hAnsi="Times New Roman"/>
          <w:sz w:val="28"/>
          <w:szCs w:val="28"/>
          <w:lang w:val="ru-KZ"/>
        </w:rPr>
        <w:t xml:space="preserve">Учёные отмечают, что именно в дошкольном возрасте инновационные технологии достигают наибольшей эффективности, ведь обучение происходит через </w:t>
      </w:r>
      <w:r w:rsidRPr="00F04B93">
        <w:rPr>
          <w:rFonts w:ascii="Times New Roman" w:hAnsi="Times New Roman"/>
          <w:sz w:val="28"/>
          <w:szCs w:val="28"/>
          <w:lang w:val="ru-KZ"/>
        </w:rPr>
        <w:lastRenderedPageBreak/>
        <w:t>деятельностный подход — главный фактор психического развития ребёнка [6]. Участие в образовательной деятельности способствует не только речевому, но и всестороннему личностному развитию ребёнка.</w:t>
      </w:r>
    </w:p>
    <w:p w14:paraId="03F38497" w14:textId="5EA1F52E" w:rsidR="00F04B93" w:rsidRPr="00F04B93" w:rsidRDefault="001E3F82" w:rsidP="00F04B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>
        <w:rPr>
          <w:rFonts w:ascii="Times New Roman" w:hAnsi="Times New Roman"/>
          <w:sz w:val="28"/>
          <w:szCs w:val="28"/>
          <w:lang w:val="ru-KZ"/>
        </w:rPr>
        <w:t>Работа проводилась в детском</w:t>
      </w:r>
      <w:r>
        <w:rPr>
          <w:rFonts w:ascii="Times New Roman" w:hAnsi="Times New Roman"/>
          <w:sz w:val="28"/>
          <w:szCs w:val="28"/>
          <w:lang w:val="ru-KZ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KZ"/>
        </w:rPr>
        <w:t>саду</w:t>
      </w:r>
      <w:r w:rsidR="00F04B93" w:rsidRPr="00F04B93">
        <w:rPr>
          <w:rFonts w:ascii="Times New Roman" w:hAnsi="Times New Roman"/>
          <w:sz w:val="28"/>
          <w:szCs w:val="28"/>
          <w:lang w:val="ru-KZ"/>
        </w:rPr>
        <w:t xml:space="preserve"> города Косшы и была направлена на создание развивающей среды, стимулирующей речевую активность детей.</w:t>
      </w:r>
    </w:p>
    <w:p w14:paraId="4A2F1240" w14:textId="77777777" w:rsidR="003F2B4C" w:rsidRPr="003F2B4C" w:rsidRDefault="003F2B4C" w:rsidP="00F04B9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При разработке педагогической модели учитывались следующие принципы:</w:t>
      </w:r>
    </w:p>
    <w:p w14:paraId="0ADC09C7" w14:textId="77777777" w:rsidR="003F2B4C" w:rsidRPr="003F2B4C" w:rsidRDefault="003F2B4C" w:rsidP="00F04B93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вариативность методов обучения;</w:t>
      </w:r>
    </w:p>
    <w:p w14:paraId="366FD9AE" w14:textId="77777777" w:rsidR="003F2B4C" w:rsidRPr="003F2B4C" w:rsidRDefault="003F2B4C" w:rsidP="00F04B93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учет возрастных и индивидуальных особенностей воспитанников;</w:t>
      </w:r>
    </w:p>
    <w:p w14:paraId="7BFEBF80" w14:textId="77777777" w:rsidR="003F2B4C" w:rsidRPr="003F2B4C" w:rsidRDefault="003F2B4C" w:rsidP="00F04B93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коммуникативная направленность образовательного процесса;</w:t>
      </w:r>
    </w:p>
    <w:p w14:paraId="770582CA" w14:textId="77777777" w:rsidR="003F2B4C" w:rsidRPr="003F2B4C" w:rsidRDefault="003F2B4C" w:rsidP="00F04B93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включение детей в разнообразные виды деятельности;</w:t>
      </w:r>
    </w:p>
    <w:p w14:paraId="297771CD" w14:textId="77777777" w:rsidR="003F2B4C" w:rsidRPr="003F2B4C" w:rsidRDefault="003F2B4C" w:rsidP="00F04B93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интеграция образовательных областей [8].</w:t>
      </w:r>
    </w:p>
    <w:p w14:paraId="66558708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Образовательный процесс был организован таким образом, чтобы речь становилась естественным компонентом повседневного взаимодействия детей.</w:t>
      </w:r>
    </w:p>
    <w:p w14:paraId="1CAA568B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Несмотря на длительную историю изучения игровой деятельности, она продолжает рассматриваться как один из наиболее эффективных инструментов развития речи. Д.Б. Эльконин отмечал, что игра создаёт оптимальные условия для формирования коммуникативных способностей и способствует переходу ребёнка на более высокий уровень социального взаимодействия [6].</w:t>
      </w:r>
    </w:p>
    <w:p w14:paraId="4DC6DB53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В практике работы применялись:</w:t>
      </w:r>
    </w:p>
    <w:p w14:paraId="60D8EE45" w14:textId="77777777" w:rsidR="003F2B4C" w:rsidRPr="003F2B4C" w:rsidRDefault="003F2B4C" w:rsidP="002D79EE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сюжетно-ролевые игры, направленные на развитие диалогической речи;</w:t>
      </w:r>
    </w:p>
    <w:p w14:paraId="7D39B537" w14:textId="77777777" w:rsidR="003F2B4C" w:rsidRPr="003F2B4C" w:rsidRDefault="003F2B4C" w:rsidP="002D79EE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театрализованные импровизации, способствующие формированию выразительности речи;</w:t>
      </w:r>
    </w:p>
    <w:p w14:paraId="29E9EB41" w14:textId="77777777" w:rsidR="003F2B4C" w:rsidRPr="003F2B4C" w:rsidRDefault="003F2B4C" w:rsidP="002D79EE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проблемно-игровые задания, побуждающие детей формулировать собственные суждения и аргументировать их.</w:t>
      </w:r>
    </w:p>
    <w:p w14:paraId="0DF2E23A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Систематическое использование игровых технологий позволило значительно повысить речевую инициативу воспитанников и снизить коммуникативную скованность.</w:t>
      </w:r>
    </w:p>
    <w:p w14:paraId="0396151F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Одним из эффективных средств речевого развития стало применение информационно-коммуникационных технологий. Визуализация учебного материала облегчает его восприятие, а интерактивный формат способствует повышению мотивации детей к речевой деятельности [4].</w:t>
      </w:r>
    </w:p>
    <w:p w14:paraId="2FB509EC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В образовательной практике использовались мультимедийные презентации, интерактивные речевые игры, цифровые иллюстрации и аудиоматериалы. При этом цифровые ресурсы применялись дозированно и органично сочетались с традиционными методами обучения.</w:t>
      </w:r>
    </w:p>
    <w:p w14:paraId="22FC7017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Создание проблемных ситуаций выступило действенным инструментом стимулирования речевой активности. Необходимость поиска решения побуждала детей рассуждать, анализировать и формулировать собственные выводы, что способствовало развитию логического мышления и связной речи [5].</w:t>
      </w:r>
    </w:p>
    <w:p w14:paraId="141C1D11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Особое внимание уделялось внедрению здоровьесберегающих технологий, поскольку речевое развитие тесно связано с психофизиологическим состоянием ребёнка [2]. В образовательной деятельности применялись артикуляционная гимнастика, дыхательные упражнения, пальчиковые игры и речевые физминутки, способствующие улучшению звукопроизношения и повышению работоспособности детей.</w:t>
      </w:r>
    </w:p>
    <w:p w14:paraId="4D1804A6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lastRenderedPageBreak/>
        <w:t>Важным условием речевого развития стала грамотно организованная предметно-пространственная среда [3]. Созданные в группе центры активности побуждали детей к самостоятельному речевому взаимодействию и способствовали возникновению естественных коммуникативных ситуаций.</w:t>
      </w:r>
    </w:p>
    <w:p w14:paraId="026FCC17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Современные образовательные стандарты подчеркивают значимость партнерского взаимодействия педагогов и родителей в вопросах развития ребёнка [7]. Вовлечение семьи в образовательный процесс позволило обеспечить преемственность речевого развития и повысить эффективность педагогической работы.</w:t>
      </w:r>
    </w:p>
    <w:p w14:paraId="4A3F2FDA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Проведённая работа позволила выявить устойчивую положительную динамику:</w:t>
      </w:r>
    </w:p>
    <w:p w14:paraId="751BAA04" w14:textId="77777777" w:rsidR="003F2B4C" w:rsidRPr="003F2B4C" w:rsidRDefault="003F2B4C" w:rsidP="002D79EE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расширение словарного запаса детей;</w:t>
      </w:r>
    </w:p>
    <w:p w14:paraId="415643E7" w14:textId="77777777" w:rsidR="003F2B4C" w:rsidRPr="003F2B4C" w:rsidRDefault="003F2B4C" w:rsidP="002D79EE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повышение речевой активности;</w:t>
      </w:r>
    </w:p>
    <w:p w14:paraId="2577D6DA" w14:textId="77777777" w:rsidR="003F2B4C" w:rsidRPr="003F2B4C" w:rsidRDefault="003F2B4C" w:rsidP="002D79EE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улучшение связности высказываний;</w:t>
      </w:r>
    </w:p>
    <w:p w14:paraId="017A2C2F" w14:textId="77777777" w:rsidR="003F2B4C" w:rsidRPr="003F2B4C" w:rsidRDefault="003F2B4C" w:rsidP="002D79EE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формирование готовности к диалогическому общению;</w:t>
      </w:r>
    </w:p>
    <w:p w14:paraId="46FDC963" w14:textId="77777777" w:rsidR="003F2B4C" w:rsidRPr="003F2B4C" w:rsidRDefault="003F2B4C" w:rsidP="002D79EE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рост познавательного интереса.</w:t>
      </w:r>
    </w:p>
    <w:p w14:paraId="1123AB4B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Полученные результаты подтверждают эффективность внедрения инновационных технологий в практику дошкольного образования.</w:t>
      </w:r>
    </w:p>
    <w:p w14:paraId="04243326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Таким образом, использование инновационных технологий в процессе речевого развития детей обеспечивает повышение качества образовательной деятельности и создание условий для всестороннего развития личности дошкольника.</w:t>
      </w:r>
    </w:p>
    <w:p w14:paraId="7BCAE409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Инновационные подходы способствуют формированию коммуникативной компетентности, развитию познавательной самостоятельности и укреплению мотивации к взаимодействию, что в дальнейшем становится важной предпосылкой успешного обучения.</w:t>
      </w:r>
    </w:p>
    <w:p w14:paraId="319B260E" w14:textId="77777777" w:rsidR="003F2B4C" w:rsidRPr="003F2B4C" w:rsidRDefault="003F2B4C" w:rsidP="002D79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KZ"/>
        </w:rPr>
      </w:pPr>
      <w:r w:rsidRPr="003F2B4C">
        <w:rPr>
          <w:rFonts w:ascii="Times New Roman" w:hAnsi="Times New Roman"/>
          <w:sz w:val="28"/>
          <w:szCs w:val="28"/>
          <w:lang w:val="ru-KZ"/>
        </w:rPr>
        <w:t>Перспективным направлением дальнейшей работы представляется расширение спектра инновационных технологий и их интеграция в целостную образовательную систему дошкольной организации.</w:t>
      </w:r>
    </w:p>
    <w:p w14:paraId="1249792C" w14:textId="77777777" w:rsidR="009D4F60" w:rsidRPr="003F2B4C" w:rsidRDefault="009D4F60" w:rsidP="00054E9B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  <w:lang w:val="ru-KZ"/>
        </w:rPr>
      </w:pPr>
    </w:p>
    <w:p w14:paraId="07A011C5" w14:textId="29ED18C0" w:rsidR="000854AF" w:rsidRDefault="000854AF" w:rsidP="00054E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7108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14:paraId="66E9AAB1" w14:textId="77777777" w:rsidR="009D4F60" w:rsidRPr="009D4F60" w:rsidRDefault="009D4F60" w:rsidP="009D4F60">
      <w:pPr>
        <w:numPr>
          <w:ilvl w:val="0"/>
          <w:numId w:val="1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KZ" w:eastAsia="ru-RU"/>
        </w:rPr>
      </w:pP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Выготский Л.С. </w:t>
      </w:r>
      <w:r w:rsidRPr="009D4F60">
        <w:rPr>
          <w:rFonts w:ascii="Times New Roman" w:eastAsia="Times New Roman" w:hAnsi="Times New Roman"/>
          <w:bCs/>
          <w:i/>
          <w:iCs/>
          <w:sz w:val="28"/>
          <w:szCs w:val="28"/>
          <w:lang w:val="ru-KZ" w:eastAsia="ru-RU"/>
        </w:rPr>
        <w:t>Мышление и речь.</w:t>
      </w: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 — М.: Лабиринт, 2019. — 352 с.</w:t>
      </w:r>
    </w:p>
    <w:p w14:paraId="2D463CF7" w14:textId="77777777" w:rsidR="009D4F60" w:rsidRPr="009D4F60" w:rsidRDefault="009D4F60" w:rsidP="009D4F60">
      <w:pPr>
        <w:numPr>
          <w:ilvl w:val="0"/>
          <w:numId w:val="1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KZ" w:eastAsia="ru-RU"/>
        </w:rPr>
      </w:pP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Леонтьев А.А. </w:t>
      </w:r>
      <w:r w:rsidRPr="009D4F60">
        <w:rPr>
          <w:rFonts w:ascii="Times New Roman" w:eastAsia="Times New Roman" w:hAnsi="Times New Roman"/>
          <w:bCs/>
          <w:i/>
          <w:iCs/>
          <w:sz w:val="28"/>
          <w:szCs w:val="28"/>
          <w:lang w:val="ru-KZ" w:eastAsia="ru-RU"/>
        </w:rPr>
        <w:t>Язык и речевая деятельность.</w:t>
      </w: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 — М.: Просвещение, 2017. — 255 с.</w:t>
      </w:r>
    </w:p>
    <w:p w14:paraId="7A9DA273" w14:textId="77777777" w:rsidR="009D4F60" w:rsidRPr="009D4F60" w:rsidRDefault="009D4F60" w:rsidP="009D4F60">
      <w:pPr>
        <w:numPr>
          <w:ilvl w:val="0"/>
          <w:numId w:val="1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KZ" w:eastAsia="ru-RU"/>
        </w:rPr>
      </w:pP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Ушакова О.С. </w:t>
      </w:r>
      <w:r w:rsidRPr="009D4F60">
        <w:rPr>
          <w:rFonts w:ascii="Times New Roman" w:eastAsia="Times New Roman" w:hAnsi="Times New Roman"/>
          <w:bCs/>
          <w:i/>
          <w:iCs/>
          <w:sz w:val="28"/>
          <w:szCs w:val="28"/>
          <w:lang w:val="ru-KZ" w:eastAsia="ru-RU"/>
        </w:rPr>
        <w:t>Развитие речи дошкольников.</w:t>
      </w: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 — М.: ТЦ Сфера, 2019. — 288 с.</w:t>
      </w:r>
    </w:p>
    <w:p w14:paraId="0C6E0400" w14:textId="77777777" w:rsidR="009D4F60" w:rsidRPr="009D4F60" w:rsidRDefault="009D4F60" w:rsidP="009D4F60">
      <w:pPr>
        <w:numPr>
          <w:ilvl w:val="0"/>
          <w:numId w:val="1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KZ" w:eastAsia="ru-RU"/>
        </w:rPr>
      </w:pP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Гербова В.В. </w:t>
      </w:r>
      <w:r w:rsidRPr="009D4F60">
        <w:rPr>
          <w:rFonts w:ascii="Times New Roman" w:eastAsia="Times New Roman" w:hAnsi="Times New Roman"/>
          <w:bCs/>
          <w:i/>
          <w:iCs/>
          <w:sz w:val="28"/>
          <w:szCs w:val="28"/>
          <w:lang w:val="ru-KZ" w:eastAsia="ru-RU"/>
        </w:rPr>
        <w:t>Развитие речи в детском саду.</w:t>
      </w: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 — М.: Мозаика-Синтез, 2020. — 160 с.</w:t>
      </w:r>
    </w:p>
    <w:p w14:paraId="739C2EF7" w14:textId="77777777" w:rsidR="009D4F60" w:rsidRPr="009D4F60" w:rsidRDefault="009D4F60" w:rsidP="009D4F60">
      <w:pPr>
        <w:numPr>
          <w:ilvl w:val="0"/>
          <w:numId w:val="1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KZ" w:eastAsia="ru-RU"/>
        </w:rPr>
      </w:pP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Алексеева М.М., Яшина В.И. </w:t>
      </w:r>
      <w:r w:rsidRPr="009D4F60">
        <w:rPr>
          <w:rFonts w:ascii="Times New Roman" w:eastAsia="Times New Roman" w:hAnsi="Times New Roman"/>
          <w:bCs/>
          <w:i/>
          <w:iCs/>
          <w:sz w:val="28"/>
          <w:szCs w:val="28"/>
          <w:lang w:val="ru-KZ" w:eastAsia="ru-RU"/>
        </w:rPr>
        <w:t>Методика развития речи дошкольников.</w:t>
      </w: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 — М.: Академия, 2018. — 400 с.</w:t>
      </w:r>
    </w:p>
    <w:p w14:paraId="49C2B80F" w14:textId="77777777" w:rsidR="009D4F60" w:rsidRPr="009D4F60" w:rsidRDefault="009D4F60" w:rsidP="009D4F60">
      <w:pPr>
        <w:numPr>
          <w:ilvl w:val="0"/>
          <w:numId w:val="1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KZ" w:eastAsia="ru-RU"/>
        </w:rPr>
      </w:pP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Эльконин Д.Б. </w:t>
      </w:r>
      <w:r w:rsidRPr="009D4F60">
        <w:rPr>
          <w:rFonts w:ascii="Times New Roman" w:eastAsia="Times New Roman" w:hAnsi="Times New Roman"/>
          <w:bCs/>
          <w:i/>
          <w:iCs/>
          <w:sz w:val="28"/>
          <w:szCs w:val="28"/>
          <w:lang w:val="ru-KZ" w:eastAsia="ru-RU"/>
        </w:rPr>
        <w:t>Психология игры.</w:t>
      </w: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 xml:space="preserve"> — М.: Владос, 2018. — 360 с.</w:t>
      </w:r>
    </w:p>
    <w:p w14:paraId="4E1BFAE1" w14:textId="77777777" w:rsidR="009D4F60" w:rsidRPr="009D4F60" w:rsidRDefault="009D4F60" w:rsidP="009D4F60">
      <w:pPr>
        <w:numPr>
          <w:ilvl w:val="0"/>
          <w:numId w:val="1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KZ" w:eastAsia="ru-RU"/>
        </w:rPr>
      </w:pP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>Государственный общеобязательный стандарт дошкольного воспитания и обучения Республики Казахстан. — Астана, 2022. — 68 с.</w:t>
      </w:r>
    </w:p>
    <w:p w14:paraId="22746501" w14:textId="77777777" w:rsidR="009D4F60" w:rsidRPr="009D4F60" w:rsidRDefault="009D4F60" w:rsidP="009D4F60">
      <w:pPr>
        <w:numPr>
          <w:ilvl w:val="0"/>
          <w:numId w:val="1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ru-KZ" w:eastAsia="ru-RU"/>
        </w:rPr>
      </w:pPr>
      <w:r w:rsidRPr="009D4F60">
        <w:rPr>
          <w:rFonts w:ascii="Times New Roman" w:eastAsia="Times New Roman" w:hAnsi="Times New Roman"/>
          <w:bCs/>
          <w:sz w:val="28"/>
          <w:szCs w:val="28"/>
          <w:lang w:val="ru-KZ" w:eastAsia="ru-RU"/>
        </w:rPr>
        <w:t>Типовая учебная программа дошкольного воспитания и обучения. — Астана, 2022. — 192 с.</w:t>
      </w:r>
    </w:p>
    <w:p w14:paraId="02F66119" w14:textId="77777777" w:rsidR="00AB7108" w:rsidRPr="00AB7108" w:rsidRDefault="00AB7108" w:rsidP="00054E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u-KZ" w:eastAsia="ru-RU"/>
        </w:rPr>
      </w:pPr>
    </w:p>
    <w:sectPr w:rsidR="00AB7108" w:rsidRPr="00AB7108" w:rsidSect="001E3F8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1.4pt;visibility:visible;mso-wrap-style:square" o:bullet="t">
        <v:imagedata r:id="rId1" o:title=""/>
      </v:shape>
    </w:pict>
  </w:numPicBullet>
  <w:abstractNum w:abstractNumId="0" w15:restartNumberingAfterBreak="0">
    <w:nsid w:val="04CE05B7"/>
    <w:multiLevelType w:val="multilevel"/>
    <w:tmpl w:val="DBB0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84E0A"/>
    <w:multiLevelType w:val="multilevel"/>
    <w:tmpl w:val="51EE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D5DE8"/>
    <w:multiLevelType w:val="multilevel"/>
    <w:tmpl w:val="989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53EE0"/>
    <w:multiLevelType w:val="multilevel"/>
    <w:tmpl w:val="CF4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3187B"/>
    <w:multiLevelType w:val="multilevel"/>
    <w:tmpl w:val="AB02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41CB6"/>
    <w:multiLevelType w:val="multilevel"/>
    <w:tmpl w:val="63E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F0446"/>
    <w:multiLevelType w:val="multilevel"/>
    <w:tmpl w:val="4292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34B98"/>
    <w:multiLevelType w:val="multilevel"/>
    <w:tmpl w:val="BA0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70896"/>
    <w:multiLevelType w:val="multilevel"/>
    <w:tmpl w:val="3CB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17021"/>
    <w:multiLevelType w:val="multilevel"/>
    <w:tmpl w:val="E142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B4761"/>
    <w:multiLevelType w:val="multilevel"/>
    <w:tmpl w:val="2D2A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010A8"/>
    <w:multiLevelType w:val="hybridMultilevel"/>
    <w:tmpl w:val="7608739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36378"/>
    <w:multiLevelType w:val="multilevel"/>
    <w:tmpl w:val="704C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E02A9"/>
    <w:multiLevelType w:val="multilevel"/>
    <w:tmpl w:val="65E0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AF6610"/>
    <w:multiLevelType w:val="multilevel"/>
    <w:tmpl w:val="7B3C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31D64"/>
    <w:multiLevelType w:val="multilevel"/>
    <w:tmpl w:val="9490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85569"/>
    <w:multiLevelType w:val="multilevel"/>
    <w:tmpl w:val="BACC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27217E"/>
    <w:multiLevelType w:val="multilevel"/>
    <w:tmpl w:val="2526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5038A"/>
    <w:multiLevelType w:val="multilevel"/>
    <w:tmpl w:val="E254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5C6258"/>
    <w:multiLevelType w:val="multilevel"/>
    <w:tmpl w:val="0626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5809A3"/>
    <w:multiLevelType w:val="multilevel"/>
    <w:tmpl w:val="AD24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2526F3"/>
    <w:multiLevelType w:val="multilevel"/>
    <w:tmpl w:val="D1D0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B219D"/>
    <w:multiLevelType w:val="multilevel"/>
    <w:tmpl w:val="5E8E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2E27D6"/>
    <w:multiLevelType w:val="multilevel"/>
    <w:tmpl w:val="CA38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B46BCB"/>
    <w:multiLevelType w:val="multilevel"/>
    <w:tmpl w:val="36C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C41496"/>
    <w:multiLevelType w:val="multilevel"/>
    <w:tmpl w:val="C104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"/>
  </w:num>
  <w:num w:numId="5">
    <w:abstractNumId w:val="18"/>
  </w:num>
  <w:num w:numId="6">
    <w:abstractNumId w:val="15"/>
  </w:num>
  <w:num w:numId="7">
    <w:abstractNumId w:val="12"/>
  </w:num>
  <w:num w:numId="8">
    <w:abstractNumId w:val="9"/>
  </w:num>
  <w:num w:numId="9">
    <w:abstractNumId w:val="17"/>
  </w:num>
  <w:num w:numId="10">
    <w:abstractNumId w:val="21"/>
  </w:num>
  <w:num w:numId="11">
    <w:abstractNumId w:val="13"/>
  </w:num>
  <w:num w:numId="12">
    <w:abstractNumId w:val="25"/>
  </w:num>
  <w:num w:numId="13">
    <w:abstractNumId w:val="20"/>
  </w:num>
  <w:num w:numId="14">
    <w:abstractNumId w:val="6"/>
  </w:num>
  <w:num w:numId="15">
    <w:abstractNumId w:val="5"/>
  </w:num>
  <w:num w:numId="16">
    <w:abstractNumId w:val="22"/>
  </w:num>
  <w:num w:numId="17">
    <w:abstractNumId w:val="0"/>
  </w:num>
  <w:num w:numId="18">
    <w:abstractNumId w:val="7"/>
  </w:num>
  <w:num w:numId="19">
    <w:abstractNumId w:val="2"/>
  </w:num>
  <w:num w:numId="20">
    <w:abstractNumId w:val="26"/>
  </w:num>
  <w:num w:numId="21">
    <w:abstractNumId w:val="19"/>
  </w:num>
  <w:num w:numId="22">
    <w:abstractNumId w:val="16"/>
  </w:num>
  <w:num w:numId="23">
    <w:abstractNumId w:val="27"/>
  </w:num>
  <w:num w:numId="24">
    <w:abstractNumId w:val="28"/>
  </w:num>
  <w:num w:numId="25">
    <w:abstractNumId w:val="11"/>
  </w:num>
  <w:num w:numId="26">
    <w:abstractNumId w:val="3"/>
  </w:num>
  <w:num w:numId="27">
    <w:abstractNumId w:val="24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AF"/>
    <w:rsid w:val="00051B29"/>
    <w:rsid w:val="00054E9B"/>
    <w:rsid w:val="000854AF"/>
    <w:rsid w:val="000A751A"/>
    <w:rsid w:val="000D7FC5"/>
    <w:rsid w:val="00163B93"/>
    <w:rsid w:val="001A3DCF"/>
    <w:rsid w:val="001C4696"/>
    <w:rsid w:val="001C713F"/>
    <w:rsid w:val="001E3F82"/>
    <w:rsid w:val="001F721F"/>
    <w:rsid w:val="00237D94"/>
    <w:rsid w:val="0029677D"/>
    <w:rsid w:val="002D79EE"/>
    <w:rsid w:val="002E76FF"/>
    <w:rsid w:val="002F4D27"/>
    <w:rsid w:val="003667DC"/>
    <w:rsid w:val="00390FDD"/>
    <w:rsid w:val="003F2B4C"/>
    <w:rsid w:val="0040070C"/>
    <w:rsid w:val="0048536B"/>
    <w:rsid w:val="00492038"/>
    <w:rsid w:val="00512EC0"/>
    <w:rsid w:val="005211D9"/>
    <w:rsid w:val="005332B8"/>
    <w:rsid w:val="00537B81"/>
    <w:rsid w:val="005422C2"/>
    <w:rsid w:val="00550C02"/>
    <w:rsid w:val="00576DF9"/>
    <w:rsid w:val="005C2A69"/>
    <w:rsid w:val="005E4522"/>
    <w:rsid w:val="005F77D3"/>
    <w:rsid w:val="00602011"/>
    <w:rsid w:val="0060388C"/>
    <w:rsid w:val="006B2B7F"/>
    <w:rsid w:val="006C1F99"/>
    <w:rsid w:val="006F4841"/>
    <w:rsid w:val="00721524"/>
    <w:rsid w:val="00725456"/>
    <w:rsid w:val="00736F7A"/>
    <w:rsid w:val="007436D4"/>
    <w:rsid w:val="0078725D"/>
    <w:rsid w:val="00802B81"/>
    <w:rsid w:val="00854634"/>
    <w:rsid w:val="00870CE5"/>
    <w:rsid w:val="00890A7C"/>
    <w:rsid w:val="008964B3"/>
    <w:rsid w:val="008B076B"/>
    <w:rsid w:val="00967627"/>
    <w:rsid w:val="009D4F60"/>
    <w:rsid w:val="00A0194F"/>
    <w:rsid w:val="00A102E0"/>
    <w:rsid w:val="00A25C6F"/>
    <w:rsid w:val="00A71E01"/>
    <w:rsid w:val="00A94AE5"/>
    <w:rsid w:val="00AB01E6"/>
    <w:rsid w:val="00AB7108"/>
    <w:rsid w:val="00AB7CE1"/>
    <w:rsid w:val="00B17171"/>
    <w:rsid w:val="00B3061A"/>
    <w:rsid w:val="00B55AFE"/>
    <w:rsid w:val="00B70698"/>
    <w:rsid w:val="00B72D38"/>
    <w:rsid w:val="00B84225"/>
    <w:rsid w:val="00BD5AD8"/>
    <w:rsid w:val="00C213CB"/>
    <w:rsid w:val="00CF51B4"/>
    <w:rsid w:val="00D14584"/>
    <w:rsid w:val="00D32E35"/>
    <w:rsid w:val="00DD0F6E"/>
    <w:rsid w:val="00E00BC6"/>
    <w:rsid w:val="00E278AE"/>
    <w:rsid w:val="00EF1AEF"/>
    <w:rsid w:val="00F04B93"/>
    <w:rsid w:val="00F05991"/>
    <w:rsid w:val="00F07490"/>
    <w:rsid w:val="00F1299D"/>
    <w:rsid w:val="00FB4742"/>
    <w:rsid w:val="00FE2A08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11F0"/>
  <w15:docId w15:val="{F6A555A4-4C07-4005-A0E2-C930A2C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  <w:style w:type="paragraph" w:styleId="ad">
    <w:name w:val="Normal (Web)"/>
    <w:basedOn w:val="a"/>
    <w:uiPriority w:val="99"/>
    <w:semiHidden/>
    <w:unhideWhenUsed/>
    <w:rsid w:val="00542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4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Gul Naz</cp:lastModifiedBy>
  <cp:revision>3</cp:revision>
  <dcterms:created xsi:type="dcterms:W3CDTF">2026-02-16T12:26:00Z</dcterms:created>
  <dcterms:modified xsi:type="dcterms:W3CDTF">2026-02-16T12:28:00Z</dcterms:modified>
</cp:coreProperties>
</file>