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D6F" w:rsidRPr="00354849" w:rsidRDefault="00270D6F" w:rsidP="00270D6F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  <w:r w:rsidRPr="00354849">
        <w:rPr>
          <w:rFonts w:ascii="Times New Roman" w:hAnsi="Times New Roman"/>
          <w:sz w:val="24"/>
          <w:szCs w:val="24"/>
          <w:lang w:val="ru-RU" w:eastAsia="en-GB"/>
        </w:rPr>
        <w:t xml:space="preserve">Краткосрочный план урока  </w:t>
      </w:r>
      <w:r>
        <w:rPr>
          <w:rFonts w:ascii="Times New Roman" w:hAnsi="Times New Roman"/>
          <w:sz w:val="24"/>
          <w:szCs w:val="24"/>
          <w:lang w:val="ru-RU" w:eastAsia="en-GB"/>
        </w:rPr>
        <w:t xml:space="preserve"> </w:t>
      </w:r>
      <w:r w:rsidR="00CC7E99">
        <w:rPr>
          <w:rFonts w:ascii="Times New Roman" w:hAnsi="Times New Roman"/>
          <w:sz w:val="24"/>
          <w:szCs w:val="24"/>
          <w:lang w:val="ru-RU" w:eastAsia="en-GB"/>
        </w:rPr>
        <w:t xml:space="preserve"> русского языка</w:t>
      </w:r>
    </w:p>
    <w:p w:rsidR="00270D6F" w:rsidRPr="00354849" w:rsidRDefault="00270D6F" w:rsidP="00270D6F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270D6F" w:rsidRPr="00354849" w:rsidRDefault="00270D6F" w:rsidP="00270D6F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tbl>
      <w:tblPr>
        <w:tblW w:w="5850" w:type="pct"/>
        <w:tblInd w:w="-1310" w:type="dxa"/>
        <w:tblBorders>
          <w:top w:val="single" w:sz="12" w:space="0" w:color="2976A4"/>
          <w:left w:val="single" w:sz="12" w:space="0" w:color="2976A4"/>
          <w:bottom w:val="single" w:sz="12" w:space="0" w:color="2976A4"/>
          <w:right w:val="single" w:sz="12" w:space="0" w:color="2976A4"/>
          <w:insideH w:val="single" w:sz="6" w:space="0" w:color="2976A4"/>
          <w:insideV w:val="single" w:sz="6" w:space="0" w:color="2976A4"/>
        </w:tblBorders>
        <w:tblLayout w:type="fixed"/>
        <w:tblLook w:val="0000"/>
      </w:tblPr>
      <w:tblGrid>
        <w:gridCol w:w="1840"/>
        <w:gridCol w:w="1138"/>
        <w:gridCol w:w="1982"/>
        <w:gridCol w:w="755"/>
        <w:gridCol w:w="2081"/>
        <w:gridCol w:w="766"/>
        <w:gridCol w:w="504"/>
        <w:gridCol w:w="2132"/>
      </w:tblGrid>
      <w:tr w:rsidR="00270D6F" w:rsidRPr="00354849" w:rsidTr="000A54C7">
        <w:trPr>
          <w:trHeight w:val="277"/>
        </w:trPr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354849" w:rsidRDefault="00270D6F" w:rsidP="000A54C7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84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Раздел долгосрочного плана: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Подросток в современном мире</w:t>
            </w:r>
          </w:p>
          <w:p w:rsidR="00270D6F" w:rsidRPr="00354849" w:rsidRDefault="00270D6F" w:rsidP="000A54C7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9E6120" w:rsidRDefault="00270D6F" w:rsidP="00CC7E99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849">
              <w:rPr>
                <w:rFonts w:ascii="Times New Roman" w:hAnsi="Times New Roman"/>
                <w:sz w:val="24"/>
                <w:szCs w:val="24"/>
                <w:lang w:val="ru-RU"/>
              </w:rPr>
              <w:t>Школа</w:t>
            </w:r>
            <w:r w:rsidRPr="00CC7E99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CC7E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КГУ « ВКО </w:t>
            </w:r>
            <w:proofErr w:type="gramStart"/>
            <w:r w:rsidR="00CC7E99">
              <w:rPr>
                <w:rFonts w:ascii="Times New Roman" w:hAnsi="Times New Roman"/>
                <w:sz w:val="24"/>
                <w:szCs w:val="24"/>
                <w:lang w:val="ru-RU"/>
              </w:rPr>
              <w:t>специализированная</w:t>
            </w:r>
            <w:proofErr w:type="gramEnd"/>
            <w:r w:rsidR="00CC7E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школа-интернат-колледж олимпийского резерва для одаренных детей в спорте»</w:t>
            </w:r>
            <w:r w:rsidRPr="00CC7E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CC7E99">
              <w:rPr>
                <w:rFonts w:ascii="Times New Roman" w:hAnsi="Times New Roman"/>
                <w:sz w:val="24"/>
                <w:szCs w:val="24"/>
                <w:lang w:val="ru-RU"/>
              </w:rPr>
              <w:t>Управления физической культуры и спорта ВКО</w:t>
            </w:r>
          </w:p>
        </w:tc>
      </w:tr>
      <w:tr w:rsidR="00270D6F" w:rsidRPr="00354849" w:rsidTr="000A54C7">
        <w:trPr>
          <w:trHeight w:val="267"/>
        </w:trPr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E44D8C" w:rsidRDefault="00270D6F" w:rsidP="00CC7E99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849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354849">
              <w:rPr>
                <w:rFonts w:ascii="Times New Roman" w:hAnsi="Times New Roman"/>
                <w:sz w:val="24"/>
                <w:szCs w:val="24"/>
              </w:rPr>
              <w:t>:</w:t>
            </w:r>
            <w:r w:rsidR="00CC7E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486EF8" w:rsidRDefault="00270D6F" w:rsidP="000A54C7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849">
              <w:rPr>
                <w:rFonts w:ascii="Times New Roman" w:hAnsi="Times New Roman"/>
                <w:sz w:val="24"/>
                <w:szCs w:val="24"/>
                <w:lang w:val="ru-RU"/>
              </w:rPr>
              <w:t>ФИО учителя</w:t>
            </w:r>
            <w:r w:rsidRPr="00486EF8">
              <w:rPr>
                <w:rFonts w:ascii="Times New Roman" w:hAnsi="Times New Roman"/>
                <w:sz w:val="24"/>
                <w:szCs w:val="24"/>
                <w:lang w:val="ru-RU"/>
              </w:rPr>
              <w:t>:</w:t>
            </w:r>
            <w:r w:rsidR="00CC7E9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Максимова Елена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r w:rsidR="00CC7E99">
              <w:rPr>
                <w:rFonts w:ascii="Times New Roman" w:hAnsi="Times New Roman"/>
                <w:sz w:val="24"/>
                <w:szCs w:val="24"/>
                <w:lang w:val="ru-RU"/>
              </w:rPr>
              <w:t>ихайловна</w:t>
            </w:r>
          </w:p>
        </w:tc>
      </w:tr>
      <w:tr w:rsidR="00270D6F" w:rsidRPr="00354849" w:rsidTr="000A54C7">
        <w:trPr>
          <w:trHeight w:val="202"/>
        </w:trPr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E0411B" w:rsidRDefault="00270D6F" w:rsidP="000A54C7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849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354849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24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354849" w:rsidRDefault="00270D6F" w:rsidP="000A54C7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54849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присутствующих</w:t>
            </w:r>
            <w:r w:rsidRPr="00354849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1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354849" w:rsidRDefault="00270D6F" w:rsidP="000A54C7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 w:rsidRPr="00354849">
              <w:rPr>
                <w:rFonts w:ascii="Times New Roman" w:hAnsi="Times New Roman"/>
                <w:sz w:val="24"/>
                <w:szCs w:val="24"/>
                <w:lang w:val="ru-RU"/>
              </w:rPr>
              <w:t>отсутствующих</w:t>
            </w:r>
            <w:r w:rsidRPr="0035484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270D6F" w:rsidRPr="00354849" w:rsidTr="000A54C7">
        <w:trPr>
          <w:trHeight w:val="196"/>
        </w:trPr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354849" w:rsidRDefault="00270D6F" w:rsidP="000A54C7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849">
              <w:rPr>
                <w:rFonts w:ascii="Times New Roman" w:hAnsi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3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E0411B" w:rsidRDefault="00270D6F" w:rsidP="000A54C7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Современный подросток</w:t>
            </w:r>
          </w:p>
        </w:tc>
      </w:tr>
      <w:tr w:rsidR="00270D6F" w:rsidRPr="00354849" w:rsidTr="000A54C7">
        <w:trPr>
          <w:trHeight w:val="107"/>
        </w:trPr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354849" w:rsidRDefault="00270D6F" w:rsidP="000A54C7">
            <w:pPr>
              <w:pStyle w:val="AssignmentTemplate"/>
              <w:spacing w:before="0" w:after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54849">
              <w:rPr>
                <w:rFonts w:ascii="Times New Roman" w:hAnsi="Times New Roman"/>
                <w:sz w:val="24"/>
                <w:szCs w:val="24"/>
                <w:lang w:val="ru-RU"/>
              </w:rPr>
              <w:t>Вид урока</w:t>
            </w:r>
          </w:p>
        </w:tc>
        <w:tc>
          <w:tcPr>
            <w:tcW w:w="3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354849" w:rsidRDefault="00270D6F" w:rsidP="000A54C7">
            <w:pPr>
              <w:pStyle w:val="AssignmentTemplate"/>
              <w:spacing w:before="0" w:after="0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Получение и п</w:t>
            </w:r>
            <w:r w:rsidRPr="00354849">
              <w:rPr>
                <w:rFonts w:ascii="Times New Roman" w:eastAsiaTheme="minorHAnsi" w:hAnsi="Times New Roman"/>
                <w:b w:val="0"/>
                <w:sz w:val="24"/>
                <w:szCs w:val="24"/>
                <w:lang w:val="ru-RU"/>
              </w:rPr>
              <w:t>рименение знаний, умений и навыков.</w:t>
            </w:r>
          </w:p>
        </w:tc>
      </w:tr>
      <w:tr w:rsidR="00270D6F" w:rsidRPr="00354849" w:rsidTr="00CC7E99">
        <w:trPr>
          <w:trHeight w:val="3150"/>
        </w:trPr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354849" w:rsidRDefault="00270D6F" w:rsidP="000A54C7">
            <w:pPr>
              <w:rPr>
                <w:rFonts w:ascii="Times New Roman" w:hAnsi="Times New Roman" w:cs="Times New Roman"/>
                <w:b/>
              </w:rPr>
            </w:pPr>
            <w:r w:rsidRPr="00354849">
              <w:rPr>
                <w:rFonts w:ascii="Times New Roman" w:hAnsi="Times New Roman" w:cs="Times New Roman"/>
                <w:b/>
              </w:rPr>
              <w:t>Цели обучения, которые достигаются на данном  уроке (ссылка на учебную программу)</w:t>
            </w:r>
          </w:p>
        </w:tc>
        <w:tc>
          <w:tcPr>
            <w:tcW w:w="3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CC7E99">
            <w:pPr>
              <w:pStyle w:val="TableParagraph"/>
              <w:ind w:left="0" w:right="45"/>
              <w:jc w:val="both"/>
              <w:rPr>
                <w:sz w:val="24"/>
                <w:szCs w:val="24"/>
                <w:lang w:val="ru-RU"/>
              </w:rPr>
            </w:pPr>
            <w:r w:rsidRPr="00CC7E99">
              <w:rPr>
                <w:sz w:val="24"/>
                <w:szCs w:val="24"/>
                <w:lang w:val="ru-RU"/>
              </w:rPr>
              <w:t>9.4.4.1 использовать знаки препинания в простых, простых осложненных и сложных предложениях</w:t>
            </w:r>
          </w:p>
          <w:p w:rsidR="00270D6F" w:rsidRPr="00CC7E99" w:rsidRDefault="00270D6F" w:rsidP="00CC7E99">
            <w:pPr>
              <w:pStyle w:val="TableParagraph"/>
              <w:ind w:left="0" w:right="45"/>
              <w:jc w:val="both"/>
              <w:rPr>
                <w:sz w:val="24"/>
                <w:szCs w:val="24"/>
                <w:lang w:val="ru-RU"/>
              </w:rPr>
            </w:pPr>
            <w:r w:rsidRPr="00CC7E99">
              <w:rPr>
                <w:sz w:val="24"/>
                <w:szCs w:val="24"/>
                <w:lang w:val="ru-RU"/>
              </w:rPr>
              <w:t>9.1.6.1 оценивать прослушанный материал с точки зрения нормативности речи, содержания, структуры, логики изложения материала, выражая собственное мнение;</w:t>
            </w:r>
          </w:p>
          <w:p w:rsidR="00270D6F" w:rsidRPr="00CC7E99" w:rsidRDefault="00270D6F" w:rsidP="00CC7E99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9.1.7.1строить развёрнутый аргументированный монолог (рассуждение на заданную тему, убеждение), включающий не менее 3 </w:t>
            </w:r>
            <w:proofErr w:type="spellStart"/>
            <w:r w:rsidRPr="00CC7E99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микротем</w:t>
            </w:r>
            <w:proofErr w:type="spellEnd"/>
            <w:r w:rsidRPr="00CC7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пределах учебной, общественно-политической и социально-культурной сфер; использовать модели речевого поведения в соответствии с речевыми нормами в конкретной ситуации</w:t>
            </w:r>
          </w:p>
        </w:tc>
      </w:tr>
      <w:tr w:rsidR="00270D6F" w:rsidRPr="00354849" w:rsidTr="000A54C7">
        <w:trPr>
          <w:trHeight w:val="603"/>
        </w:trPr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354849" w:rsidRDefault="00270D6F" w:rsidP="000A54C7">
            <w:pPr>
              <w:ind w:left="-468" w:firstLine="468"/>
              <w:rPr>
                <w:rFonts w:ascii="Times New Roman" w:hAnsi="Times New Roman" w:cs="Times New Roman"/>
                <w:b/>
              </w:rPr>
            </w:pPr>
            <w:r w:rsidRPr="00354849">
              <w:rPr>
                <w:rFonts w:ascii="Times New Roman" w:hAnsi="Times New Roman" w:cs="Times New Roman"/>
                <w:b/>
              </w:rPr>
              <w:t>Цели урока</w:t>
            </w:r>
          </w:p>
        </w:tc>
        <w:tc>
          <w:tcPr>
            <w:tcW w:w="3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Учащиеся смогут:</w:t>
            </w:r>
          </w:p>
          <w:p w:rsidR="00270D6F" w:rsidRPr="00CC7E99" w:rsidRDefault="00270D6F" w:rsidP="000A54C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eastAsia="Times New Roman" w:hAnsi="Times New Roman" w:cs="Times New Roman"/>
                <w:sz w:val="24"/>
                <w:szCs w:val="24"/>
              </w:rPr>
              <w:t>Все: участвовать в диалоге и обмениваться мнениями по теме;</w:t>
            </w:r>
          </w:p>
          <w:p w:rsidR="00270D6F" w:rsidRPr="00CC7E99" w:rsidRDefault="00270D6F" w:rsidP="000A54C7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Некоторые:   конструировать БСП, на основе текста; представлять информацию в виде  кластера</w:t>
            </w:r>
          </w:p>
          <w:p w:rsidR="00270D6F" w:rsidRPr="00CC7E99" w:rsidRDefault="00270D6F" w:rsidP="00CC7E99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Большинство: расставлять ЗП в СП, выражать собственное мнение, различать виды СП.</w:t>
            </w:r>
          </w:p>
        </w:tc>
      </w:tr>
      <w:tr w:rsidR="00270D6F" w:rsidRPr="00CC7E99" w:rsidTr="000A54C7">
        <w:trPr>
          <w:trHeight w:val="603"/>
        </w:trPr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3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Уметь выделять общую цель и путь к её достижению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</w:pPr>
            <w:proofErr w:type="gramStart"/>
            <w:r w:rsidRPr="00CC7E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Приходить к общему решению, в совместной деятельности, в том числе, в сложной спорной </w:t>
            </w:r>
            <w:proofErr w:type="spellStart"/>
            <w:r w:rsidRPr="00CC7E9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ситуаци</w:t>
            </w:r>
            <w:proofErr w:type="spellEnd"/>
            <w:r w:rsidRPr="00CC7E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 xml:space="preserve"> </w:t>
            </w:r>
            <w:proofErr w:type="gramEnd"/>
          </w:p>
          <w:p w:rsidR="00270D6F" w:rsidRPr="00CC7E99" w:rsidRDefault="00270D6F" w:rsidP="000A54C7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en-GB"/>
              </w:rPr>
              <w:t>Навыки: применение, анализ</w:t>
            </w:r>
          </w:p>
          <w:tbl>
            <w:tblPr>
              <w:tblStyle w:val="a8"/>
              <w:tblW w:w="7440" w:type="dxa"/>
              <w:tblLayout w:type="fixed"/>
              <w:tblLook w:val="04A0"/>
            </w:tblPr>
            <w:tblGrid>
              <w:gridCol w:w="3148"/>
              <w:gridCol w:w="4292"/>
            </w:tblGrid>
            <w:tr w:rsidR="00270D6F" w:rsidRPr="00CC7E99" w:rsidTr="000A54C7">
              <w:tc>
                <w:tcPr>
                  <w:tcW w:w="31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70D6F" w:rsidRPr="00CC7E99" w:rsidRDefault="00270D6F" w:rsidP="000A54C7">
                  <w:pPr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C7E99"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  <w:t>Критерий оценивания</w:t>
                  </w:r>
                </w:p>
              </w:tc>
              <w:tc>
                <w:tcPr>
                  <w:tcW w:w="4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70D6F" w:rsidRPr="00CC7E99" w:rsidRDefault="00270D6F" w:rsidP="000A54C7">
                  <w:pPr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C7E99"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  <w:t>Дескрипторы</w:t>
                  </w:r>
                </w:p>
              </w:tc>
            </w:tr>
            <w:tr w:rsidR="00270D6F" w:rsidRPr="00CC7E99" w:rsidTr="000A54C7">
              <w:trPr>
                <w:trHeight w:val="1969"/>
              </w:trPr>
              <w:tc>
                <w:tcPr>
                  <w:tcW w:w="3148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70D6F" w:rsidRPr="00CC7E99" w:rsidRDefault="00270D6F" w:rsidP="000A54C7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b/>
                      <w:color w:val="000000" w:themeColor="text1"/>
                      <w:sz w:val="24"/>
                      <w:szCs w:val="24"/>
                    </w:rPr>
                  </w:pPr>
                  <w:r w:rsidRPr="00CC7E99">
                    <w:rPr>
                      <w:bCs/>
                      <w:color w:val="000000" w:themeColor="text1"/>
                      <w:sz w:val="24"/>
                      <w:szCs w:val="24"/>
                      <w:lang w:eastAsia="en-GB"/>
                    </w:rPr>
                    <w:t>Конструировать БСП</w:t>
                  </w:r>
                </w:p>
              </w:tc>
              <w:tc>
                <w:tcPr>
                  <w:tcW w:w="4292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270D6F" w:rsidRPr="00CC7E99" w:rsidRDefault="00270D6F" w:rsidP="000A54C7">
                  <w:pPr>
                    <w:snapToGrid w:val="0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CC7E99">
                    <w:rPr>
                      <w:bCs/>
                      <w:color w:val="000000" w:themeColor="text1"/>
                      <w:sz w:val="24"/>
                      <w:szCs w:val="24"/>
                    </w:rPr>
                    <w:t>-Определяет основную тему и идею  текста</w:t>
                  </w:r>
                </w:p>
                <w:p w:rsidR="00270D6F" w:rsidRPr="00CC7E99" w:rsidRDefault="00270D6F" w:rsidP="000A54C7">
                  <w:pPr>
                    <w:snapToGrid w:val="0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CC7E99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-Записывает  БСП </w:t>
                  </w:r>
                </w:p>
                <w:p w:rsidR="00270D6F" w:rsidRPr="00CC7E99" w:rsidRDefault="00270D6F" w:rsidP="000A54C7">
                  <w:pPr>
                    <w:snapToGrid w:val="0"/>
                    <w:rPr>
                      <w:bCs/>
                      <w:color w:val="000000" w:themeColor="text1"/>
                      <w:sz w:val="24"/>
                      <w:szCs w:val="24"/>
                    </w:rPr>
                  </w:pPr>
                  <w:r w:rsidRPr="00CC7E99">
                    <w:rPr>
                      <w:bCs/>
                      <w:color w:val="000000" w:themeColor="text1"/>
                      <w:sz w:val="24"/>
                      <w:szCs w:val="24"/>
                    </w:rPr>
                    <w:t xml:space="preserve"> - Расставляет ЗП</w:t>
                  </w:r>
                </w:p>
              </w:tc>
            </w:tr>
          </w:tbl>
          <w:p w:rsidR="00270D6F" w:rsidRPr="00CC7E99" w:rsidRDefault="00270D6F" w:rsidP="000A54C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0D6F" w:rsidRPr="00CC7E99" w:rsidTr="000A54C7">
        <w:trPr>
          <w:trHeight w:val="603"/>
        </w:trPr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D6F" w:rsidRPr="00CC7E99" w:rsidRDefault="00270D6F" w:rsidP="000A54C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</w:pPr>
            <w:r w:rsidRPr="00CC7E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GB"/>
              </w:rPr>
              <w:lastRenderedPageBreak/>
              <w:t>Языковые цели</w:t>
            </w:r>
          </w:p>
        </w:tc>
        <w:tc>
          <w:tcPr>
            <w:tcW w:w="3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7E99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en-GB"/>
              </w:rPr>
              <w:t>Полезные выражения для диалогов и письма:</w:t>
            </w:r>
            <w:r w:rsidRPr="00CC7E99">
              <w:rPr>
                <w:rFonts w:ascii="Times New Roman" w:hAnsi="Times New Roman"/>
                <w:i/>
                <w:sz w:val="24"/>
                <w:szCs w:val="24"/>
              </w:rPr>
              <w:t xml:space="preserve"> опорные слова.</w:t>
            </w:r>
          </w:p>
          <w:p w:rsidR="00270D6F" w:rsidRPr="00CC7E99" w:rsidRDefault="00270D6F" w:rsidP="00270D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E99">
              <w:rPr>
                <w:rFonts w:ascii="Times New Roman" w:hAnsi="Times New Roman"/>
                <w:sz w:val="24"/>
                <w:szCs w:val="24"/>
              </w:rPr>
              <w:t>Повторить, что знаем о … предложениях.</w:t>
            </w:r>
          </w:p>
          <w:p w:rsidR="00270D6F" w:rsidRPr="00CC7E99" w:rsidRDefault="00270D6F" w:rsidP="00270D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E99">
              <w:rPr>
                <w:rFonts w:ascii="Times New Roman" w:hAnsi="Times New Roman"/>
                <w:sz w:val="24"/>
                <w:szCs w:val="24"/>
              </w:rPr>
              <w:t>Различать … и … сложные предложения.</w:t>
            </w:r>
          </w:p>
          <w:p w:rsidR="00270D6F" w:rsidRPr="00CC7E99" w:rsidRDefault="00270D6F" w:rsidP="00270D6F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E99">
              <w:rPr>
                <w:rFonts w:ascii="Times New Roman" w:hAnsi="Times New Roman"/>
                <w:sz w:val="24"/>
                <w:szCs w:val="24"/>
              </w:rPr>
              <w:t>Правильно ставить … в …</w:t>
            </w:r>
            <w:proofErr w:type="gramStart"/>
            <w:r w:rsidRPr="00CC7E9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70D6F" w:rsidRPr="00CC7E99" w:rsidRDefault="00270D6F" w:rsidP="000A54C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GB"/>
              </w:rPr>
            </w:pPr>
          </w:p>
          <w:p w:rsidR="00270D6F" w:rsidRPr="00CC7E99" w:rsidRDefault="00270D6F" w:rsidP="000A54C7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CC7E99">
              <w:rPr>
                <w:rFonts w:ascii="Times New Roman" w:eastAsia="Calibri" w:hAnsi="Times New Roman" w:cs="Times New Roman"/>
                <w:kern w:val="1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270D6F" w:rsidRPr="00CC7E99" w:rsidTr="000A54C7">
        <w:trPr>
          <w:trHeight w:val="603"/>
        </w:trPr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Привитие ценностей </w:t>
            </w:r>
          </w:p>
        </w:tc>
        <w:tc>
          <w:tcPr>
            <w:tcW w:w="3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 Побудить задуматься об уважении и самоуважении (через групповую форму работы)</w:t>
            </w:r>
          </w:p>
          <w:p w:rsidR="00270D6F" w:rsidRPr="00CC7E99" w:rsidRDefault="00270D6F" w:rsidP="000A54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7E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Обеспечение равных прав и возможностей для всех;</w:t>
            </w:r>
          </w:p>
          <w:p w:rsidR="00270D6F" w:rsidRPr="00CC7E99" w:rsidRDefault="00270D6F" w:rsidP="000A54C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C7E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Развитие сотрудничества на уроке;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Привитие личностных ценностей и широты взглядов.</w:t>
            </w:r>
          </w:p>
        </w:tc>
      </w:tr>
      <w:tr w:rsidR="00270D6F" w:rsidRPr="00CC7E99" w:rsidTr="000A54C7">
        <w:trPr>
          <w:trHeight w:val="1107"/>
        </w:trPr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</w:t>
            </w:r>
          </w:p>
        </w:tc>
        <w:tc>
          <w:tcPr>
            <w:tcW w:w="3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C7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CC7E9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поддерживает связь с предметом самопознание.</w:t>
            </w:r>
          </w:p>
        </w:tc>
      </w:tr>
      <w:tr w:rsidR="00270D6F" w:rsidRPr="00CC7E99" w:rsidTr="000A54C7">
        <w:trPr>
          <w:trHeight w:val="514"/>
        </w:trPr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ind w:left="-468" w:firstLine="4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Навыки использования ИКТ</w:t>
            </w:r>
          </w:p>
        </w:tc>
        <w:tc>
          <w:tcPr>
            <w:tcW w:w="3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Навыки поиска и анализа информации, используя Интернет-ресурсы</w:t>
            </w:r>
            <w:proofErr w:type="gramStart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по  желанию)</w:t>
            </w:r>
          </w:p>
        </w:tc>
      </w:tr>
      <w:tr w:rsidR="00270D6F" w:rsidRPr="00CC7E99" w:rsidTr="000A54C7">
        <w:tc>
          <w:tcPr>
            <w:tcW w:w="1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ind w:left="-468" w:firstLine="46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Предварительные знания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CC7E99">
              <w:rPr>
                <w:rFonts w:ascii="Times New Roman" w:eastAsia="Times New Roman" w:hAnsi="Times New Roman" w:cs="Times New Roman"/>
                <w:sz w:val="24"/>
                <w:szCs w:val="24"/>
              </w:rPr>
              <w:t>Этот раздел построен на знаниях и навыках, приобретенных учащимися в предыдущих классах, в том числе на тех, которые сфокусированы на восприятии, оценке, анализа прочитанного текста</w:t>
            </w:r>
          </w:p>
        </w:tc>
      </w:tr>
      <w:tr w:rsidR="00270D6F" w:rsidRPr="00CC7E99" w:rsidTr="000A54C7">
        <w:trPr>
          <w:trHeight w:val="241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270D6F" w:rsidRPr="00CC7E99" w:rsidTr="000A54C7">
        <w:trPr>
          <w:trHeight w:val="420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Запланированные этапы урока</w:t>
            </w:r>
          </w:p>
        </w:tc>
        <w:tc>
          <w:tcPr>
            <w:tcW w:w="3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Запланированная деятельность на уроке</w:t>
            </w:r>
            <w:r w:rsidRPr="00CC7E99" w:rsidDel="00D14C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270D6F" w:rsidRPr="00CC7E99" w:rsidTr="000A54C7">
        <w:trPr>
          <w:trHeight w:val="1413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Начало урока</w:t>
            </w: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3 мин</w:t>
            </w: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10 мин</w:t>
            </w: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70D6F" w:rsidRPr="00CC7E99" w:rsidRDefault="00270D6F" w:rsidP="000A54C7">
            <w:pPr>
              <w:tabs>
                <w:tab w:val="left" w:pos="13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2мин</w:t>
            </w:r>
          </w:p>
        </w:tc>
        <w:tc>
          <w:tcPr>
            <w:tcW w:w="3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</w:t>
            </w:r>
            <w:r w:rsidRPr="00CC7E9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>I. Организационный момент</w:t>
            </w:r>
            <w:r w:rsidRPr="00CC7E9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Приветствует учеников. Для создания психологической атмосферы проводит игру «Мне в тебе нравится»</w:t>
            </w:r>
            <w:proofErr w:type="gramStart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росая мяч, называют качество одноклассника)</w:t>
            </w:r>
          </w:p>
          <w:p w:rsidR="00270D6F" w:rsidRPr="00CC7E99" w:rsidRDefault="00270D6F" w:rsidP="000A54C7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0D6F" w:rsidRPr="00CC7E99" w:rsidRDefault="00270D6F" w:rsidP="000A54C7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C7E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CC7E99">
              <w:rPr>
                <w:rStyle w:val="a3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.Повторение</w:t>
            </w: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 орфограммы</w:t>
            </w:r>
            <w:r w:rsidRPr="00CC7E9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«НЕ с разными частями речи»</w:t>
            </w:r>
          </w:p>
          <w:p w:rsidR="00270D6F" w:rsidRPr="00CC7E99" w:rsidRDefault="00270D6F" w:rsidP="000A54C7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270D6F" w:rsidRPr="00CC7E99" w:rsidRDefault="00270D6F" w:rsidP="000A54C7">
            <w:pPr>
              <w:pStyle w:val="a4"/>
              <w:jc w:val="both"/>
              <w:rPr>
                <w:rStyle w:val="a3"/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 w:rsidRPr="00CC7E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7E9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CC7E99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proofErr w:type="spellStart"/>
            <w:r w:rsidRPr="00CC7E99">
              <w:rPr>
                <w:rStyle w:val="a3"/>
                <w:rFonts w:ascii="Times New Roman" w:eastAsiaTheme="minorHAnsi" w:hAnsi="Times New Roman"/>
                <w:color w:val="000000"/>
                <w:sz w:val="24"/>
                <w:szCs w:val="24"/>
              </w:rPr>
              <w:t>Целеполагание</w:t>
            </w:r>
            <w:proofErr w:type="spellEnd"/>
          </w:p>
          <w:p w:rsidR="00270D6F" w:rsidRPr="00CC7E99" w:rsidRDefault="00270D6F" w:rsidP="000A54C7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7E99">
              <w:rPr>
                <w:rFonts w:ascii="Times New Roman" w:eastAsiaTheme="minorHAnsi" w:hAnsi="Times New Roman"/>
                <w:sz w:val="24"/>
                <w:szCs w:val="24"/>
              </w:rPr>
              <w:t xml:space="preserve">Прочитайте предложения. Исключите лишнее предложения.    </w:t>
            </w:r>
          </w:p>
          <w:p w:rsidR="00270D6F" w:rsidRPr="00CC7E99" w:rsidRDefault="00270D6F" w:rsidP="000A54C7">
            <w:pPr>
              <w:pStyle w:val="a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7E99">
              <w:rPr>
                <w:rFonts w:ascii="Times New Roman" w:eastAsiaTheme="minorHAnsi" w:hAnsi="Times New Roman"/>
                <w:sz w:val="24"/>
                <w:szCs w:val="24"/>
              </w:rPr>
              <w:t>Обоснуйте</w:t>
            </w:r>
            <w:proofErr w:type="gramStart"/>
            <w:r w:rsidRPr="00CC7E99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proofErr w:type="gramEnd"/>
            <w:r w:rsidRPr="00CC7E99">
              <w:rPr>
                <w:rFonts w:ascii="Times New Roman" w:eastAsiaTheme="minorHAnsi" w:hAnsi="Times New Roman"/>
                <w:sz w:val="24"/>
                <w:szCs w:val="24"/>
              </w:rPr>
              <w:t xml:space="preserve"> (</w:t>
            </w:r>
            <w:proofErr w:type="gramStart"/>
            <w:r w:rsidRPr="00CC7E99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Pr="00CC7E99">
              <w:rPr>
                <w:rFonts w:ascii="Times New Roman" w:eastAsiaTheme="minorHAnsi" w:hAnsi="Times New Roman"/>
                <w:sz w:val="24"/>
                <w:szCs w:val="24"/>
              </w:rPr>
              <w:t xml:space="preserve">овторение: </w:t>
            </w:r>
            <w:proofErr w:type="gramStart"/>
            <w:r w:rsidRPr="00CC7E99">
              <w:rPr>
                <w:rFonts w:ascii="Times New Roman" w:eastAsiaTheme="minorHAnsi" w:hAnsi="Times New Roman"/>
                <w:sz w:val="24"/>
                <w:szCs w:val="24"/>
              </w:rPr>
              <w:t>ССП, СПП).</w:t>
            </w:r>
            <w:proofErr w:type="gramEnd"/>
          </w:p>
          <w:p w:rsidR="00270D6F" w:rsidRPr="00CC7E99" w:rsidRDefault="00270D6F" w:rsidP="000A54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 1. Подростки создают культуру со своим собственным языком, модой, со своей системой ценностей, которая может отличаться от ценностей взрослых.</w:t>
            </w:r>
          </w:p>
          <w:p w:rsidR="00270D6F" w:rsidRPr="00CC7E99" w:rsidRDefault="00270D6F" w:rsidP="000A54C7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2. Иногда случаются конфликты между подростками, а причину их </w:t>
            </w:r>
            <w:r w:rsidRPr="00CC7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возникновения порой трудно понять.</w:t>
            </w:r>
          </w:p>
          <w:p w:rsidR="00270D6F" w:rsidRPr="00CC7E99" w:rsidRDefault="00270D6F" w:rsidP="000A54C7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3.Подростки часто находят в друзьях </w:t>
            </w:r>
            <w:proofErr w:type="spellStart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сверхотзывчивость</w:t>
            </w:r>
            <w:proofErr w:type="spellEnd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 – они стараются меньше рассказывать родителям о своих проблемах.</w:t>
            </w:r>
          </w:p>
          <w:p w:rsidR="00270D6F" w:rsidRPr="00CC7E99" w:rsidRDefault="00270D6F" w:rsidP="000A54C7">
            <w:pPr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- Какое понятие объединяет?</w:t>
            </w:r>
          </w:p>
          <w:p w:rsidR="00270D6F" w:rsidRPr="00CC7E99" w:rsidRDefault="00270D6F" w:rsidP="000A54C7">
            <w:pPr>
              <w:widowControl w:val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Формулировка и запись темы урока и цели урока</w:t>
            </w:r>
          </w:p>
          <w:p w:rsidR="00270D6F" w:rsidRPr="00CC7E99" w:rsidRDefault="00270D6F" w:rsidP="000A54C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«Современный подросток. БСП» </w:t>
            </w:r>
          </w:p>
          <w:p w:rsidR="00270D6F" w:rsidRPr="00CC7E99" w:rsidRDefault="00270D6F" w:rsidP="000A54C7">
            <w:pPr>
              <w:pStyle w:val="a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C7E99">
              <w:rPr>
                <w:rFonts w:ascii="Times New Roman" w:hAnsi="Times New Roman"/>
                <w:i/>
                <w:sz w:val="24"/>
                <w:szCs w:val="24"/>
              </w:rPr>
              <w:t>Сформулируйте цель урока, опираясь на его тему. Используйте также опорные слова.</w:t>
            </w:r>
          </w:p>
          <w:p w:rsidR="00270D6F" w:rsidRPr="00CC7E99" w:rsidRDefault="00270D6F" w:rsidP="00CC7E9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E99">
              <w:rPr>
                <w:rFonts w:ascii="Times New Roman" w:hAnsi="Times New Roman"/>
                <w:sz w:val="24"/>
                <w:szCs w:val="24"/>
              </w:rPr>
              <w:t>Повторить, что знаем о … предложениях.</w:t>
            </w:r>
          </w:p>
          <w:p w:rsidR="00270D6F" w:rsidRPr="00CC7E99" w:rsidRDefault="00270D6F" w:rsidP="00CC7E9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E99">
              <w:rPr>
                <w:rFonts w:ascii="Times New Roman" w:hAnsi="Times New Roman"/>
                <w:sz w:val="24"/>
                <w:szCs w:val="24"/>
              </w:rPr>
              <w:t>Различать … и … сложные предложения.</w:t>
            </w:r>
          </w:p>
          <w:p w:rsidR="00270D6F" w:rsidRPr="00CC7E99" w:rsidRDefault="00270D6F" w:rsidP="00CC7E99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E99">
              <w:rPr>
                <w:rFonts w:ascii="Times New Roman" w:hAnsi="Times New Roman"/>
                <w:sz w:val="24"/>
                <w:szCs w:val="24"/>
              </w:rPr>
              <w:t>Правильно ставить … в …</w:t>
            </w:r>
            <w:proofErr w:type="gramStart"/>
            <w:r w:rsidRPr="00CC7E99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 « групповой выход»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7E99" w:rsidRPr="00CC7E99" w:rsidRDefault="00CC7E99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  <w:p w:rsidR="00270D6F" w:rsidRPr="00CC7E99" w:rsidRDefault="00A85EF9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/>
            <w:r w:rsidR="00270D6F"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 Раздаточный материал</w:t>
            </w:r>
          </w:p>
          <w:p w:rsidR="00270D6F" w:rsidRDefault="00270D6F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И, К</w:t>
            </w:r>
          </w:p>
          <w:p w:rsidR="00CC7E99" w:rsidRPr="00CC7E99" w:rsidRDefault="00CC7E99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 с предложениями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Карточки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270D6F" w:rsidRPr="00CC7E99" w:rsidTr="000A54C7">
        <w:trPr>
          <w:trHeight w:val="269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Середина урока </w:t>
            </w: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 10+ 6 минут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4 мин</w:t>
            </w: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5 мин</w:t>
            </w: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5мин</w:t>
            </w: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15 мин</w:t>
            </w: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5мин.</w:t>
            </w:r>
          </w:p>
        </w:tc>
        <w:tc>
          <w:tcPr>
            <w:tcW w:w="3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Реализация.</w:t>
            </w:r>
          </w:p>
          <w:p w:rsidR="00270D6F" w:rsidRPr="00CC7E99" w:rsidRDefault="00270D6F" w:rsidP="00270D6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.«Портрет современного подростка»</w:t>
            </w:r>
          </w:p>
          <w:p w:rsidR="00270D6F" w:rsidRPr="00CC7E99" w:rsidRDefault="00270D6F" w:rsidP="000A54C7">
            <w:pPr>
              <w:ind w:left="360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C7E9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С:  Кластер.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ФО: «Сэндвич похвалы»</w:t>
            </w:r>
          </w:p>
          <w:p w:rsidR="00270D6F" w:rsidRPr="00CC7E99" w:rsidRDefault="00270D6F" w:rsidP="00CC7E99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2.Граммм. материал. «БСП»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С: «Тонкие толстые вопросы».</w:t>
            </w:r>
          </w:p>
          <w:p w:rsidR="00270D6F" w:rsidRPr="00CC7E99" w:rsidRDefault="00270D6F" w:rsidP="00270D6F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с текстом</w:t>
            </w: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. Рассказ о подростках с БСП.</w:t>
            </w:r>
          </w:p>
          <w:p w:rsidR="00270D6F" w:rsidRPr="00CC7E99" w:rsidRDefault="00270D6F" w:rsidP="000A54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Задание 1: Записать тезис БСП.</w:t>
            </w:r>
          </w:p>
          <w:p w:rsidR="00270D6F" w:rsidRPr="00CC7E99" w:rsidRDefault="00270D6F" w:rsidP="000A54C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Задание  2: записать составленные БСП</w:t>
            </w:r>
            <w:proofErr w:type="gramStart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 выделяя ГО, определяя границы простых предложений в БСП.</w:t>
            </w:r>
          </w:p>
          <w:p w:rsidR="00270D6F" w:rsidRPr="00CC7E99" w:rsidRDefault="00270D6F" w:rsidP="00CC7E99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Подростки создают культу</w:t>
            </w:r>
            <w:r w:rsidR="00CC7E99">
              <w:rPr>
                <w:rFonts w:ascii="Times New Roman" w:hAnsi="Times New Roman" w:cs="Times New Roman"/>
                <w:sz w:val="24"/>
                <w:szCs w:val="24"/>
              </w:rPr>
              <w:t xml:space="preserve">ру со своим собственным языком, </w:t>
            </w: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модой, со своей</w:t>
            </w:r>
            <w:r w:rsidR="00CC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системой ценностей, которая может отличаться от ценностей взрослых.</w:t>
            </w:r>
          </w:p>
          <w:p w:rsidR="00CC7E99" w:rsidRDefault="00270D6F" w:rsidP="00CC7E99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Эта культура пользуется одобрением среди самих ровесников и не всегда</w:t>
            </w:r>
            <w:r w:rsidR="00CC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среди взрослых. </w:t>
            </w:r>
          </w:p>
          <w:p w:rsidR="00270D6F" w:rsidRPr="00CC7E99" w:rsidRDefault="00270D6F" w:rsidP="00CC7E99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На формирование молодёжной культуры влияют и</w:t>
            </w:r>
          </w:p>
          <w:p w:rsidR="00270D6F" w:rsidRPr="00CC7E99" w:rsidRDefault="00270D6F" w:rsidP="00CC7E99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особенности подросткового во</w:t>
            </w:r>
            <w:r w:rsidR="00CC7E99">
              <w:rPr>
                <w:rFonts w:ascii="Times New Roman" w:hAnsi="Times New Roman" w:cs="Times New Roman"/>
                <w:sz w:val="24"/>
                <w:szCs w:val="24"/>
              </w:rPr>
              <w:t xml:space="preserve">зраста: склонность к новизне, к </w:t>
            </w: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творчеству,</w:t>
            </w:r>
            <w:r w:rsidR="00CC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стремление к независимости, непохожести на других. Подростковую</w:t>
            </w:r>
          </w:p>
          <w:p w:rsidR="00270D6F" w:rsidRPr="00CC7E99" w:rsidRDefault="00270D6F" w:rsidP="00CC7E99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культуру создают многочисленные подростковые объединения,</w:t>
            </w:r>
          </w:p>
          <w:p w:rsidR="00270D6F" w:rsidRPr="00CC7E99" w:rsidRDefault="00270D6F" w:rsidP="00CC7E99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различающиеся своими интересами, взглядами, образом жизни,</w:t>
            </w:r>
          </w:p>
          <w:p w:rsidR="00270D6F" w:rsidRPr="00CC7E99" w:rsidRDefault="00270D6F" w:rsidP="00CC7E99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формами проведения досуга, одеждой и всевозможной символикой.</w:t>
            </w:r>
          </w:p>
          <w:p w:rsidR="00270D6F" w:rsidRPr="00CC7E99" w:rsidRDefault="00270D6F" w:rsidP="00CC7E99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Молодёжная одежда – главная материальная черта подростковой культуры.</w:t>
            </w:r>
          </w:p>
          <w:p w:rsidR="00270D6F" w:rsidRPr="00CC7E99" w:rsidRDefault="00270D6F" w:rsidP="00CC7E99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Черта, которая выделяет молодёжь среди других групп населения, </w:t>
            </w:r>
            <w:r w:rsidRPr="00CC7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бросается</w:t>
            </w:r>
          </w:p>
          <w:p w:rsidR="00270D6F" w:rsidRPr="00CC7E99" w:rsidRDefault="00270D6F" w:rsidP="00CC7E99">
            <w:pPr>
              <w:spacing w:after="0"/>
              <w:ind w:left="708" w:hanging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в глаза – повышенное внимание к одежде, причёске и уходу за собой.</w:t>
            </w:r>
          </w:p>
          <w:p w:rsidR="00270D6F" w:rsidRPr="00CC7E99" w:rsidRDefault="00270D6F" w:rsidP="00CC7E99">
            <w:pPr>
              <w:spacing w:after="0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Броская и часто вызывающая одежда помогает подросткам раскрыть</w:t>
            </w:r>
          </w:p>
          <w:p w:rsidR="00270D6F" w:rsidRPr="00CC7E99" w:rsidRDefault="00270D6F" w:rsidP="00CC7E99">
            <w:pPr>
              <w:spacing w:after="0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и выразить свой характер, своё отношение к миру, подчеркнуть </w:t>
            </w:r>
            <w:proofErr w:type="gramStart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proofErr w:type="gramEnd"/>
          </w:p>
          <w:p w:rsidR="00270D6F" w:rsidRPr="00CC7E99" w:rsidRDefault="00270D6F" w:rsidP="00CC7E99">
            <w:pPr>
              <w:spacing w:after="0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индивидуальность. Экспериментируя с внешностью, подростки ищут</w:t>
            </w:r>
          </w:p>
          <w:p w:rsidR="00270D6F" w:rsidRPr="00CC7E99" w:rsidRDefault="00270D6F" w:rsidP="00CC7E99">
            <w:pPr>
              <w:spacing w:after="0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собственный образ, в котором чувствовали бы себя комфортно. Через</w:t>
            </w:r>
          </w:p>
          <w:p w:rsidR="00270D6F" w:rsidRPr="00CC7E99" w:rsidRDefault="00270D6F" w:rsidP="00CC7E99">
            <w:pPr>
              <w:spacing w:after="0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одежду, вызывающую и неброскую, подростки стремятся управлять</w:t>
            </w:r>
          </w:p>
          <w:p w:rsidR="00270D6F" w:rsidRPr="00CC7E99" w:rsidRDefault="00270D6F" w:rsidP="00CC7E99">
            <w:pPr>
              <w:spacing w:after="0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впечатлением, которое они производят на окружающих. С помощью одежды</w:t>
            </w:r>
          </w:p>
          <w:p w:rsidR="00270D6F" w:rsidRPr="00CC7E99" w:rsidRDefault="00270D6F" w:rsidP="00CC7E99">
            <w:pPr>
              <w:spacing w:after="0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можно сообщить окружающим о том, какую роль хочет играть подросток </w:t>
            </w:r>
            <w:proofErr w:type="gramStart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70D6F" w:rsidRPr="00CC7E99" w:rsidRDefault="00270D6F" w:rsidP="00CC7E99">
            <w:pPr>
              <w:spacing w:after="0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жизни. Подростки выбирают ту одежду, которая позволит им получить</w:t>
            </w:r>
          </w:p>
          <w:p w:rsidR="00270D6F" w:rsidRPr="00CC7E99" w:rsidRDefault="00270D6F" w:rsidP="00CC7E99">
            <w:pPr>
              <w:spacing w:after="0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признание или быть принятыми в компаниях сверстников.</w:t>
            </w:r>
          </w:p>
          <w:p w:rsidR="00270D6F" w:rsidRPr="00CC7E99" w:rsidRDefault="00270D6F" w:rsidP="00CC7E99">
            <w:pPr>
              <w:spacing w:after="0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Молодёжная музыка – другая важная часть подростковой культуры.</w:t>
            </w:r>
          </w:p>
          <w:p w:rsidR="00270D6F" w:rsidRPr="00CC7E99" w:rsidRDefault="00270D6F" w:rsidP="00CC7E99">
            <w:pPr>
              <w:spacing w:after="0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Существует много различных стилей популярной музыки: поп, </w:t>
            </w:r>
            <w:proofErr w:type="spellStart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ритм-энд</w:t>
            </w:r>
            <w:proofErr w:type="spellEnd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0D6F" w:rsidRPr="00CC7E99" w:rsidRDefault="00270D6F" w:rsidP="00CC7E99">
            <w:pPr>
              <w:spacing w:after="0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блюз, </w:t>
            </w:r>
            <w:proofErr w:type="spellStart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рэп</w:t>
            </w:r>
            <w:proofErr w:type="spellEnd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, рок, фолк, джаз</w:t>
            </w:r>
            <w:proofErr w:type="gramStart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… В</w:t>
            </w:r>
            <w:proofErr w:type="gramEnd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 песнях поднимаются проблемы повседневной</w:t>
            </w:r>
          </w:p>
          <w:p w:rsidR="00270D6F" w:rsidRPr="00CC7E99" w:rsidRDefault="00270D6F" w:rsidP="00CC7E99">
            <w:pPr>
              <w:spacing w:after="0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жизни. Самый противоречивый и спорный жанр современной музыки –</w:t>
            </w:r>
          </w:p>
          <w:p w:rsidR="00270D6F" w:rsidRPr="00CC7E99" w:rsidRDefault="00270D6F" w:rsidP="00CC7E99">
            <w:pPr>
              <w:spacing w:after="0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тяжёлый рок или </w:t>
            </w:r>
            <w:proofErr w:type="spellStart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хэви</w:t>
            </w:r>
            <w:proofErr w:type="spellEnd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етал. Это направление нередко шокирует</w:t>
            </w:r>
          </w:p>
          <w:p w:rsidR="00270D6F" w:rsidRPr="00CC7E99" w:rsidRDefault="00270D6F" w:rsidP="00CC7E99">
            <w:pPr>
              <w:spacing w:after="0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слушателей своим содержанием и музыкальной формой. Многие взрослые </w:t>
            </w:r>
          </w:p>
          <w:p w:rsidR="00270D6F" w:rsidRPr="00CC7E99" w:rsidRDefault="00270D6F" w:rsidP="00CC7E99">
            <w:pPr>
              <w:spacing w:after="0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против того, чтобы их дети слушали такую музыку. Молодёжная музыка</w:t>
            </w:r>
          </w:p>
          <w:p w:rsidR="00270D6F" w:rsidRPr="00CC7E99" w:rsidRDefault="00270D6F" w:rsidP="00CC7E99">
            <w:pPr>
              <w:spacing w:after="0"/>
              <w:ind w:left="708" w:hanging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часто является протестом и вызовом современному обществу. </w:t>
            </w:r>
          </w:p>
          <w:p w:rsidR="00270D6F" w:rsidRPr="00CC7E99" w:rsidRDefault="00270D6F" w:rsidP="00CC7E99">
            <w:pPr>
              <w:spacing w:after="0"/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ФО: </w:t>
            </w:r>
            <w:proofErr w:type="spellStart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взаимооценивание</w:t>
            </w:r>
            <w:proofErr w:type="spellEnd"/>
          </w:p>
          <w:p w:rsidR="00CC7E99" w:rsidRPr="00CC7E99" w:rsidRDefault="00270D6F" w:rsidP="00CC7E99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Количество БСП = количеству баллов</w:t>
            </w:r>
          </w:p>
          <w:p w:rsidR="00270D6F" w:rsidRPr="00CC7E99" w:rsidRDefault="00270D6F" w:rsidP="000A54C7">
            <w:pPr>
              <w:ind w:left="85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Справились</w:t>
            </w:r>
            <w:proofErr w:type="gramEnd"/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/не справились.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270D6F" w:rsidRPr="00CC7E99" w:rsidRDefault="00270D6F" w:rsidP="000A5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карточки</w:t>
            </w:r>
          </w:p>
          <w:p w:rsidR="00270D6F" w:rsidRPr="00CC7E99" w:rsidRDefault="00270D6F" w:rsidP="000A54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УЧ. с. 137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</w:p>
        </w:tc>
      </w:tr>
      <w:tr w:rsidR="00270D6F" w:rsidRPr="00CC7E99" w:rsidTr="00CC7E99">
        <w:trPr>
          <w:trHeight w:val="5801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урока</w:t>
            </w: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5 мин.</w:t>
            </w:r>
          </w:p>
        </w:tc>
        <w:tc>
          <w:tcPr>
            <w:tcW w:w="32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Подведение итогов урока. 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Групповая рефлексия </w:t>
            </w:r>
            <w:r w:rsidRPr="00CC7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«3М»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Постановка домашнего задания</w:t>
            </w:r>
            <w:proofErr w:type="gramStart"/>
            <w:r w:rsidRPr="00CC7E9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.</w:t>
            </w:r>
            <w:proofErr w:type="gramEnd"/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УЧ. 1.с.137, знать;</w:t>
            </w:r>
          </w:p>
          <w:p w:rsidR="00270D6F" w:rsidRPr="00CC7E99" w:rsidRDefault="00270D6F" w:rsidP="00270D6F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Упр. 224 (составить 3 вида СП)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99" w:rsidRDefault="00CC7E99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99" w:rsidRPr="00CC7E99" w:rsidRDefault="00CC7E99" w:rsidP="00CC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99" w:rsidRPr="00CC7E99" w:rsidRDefault="00CC7E99" w:rsidP="00CC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99" w:rsidRPr="00CC7E99" w:rsidRDefault="00CC7E99" w:rsidP="00CC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99" w:rsidRPr="00CC7E99" w:rsidRDefault="00CC7E99" w:rsidP="00CC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7E99" w:rsidRPr="00CC7E99" w:rsidRDefault="00CC7E99" w:rsidP="00CC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CC7E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270D6F" w:rsidRPr="00CC7E99" w:rsidTr="000A54C7">
        <w:trPr>
          <w:trHeight w:val="982"/>
        </w:trPr>
        <w:tc>
          <w:tcPr>
            <w:tcW w:w="2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Дифференциация</w:t>
            </w:r>
            <w:proofErr w:type="gramEnd"/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каким образом Вы планируете оказать больше поддержки? Какие задачи Вы планируете поставить перед более способными учащимися?</w:t>
            </w: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– как Вы планируете проверить уровень усвоения материала учащимися?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 и соблюдение техники безопасности</w:t>
            </w:r>
          </w:p>
        </w:tc>
      </w:tr>
      <w:tr w:rsidR="00270D6F" w:rsidRPr="00CC7E99" w:rsidTr="000A54C7">
        <w:trPr>
          <w:trHeight w:val="896"/>
        </w:trPr>
        <w:tc>
          <w:tcPr>
            <w:tcW w:w="22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Используется дифференциация при организации работы в парах. Пары формируются «сильный – средний». Более успешные учащиеся помогают другим. Учащиеся, у которых есть затруднения, имеют возможность задать вопросы. 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widowControl w:val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На уроке проводится </w:t>
            </w:r>
            <w:proofErr w:type="spellStart"/>
            <w:r w:rsidRPr="00CC7E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формативное</w:t>
            </w:r>
            <w:proofErr w:type="spellEnd"/>
            <w:r w:rsidRPr="00CC7E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оценивание в виде </w:t>
            </w:r>
          </w:p>
          <w:p w:rsidR="00270D6F" w:rsidRPr="00CC7E99" w:rsidRDefault="00270D6F" w:rsidP="00270D6F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CC7E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самооценивания</w:t>
            </w:r>
            <w:proofErr w:type="spellEnd"/>
          </w:p>
          <w:p w:rsidR="00270D6F" w:rsidRPr="00CC7E99" w:rsidRDefault="00270D6F" w:rsidP="00270D6F">
            <w:pPr>
              <w:widowControl w:val="0"/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CC7E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взаимооценивания</w:t>
            </w:r>
            <w:proofErr w:type="spellEnd"/>
          </w:p>
          <w:p w:rsidR="00270D6F" w:rsidRPr="00CC7E99" w:rsidRDefault="00270D6F" w:rsidP="000A54C7">
            <w:pPr>
              <w:widowControl w:val="0"/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 критериям </w:t>
            </w:r>
            <w:r w:rsidRPr="00CC7E99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 xml:space="preserve">оценивания, а также в виде наблюдения учителя. </w:t>
            </w:r>
          </w:p>
        </w:tc>
        <w:tc>
          <w:tcPr>
            <w:tcW w:w="151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Использование интерактивной доски  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Применяются активные методы обучения.</w:t>
            </w:r>
          </w:p>
        </w:tc>
      </w:tr>
      <w:tr w:rsidR="00270D6F" w:rsidRPr="00CC7E99" w:rsidTr="000A54C7">
        <w:trPr>
          <w:trHeight w:val="683"/>
        </w:trPr>
        <w:tc>
          <w:tcPr>
            <w:tcW w:w="255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Рефлексия по уроку</w:t>
            </w:r>
          </w:p>
          <w:p w:rsidR="00270D6F" w:rsidRPr="00CC7E99" w:rsidRDefault="00270D6F" w:rsidP="000A54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Были ли цели урока/цели обучения реалистичными? </w:t>
            </w:r>
          </w:p>
          <w:p w:rsidR="00270D6F" w:rsidRPr="00CC7E99" w:rsidRDefault="00270D6F" w:rsidP="000A54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Все ли учащиеся достигли ЦО?</w:t>
            </w:r>
          </w:p>
          <w:p w:rsidR="00270D6F" w:rsidRPr="00CC7E99" w:rsidRDefault="00270D6F" w:rsidP="000A54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Если нет, то почему?</w:t>
            </w:r>
          </w:p>
          <w:p w:rsidR="00270D6F" w:rsidRPr="00CC7E99" w:rsidRDefault="00270D6F" w:rsidP="000A54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ли проведена дифференциация на уроке? </w:t>
            </w:r>
          </w:p>
          <w:p w:rsidR="00270D6F" w:rsidRPr="00CC7E99" w:rsidRDefault="00270D6F" w:rsidP="000A54C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Выдержаны ли были временные этапы урока? </w:t>
            </w:r>
          </w:p>
          <w:p w:rsidR="00270D6F" w:rsidRPr="00CC7E99" w:rsidRDefault="00270D6F" w:rsidP="000A54C7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>Какие отступления были от плана урока и почему?</w:t>
            </w:r>
          </w:p>
        </w:tc>
        <w:tc>
          <w:tcPr>
            <w:tcW w:w="2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Используйте данный раздел для размышлений об уроке. Ответьте на самые важные вопросы о Вашем уроке из левой колонки.  </w:t>
            </w:r>
          </w:p>
        </w:tc>
      </w:tr>
      <w:tr w:rsidR="00270D6F" w:rsidRPr="00CC7E99" w:rsidTr="000A54C7">
        <w:trPr>
          <w:trHeight w:val="896"/>
        </w:trPr>
        <w:tc>
          <w:tcPr>
            <w:tcW w:w="255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Цели урока были реалистичны, задания для работы на уроке работали на достижение цели. Не все учащиеся достигли цели полностью.  Дифференциация была организована правильно и оправдала ожидания. На уроке происходило </w:t>
            </w:r>
            <w:proofErr w:type="spellStart"/>
            <w:r w:rsidRPr="00CC7E99">
              <w:rPr>
                <w:rFonts w:ascii="Times New Roman" w:hAnsi="Times New Roman" w:cs="Times New Roman"/>
                <w:i/>
                <w:sz w:val="24"/>
                <w:szCs w:val="24"/>
              </w:rPr>
              <w:t>взаимообучение</w:t>
            </w:r>
            <w:proofErr w:type="spellEnd"/>
            <w:r w:rsidRPr="00CC7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.  </w:t>
            </w:r>
          </w:p>
        </w:tc>
      </w:tr>
      <w:tr w:rsidR="00270D6F" w:rsidRPr="00CC7E99" w:rsidTr="000A54C7">
        <w:trPr>
          <w:trHeight w:val="57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Общая оценка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Какие два аспекта урока прошли хорошо (подумайте как о преподавании, так и об обучении)?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Что могло бы способствовать улучшению урока (подумайте как о преподавании, так и об обучении)?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1: </w:t>
            </w: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2: </w:t>
            </w:r>
            <w:r w:rsidRPr="00CC7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D6F" w:rsidRPr="00CC7E99" w:rsidRDefault="00270D6F" w:rsidP="000A54C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Что я выяви</w:t>
            </w:r>
            <w:proofErr w:type="gramStart"/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л(</w:t>
            </w:r>
            <w:proofErr w:type="gramEnd"/>
            <w:r w:rsidRPr="00CC7E99">
              <w:rPr>
                <w:rFonts w:ascii="Times New Roman" w:hAnsi="Times New Roman" w:cs="Times New Roman"/>
                <w:b/>
                <w:sz w:val="24"/>
                <w:szCs w:val="24"/>
              </w:rPr>
              <w:t>а) за время урока о классе или достижениях/трудностях отдельных учеников, на что необходимо обратить внимание на последующих уроках?</w:t>
            </w:r>
          </w:p>
          <w:p w:rsidR="00270D6F" w:rsidRPr="00CC7E99" w:rsidRDefault="00837094" w:rsidP="000A5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270D6F" w:rsidRPr="00CC7E99" w:rsidRDefault="00270D6F" w:rsidP="00270D6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7E99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</w:p>
    <w:p w:rsidR="00270D6F" w:rsidRPr="00354849" w:rsidRDefault="00270D6F" w:rsidP="00270D6F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270D6F" w:rsidRPr="00354849" w:rsidRDefault="00270D6F" w:rsidP="00270D6F">
      <w:pPr>
        <w:pStyle w:val="Dochead2"/>
        <w:widowControl w:val="0"/>
        <w:spacing w:before="0" w:after="0"/>
        <w:rPr>
          <w:rFonts w:ascii="Times New Roman" w:hAnsi="Times New Roman"/>
          <w:sz w:val="24"/>
          <w:szCs w:val="24"/>
          <w:lang w:val="ru-RU" w:eastAsia="en-GB"/>
        </w:rPr>
      </w:pPr>
    </w:p>
    <w:p w:rsidR="00270D6F" w:rsidRDefault="00270D6F" w:rsidP="00270D6F">
      <w:pPr>
        <w:ind w:left="851"/>
        <w:rPr>
          <w:rFonts w:ascii="Times New Roman" w:hAnsi="Times New Roman" w:cs="Times New Roman"/>
        </w:rPr>
      </w:pPr>
    </w:p>
    <w:p w:rsidR="002054CF" w:rsidRDefault="002054CF"/>
    <w:p w:rsidR="0075060D" w:rsidRDefault="0075060D"/>
    <w:p w:rsidR="0075060D" w:rsidRDefault="0075060D"/>
    <w:p w:rsidR="0075060D" w:rsidRPr="00CC7E99" w:rsidRDefault="0075060D" w:rsidP="0075060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5060D" w:rsidRPr="00CC7E99" w:rsidSect="00205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85659"/>
    <w:multiLevelType w:val="hybridMultilevel"/>
    <w:tmpl w:val="3C781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15B9A"/>
    <w:multiLevelType w:val="hybridMultilevel"/>
    <w:tmpl w:val="22603C80"/>
    <w:lvl w:ilvl="0" w:tplc="E4400E8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E0F4CD8"/>
    <w:multiLevelType w:val="hybridMultilevel"/>
    <w:tmpl w:val="E14E2284"/>
    <w:lvl w:ilvl="0" w:tplc="9FEEE21C">
      <w:start w:val="2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02550E6"/>
    <w:multiLevelType w:val="hybridMultilevel"/>
    <w:tmpl w:val="3A788306"/>
    <w:lvl w:ilvl="0" w:tplc="F85EF5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8A5CD3"/>
    <w:multiLevelType w:val="hybridMultilevel"/>
    <w:tmpl w:val="AD2AA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D6F"/>
    <w:rsid w:val="002054CF"/>
    <w:rsid w:val="00270D6F"/>
    <w:rsid w:val="006D71B3"/>
    <w:rsid w:val="0075060D"/>
    <w:rsid w:val="00837094"/>
    <w:rsid w:val="00A85EF9"/>
    <w:rsid w:val="00CC7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D6F"/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0D6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270D6F"/>
    <w:rPr>
      <w:b/>
      <w:bCs/>
    </w:rPr>
  </w:style>
  <w:style w:type="paragraph" w:styleId="a4">
    <w:name w:val="No Spacing"/>
    <w:link w:val="a5"/>
    <w:qFormat/>
    <w:rsid w:val="00270D6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rsid w:val="00270D6F"/>
    <w:rPr>
      <w:rFonts w:ascii="Calibri" w:eastAsia="Calibri" w:hAnsi="Calibri" w:cs="Times New Roman"/>
    </w:rPr>
  </w:style>
  <w:style w:type="paragraph" w:styleId="a6">
    <w:name w:val="List Paragraph"/>
    <w:basedOn w:val="a"/>
    <w:link w:val="a7"/>
    <w:uiPriority w:val="34"/>
    <w:qFormat/>
    <w:rsid w:val="00270D6F"/>
    <w:pPr>
      <w:ind w:left="720"/>
      <w:contextualSpacing/>
    </w:pPr>
  </w:style>
  <w:style w:type="paragraph" w:customStyle="1" w:styleId="AssignmentTemplate">
    <w:name w:val="AssignmentTemplate"/>
    <w:basedOn w:val="9"/>
    <w:qFormat/>
    <w:rsid w:val="00270D6F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Dochead2">
    <w:name w:val="Doc head 2"/>
    <w:basedOn w:val="a"/>
    <w:link w:val="Dochead2Char"/>
    <w:qFormat/>
    <w:rsid w:val="00270D6F"/>
    <w:pPr>
      <w:spacing w:before="40" w:after="40" w:line="240" w:lineRule="auto"/>
      <w:jc w:val="center"/>
    </w:pPr>
    <w:rPr>
      <w:rFonts w:ascii="Arial" w:eastAsia="Times New Roman" w:hAnsi="Arial" w:cs="Times New Roman"/>
      <w:b/>
      <w:sz w:val="28"/>
      <w:szCs w:val="28"/>
      <w:lang w:val="en-GB"/>
    </w:rPr>
  </w:style>
  <w:style w:type="character" w:customStyle="1" w:styleId="Dochead2Char">
    <w:name w:val="Doc head 2 Char"/>
    <w:link w:val="Dochead2"/>
    <w:rsid w:val="00270D6F"/>
    <w:rPr>
      <w:rFonts w:ascii="Arial" w:eastAsia="Times New Roman" w:hAnsi="Arial" w:cs="Times New Roman"/>
      <w:b/>
      <w:sz w:val="28"/>
      <w:szCs w:val="28"/>
      <w:lang w:val="en-GB"/>
    </w:rPr>
  </w:style>
  <w:style w:type="table" w:styleId="a8">
    <w:name w:val="Table Grid"/>
    <w:basedOn w:val="a1"/>
    <w:uiPriority w:val="59"/>
    <w:rsid w:val="00270D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270D6F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en-US"/>
    </w:rPr>
  </w:style>
  <w:style w:type="character" w:customStyle="1" w:styleId="a7">
    <w:name w:val="Абзац списка Знак"/>
    <w:link w:val="a6"/>
    <w:uiPriority w:val="34"/>
    <w:rsid w:val="00270D6F"/>
  </w:style>
  <w:style w:type="character" w:customStyle="1" w:styleId="90">
    <w:name w:val="Заголовок 9 Знак"/>
    <w:basedOn w:val="a0"/>
    <w:link w:val="9"/>
    <w:uiPriority w:val="9"/>
    <w:semiHidden/>
    <w:rsid w:val="00270D6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C:\Users\BiRjAN\AppData\Roaming\Microsoft\Word\&#1056;&#1072;&#1073;&#1086;&#1095;&#1080;&#1081;%20&#1083;&#1080;&#1089;&#1090;%20&#1091;&#1095;&#1077;&#1085;&#1080;&#1082;&#1072;%20&#1082;%20&#1091;&#1088;&#1086;&#1082;&#1091;%201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1211</Words>
  <Characters>6909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2021-03-16T15:50:00Z</dcterms:created>
  <dcterms:modified xsi:type="dcterms:W3CDTF">2021-03-17T11:36:00Z</dcterms:modified>
</cp:coreProperties>
</file>