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D6" w:rsidRDefault="006970D6" w:rsidP="009135DE">
      <w:pPr>
        <w:pStyle w:val="HTML"/>
        <w:jc w:val="center"/>
        <w:rPr>
          <w:rFonts w:ascii="Times New Roman" w:hAnsi="Times New Roman" w:cs="Times New Roman"/>
          <w:b/>
          <w:sz w:val="28"/>
          <w:szCs w:val="28"/>
          <w:lang w:val="kk-KZ"/>
        </w:rPr>
      </w:pPr>
      <w:r>
        <w:rPr>
          <w:rFonts w:ascii="Times New Roman" w:hAnsi="Times New Roman" w:cs="Times New Roman"/>
          <w:b/>
          <w:sz w:val="28"/>
          <w:szCs w:val="28"/>
          <w:lang w:val="kk-KZ"/>
        </w:rPr>
        <w:t>Б</w:t>
      </w:r>
      <w:r w:rsidRPr="006970D6">
        <w:rPr>
          <w:rFonts w:ascii="Times New Roman" w:hAnsi="Times New Roman" w:cs="Times New Roman"/>
          <w:b/>
          <w:sz w:val="28"/>
          <w:szCs w:val="28"/>
          <w:lang w:val="kk-KZ"/>
        </w:rPr>
        <w:t>алаларды ақыл-ой және жан-жақты дамыту құралы ретінде білім беру ойындары</w:t>
      </w:r>
    </w:p>
    <w:p w:rsidR="009135DE" w:rsidRPr="009135DE" w:rsidRDefault="009135DE" w:rsidP="009135DE">
      <w:pPr>
        <w:pStyle w:val="HTML"/>
        <w:jc w:val="center"/>
        <w:rPr>
          <w:rFonts w:ascii="Times New Roman" w:hAnsi="Times New Roman" w:cs="Times New Roman"/>
          <w:b/>
          <w:sz w:val="28"/>
          <w:szCs w:val="28"/>
          <w:lang w:val="kk-KZ"/>
        </w:rPr>
      </w:pPr>
      <w:r w:rsidRPr="009135DE">
        <w:rPr>
          <w:rFonts w:ascii="Times New Roman" w:hAnsi="Times New Roman" w:cs="Times New Roman"/>
          <w:b/>
          <w:sz w:val="28"/>
          <w:szCs w:val="28"/>
          <w:lang w:val="kk-KZ"/>
        </w:rPr>
        <w:t>Cадуова Маржан Саматовна</w:t>
      </w:r>
    </w:p>
    <w:p w:rsidR="009135DE" w:rsidRPr="009135DE" w:rsidRDefault="009135DE" w:rsidP="009135DE">
      <w:pPr>
        <w:pStyle w:val="HTML"/>
        <w:jc w:val="center"/>
        <w:rPr>
          <w:rFonts w:ascii="Times New Roman" w:hAnsi="Times New Roman" w:cs="Times New Roman"/>
          <w:b/>
          <w:sz w:val="28"/>
          <w:szCs w:val="28"/>
          <w:lang w:val="kk-KZ"/>
        </w:rPr>
      </w:pPr>
      <w:r w:rsidRPr="009135DE">
        <w:rPr>
          <w:rFonts w:ascii="Times New Roman" w:hAnsi="Times New Roman" w:cs="Times New Roman"/>
          <w:b/>
          <w:sz w:val="28"/>
          <w:szCs w:val="28"/>
          <w:lang w:val="kk-KZ"/>
        </w:rPr>
        <w:t>"Көбелек" шағын орталығының тәрбиешісі</w:t>
      </w:r>
    </w:p>
    <w:p w:rsidR="009135DE" w:rsidRPr="009135DE" w:rsidRDefault="009135DE" w:rsidP="009135DE">
      <w:pPr>
        <w:pStyle w:val="HTML"/>
        <w:jc w:val="both"/>
        <w:rPr>
          <w:rFonts w:ascii="Times New Roman" w:hAnsi="Times New Roman" w:cs="Times New Roman"/>
          <w:sz w:val="28"/>
          <w:szCs w:val="28"/>
          <w:lang w:val="kk-KZ"/>
        </w:rPr>
      </w:pP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 xml:space="preserve">Ойын-бұл күрделі әлеуметтік-психикалық құбылыс, өйткені бұл жас құбылысы емес, жеке құбылыс. Жеке тұлғаның ойынға деген қажеттілігі және ойынға қосылу қабілеті </w:t>
      </w:r>
      <w:r w:rsidR="00EC0850" w:rsidRPr="009135DE">
        <w:rPr>
          <w:rFonts w:ascii="Times New Roman" w:hAnsi="Times New Roman" w:cs="Times New Roman"/>
          <w:sz w:val="28"/>
          <w:szCs w:val="28"/>
          <w:lang w:val="kk-KZ"/>
        </w:rPr>
        <w:t>адамның жасына байланысты емес</w:t>
      </w:r>
      <w:r w:rsidR="00EC0850" w:rsidRPr="009135DE">
        <w:rPr>
          <w:rFonts w:ascii="Times New Roman" w:hAnsi="Times New Roman" w:cs="Times New Roman"/>
          <w:sz w:val="28"/>
          <w:szCs w:val="28"/>
          <w:lang w:val="kk-KZ"/>
        </w:rPr>
        <w:t xml:space="preserve"> </w:t>
      </w:r>
      <w:r w:rsidRPr="009135DE">
        <w:rPr>
          <w:rFonts w:ascii="Times New Roman" w:hAnsi="Times New Roman" w:cs="Times New Roman"/>
          <w:sz w:val="28"/>
          <w:szCs w:val="28"/>
          <w:lang w:val="kk-KZ"/>
        </w:rPr>
        <w:t>әлемнің ерекше көзқарасымен сипатталады. Дегенмен, ересектер мен балалардың ойынға деген ұмтылысы әртүрлі п</w:t>
      </w:r>
      <w:r w:rsidR="00EC0850">
        <w:rPr>
          <w:rFonts w:ascii="Times New Roman" w:hAnsi="Times New Roman" w:cs="Times New Roman"/>
          <w:sz w:val="28"/>
          <w:szCs w:val="28"/>
          <w:lang w:val="kk-KZ"/>
        </w:rPr>
        <w:t>сихологиялық негіздерге ие. Л.</w:t>
      </w:r>
      <w:r w:rsidR="00EC0850" w:rsidRPr="00EC0850">
        <w:rPr>
          <w:rFonts w:ascii="Times New Roman" w:hAnsi="Times New Roman" w:cs="Times New Roman"/>
          <w:sz w:val="28"/>
          <w:szCs w:val="28"/>
          <w:lang w:val="kk-KZ"/>
        </w:rPr>
        <w:t>C.</w:t>
      </w:r>
      <w:r w:rsidRPr="009135DE">
        <w:rPr>
          <w:rFonts w:ascii="Times New Roman" w:hAnsi="Times New Roman" w:cs="Times New Roman"/>
          <w:sz w:val="28"/>
          <w:szCs w:val="28"/>
          <w:lang w:val="kk-KZ"/>
        </w:rPr>
        <w:t>Выготскийдің еңбектерінде өздігінен пайда болатын ойындардың төмендеуінің жас тенденциясы көрсетілген. Ойында бала қиял мен шығармашылық қаб</w:t>
      </w:r>
      <w:r w:rsidR="00EC0850">
        <w:rPr>
          <w:rFonts w:ascii="Times New Roman" w:hAnsi="Times New Roman" w:cs="Times New Roman"/>
          <w:sz w:val="28"/>
          <w:szCs w:val="28"/>
          <w:lang w:val="kk-KZ"/>
        </w:rPr>
        <w:t>ілеттерін қалыптастырады, ол шың</w:t>
      </w:r>
      <w:r w:rsidRPr="009135DE">
        <w:rPr>
          <w:rFonts w:ascii="Times New Roman" w:hAnsi="Times New Roman" w:cs="Times New Roman"/>
          <w:sz w:val="28"/>
          <w:szCs w:val="28"/>
          <w:lang w:val="kk-KZ"/>
        </w:rPr>
        <w:t>дықтан кет</w:t>
      </w:r>
      <w:r w:rsidR="00EC0850">
        <w:rPr>
          <w:rFonts w:ascii="Times New Roman" w:hAnsi="Times New Roman" w:cs="Times New Roman"/>
          <w:sz w:val="28"/>
          <w:szCs w:val="28"/>
          <w:lang w:val="kk-KZ"/>
        </w:rPr>
        <w:t xml:space="preserve">уді және оған енуді қамтиды. </w:t>
      </w:r>
      <w:r w:rsidR="00EC0850" w:rsidRPr="00EC0850">
        <w:rPr>
          <w:rFonts w:ascii="Times New Roman" w:hAnsi="Times New Roman" w:cs="Times New Roman"/>
          <w:sz w:val="28"/>
          <w:szCs w:val="28"/>
          <w:lang w:val="kk-KZ"/>
        </w:rPr>
        <w:t>Шыңдықты бейнеде</w:t>
      </w:r>
      <w:r w:rsidRPr="00EC0850">
        <w:rPr>
          <w:rFonts w:ascii="Times New Roman" w:hAnsi="Times New Roman" w:cs="Times New Roman"/>
          <w:sz w:val="28"/>
          <w:szCs w:val="28"/>
          <w:lang w:val="kk-KZ"/>
        </w:rPr>
        <w:t xml:space="preserve"> және оны </w:t>
      </w:r>
      <w:r w:rsidR="00EC0850">
        <w:rPr>
          <w:rFonts w:ascii="Times New Roman" w:hAnsi="Times New Roman" w:cs="Times New Roman"/>
          <w:sz w:val="28"/>
          <w:szCs w:val="28"/>
          <w:lang w:val="kk-KZ"/>
        </w:rPr>
        <w:t>іс-әрекетте өзгерту, оны түрлендіру</w:t>
      </w:r>
      <w:r w:rsidRPr="00EC0850">
        <w:rPr>
          <w:rFonts w:ascii="Times New Roman" w:hAnsi="Times New Roman" w:cs="Times New Roman"/>
          <w:sz w:val="28"/>
          <w:szCs w:val="28"/>
          <w:lang w:val="kk-KZ"/>
        </w:rPr>
        <w:t xml:space="preserve"> қабілеті ойын әрекетінде қалыптасады және дайындалады, ал ойында сезімнен ұйымдасқан әрекетке және әрекеттен сезімге жол ашылады.</w:t>
      </w:r>
      <w:r w:rsidRPr="009135DE">
        <w:rPr>
          <w:rFonts w:ascii="Times New Roman" w:hAnsi="Times New Roman" w:cs="Times New Roman"/>
          <w:sz w:val="28"/>
          <w:szCs w:val="28"/>
          <w:lang w:val="kk-KZ"/>
        </w:rPr>
        <w:t xml:space="preserve"> Бір сөзбен айтқанда, ойында, фокустағыдай, олар жиналады, онда пайда болады және ол арқылы баланың психикалық өмірінің барлық аспектілері</w:t>
      </w:r>
      <w:r w:rsidR="00EC0850">
        <w:rPr>
          <w:rFonts w:ascii="Times New Roman" w:hAnsi="Times New Roman" w:cs="Times New Roman"/>
          <w:sz w:val="28"/>
          <w:szCs w:val="28"/>
          <w:lang w:val="kk-KZ"/>
        </w:rPr>
        <w:t xml:space="preserve"> қалыптасады,</w:t>
      </w:r>
      <w:r w:rsidR="00556DE2">
        <w:rPr>
          <w:rFonts w:ascii="Times New Roman" w:hAnsi="Times New Roman" w:cs="Times New Roman"/>
          <w:sz w:val="28"/>
          <w:szCs w:val="28"/>
          <w:lang w:val="kk-KZ"/>
        </w:rPr>
        <w:t xml:space="preserve"> бала ойнау арқылы өзіне қабылдайды</w:t>
      </w:r>
      <w:r w:rsidRPr="009135DE">
        <w:rPr>
          <w:rFonts w:ascii="Times New Roman" w:hAnsi="Times New Roman" w:cs="Times New Roman"/>
          <w:sz w:val="28"/>
          <w:szCs w:val="28"/>
          <w:lang w:val="kk-KZ"/>
        </w:rPr>
        <w:t>, кеңейеді, байытады, баланың жеке басы тереңдей түседі. Балаларды ересектердің өндірістік жұмысына тікелей қосу мүмкіндігі жоғалған кезде ғана балалық шақтың пайда болуы туралы айтуға болады. Адамның балалық шағы, баланы болашақ ересек өмірге дайындаудың е</w:t>
      </w:r>
      <w:r w:rsidR="00556DE2">
        <w:rPr>
          <w:rFonts w:ascii="Times New Roman" w:hAnsi="Times New Roman" w:cs="Times New Roman"/>
          <w:sz w:val="28"/>
          <w:szCs w:val="28"/>
          <w:lang w:val="kk-KZ"/>
        </w:rPr>
        <w:t>рекше кезеңі ретінде үлкен талаптар қойылған</w:t>
      </w:r>
      <w:r w:rsidRPr="009135DE">
        <w:rPr>
          <w:rFonts w:ascii="Times New Roman" w:hAnsi="Times New Roman" w:cs="Times New Roman"/>
          <w:sz w:val="28"/>
          <w:szCs w:val="28"/>
          <w:lang w:val="kk-KZ"/>
        </w:rPr>
        <w:t>. Қоғамның дамуы неғұрлым жоғары болса, баланың ересек өмірге дайындық кезеңі соғұрлым қиын болады. Ойын қоғамның тарихи дамуы барысында баланың қоғамдық қатынастар жүйесіндегі орнын өзгерту нәтижесінде пайда болады. Ол өзінің шығу тегі бойынша, табиғаты бойынша әлеуметтік</w:t>
      </w:r>
      <w:r w:rsidR="00556DE2">
        <w:rPr>
          <w:rFonts w:ascii="Times New Roman" w:hAnsi="Times New Roman" w:cs="Times New Roman"/>
          <w:sz w:val="28"/>
          <w:szCs w:val="28"/>
          <w:lang w:val="kk-KZ"/>
        </w:rPr>
        <w:t xml:space="preserve"> болып келеді</w:t>
      </w:r>
      <w:r w:rsidRPr="009135DE">
        <w:rPr>
          <w:rFonts w:ascii="Times New Roman" w:hAnsi="Times New Roman" w:cs="Times New Roman"/>
          <w:sz w:val="28"/>
          <w:szCs w:val="28"/>
          <w:lang w:val="kk-KZ"/>
        </w:rPr>
        <w:t xml:space="preserve"> [1].</w:t>
      </w: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Ойында мектепте</w:t>
      </w:r>
      <w:r w:rsidR="00556DE2">
        <w:rPr>
          <w:rFonts w:ascii="Times New Roman" w:hAnsi="Times New Roman" w:cs="Times New Roman"/>
          <w:sz w:val="28"/>
          <w:szCs w:val="28"/>
          <w:lang w:val="kk-KZ"/>
        </w:rPr>
        <w:t>гі</w:t>
      </w:r>
      <w:r w:rsidRPr="009135DE">
        <w:rPr>
          <w:rFonts w:ascii="Times New Roman" w:hAnsi="Times New Roman" w:cs="Times New Roman"/>
          <w:sz w:val="28"/>
          <w:szCs w:val="28"/>
          <w:lang w:val="kk-KZ"/>
        </w:rPr>
        <w:t xml:space="preserve"> оқуға қажетті қасиеттер белгілі бір дәрежеде қалыптасады, бұл оқуға дайындықты анықтайды. Дамудың әртүрлі кезеңдерінде балалар осы кезеңнің жалпы сипатына сәйкес </w:t>
      </w:r>
      <w:r w:rsidR="0090488E">
        <w:rPr>
          <w:rFonts w:ascii="Times New Roman" w:hAnsi="Times New Roman" w:cs="Times New Roman"/>
          <w:sz w:val="28"/>
          <w:szCs w:val="28"/>
          <w:lang w:val="kk-KZ"/>
        </w:rPr>
        <w:t>жүйелі түрде әр</w:t>
      </w:r>
      <w:r w:rsidRPr="009135DE">
        <w:rPr>
          <w:rFonts w:ascii="Times New Roman" w:hAnsi="Times New Roman" w:cs="Times New Roman"/>
          <w:sz w:val="28"/>
          <w:szCs w:val="28"/>
          <w:lang w:val="kk-KZ"/>
        </w:rPr>
        <w:t>түрлі ойындармен сипатталады. Баланың дамуына қатыса отырып, ойынның өзі дамиды.</w:t>
      </w: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 xml:space="preserve">Әдетте, балалардың жасөспірім кезіндегі </w:t>
      </w:r>
      <w:r w:rsidR="0090488E" w:rsidRPr="009135DE">
        <w:rPr>
          <w:rFonts w:ascii="Times New Roman" w:hAnsi="Times New Roman" w:cs="Times New Roman"/>
          <w:sz w:val="28"/>
          <w:szCs w:val="28"/>
          <w:lang w:val="kk-KZ"/>
        </w:rPr>
        <w:t>шығармашылық</w:t>
      </w:r>
      <w:r w:rsidR="0090488E">
        <w:rPr>
          <w:rFonts w:ascii="Times New Roman" w:hAnsi="Times New Roman" w:cs="Times New Roman"/>
          <w:sz w:val="28"/>
          <w:szCs w:val="28"/>
          <w:lang w:val="kk-KZ"/>
        </w:rPr>
        <w:t>қа</w:t>
      </w:r>
      <w:r w:rsidR="0090488E" w:rsidRPr="009135DE">
        <w:rPr>
          <w:rFonts w:ascii="Times New Roman" w:hAnsi="Times New Roman" w:cs="Times New Roman"/>
          <w:sz w:val="28"/>
          <w:szCs w:val="28"/>
          <w:lang w:val="kk-KZ"/>
        </w:rPr>
        <w:t xml:space="preserve"> </w:t>
      </w:r>
      <w:r w:rsidRPr="009135DE">
        <w:rPr>
          <w:rFonts w:ascii="Times New Roman" w:hAnsi="Times New Roman" w:cs="Times New Roman"/>
          <w:sz w:val="28"/>
          <w:szCs w:val="28"/>
          <w:lang w:val="kk-KZ"/>
        </w:rPr>
        <w:t>қызығушылығы төмендейді, жасөспірім оған сын көзбен қарай бастайды.</w:t>
      </w:r>
    </w:p>
    <w:p w:rsidR="009135DE" w:rsidRPr="009135DE" w:rsidRDefault="0090488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w:t>
      </w:r>
      <w:r>
        <w:rPr>
          <w:rFonts w:ascii="Times New Roman" w:hAnsi="Times New Roman" w:cs="Times New Roman"/>
          <w:sz w:val="28"/>
          <w:szCs w:val="28"/>
          <w:lang w:val="kk-KZ"/>
        </w:rPr>
        <w:t>Балалық қиялдың дәл осындай қысқаруын баланың ерте балалық шақтағы аңғал ойындарға деген қызығушылығын жоғалтуынан көреміз</w:t>
      </w:r>
      <w:r w:rsidR="009135DE" w:rsidRPr="009135DE">
        <w:rPr>
          <w:rFonts w:ascii="Times New Roman" w:hAnsi="Times New Roman" w:cs="Times New Roman"/>
          <w:sz w:val="28"/>
          <w:szCs w:val="28"/>
          <w:lang w:val="kk-KZ"/>
        </w:rPr>
        <w:t>". (8,32)</w:t>
      </w: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Алайда, бі</w:t>
      </w:r>
      <w:r w:rsidR="0090488E">
        <w:rPr>
          <w:rFonts w:ascii="Times New Roman" w:hAnsi="Times New Roman" w:cs="Times New Roman"/>
          <w:sz w:val="28"/>
          <w:szCs w:val="28"/>
          <w:lang w:val="kk-KZ"/>
        </w:rPr>
        <w:t>рқатар авторлар (Д.Н. Узнадзе, Н.П. Еникеева, О.</w:t>
      </w:r>
      <w:r w:rsidRPr="009135DE">
        <w:rPr>
          <w:rFonts w:ascii="Times New Roman" w:hAnsi="Times New Roman" w:cs="Times New Roman"/>
          <w:sz w:val="28"/>
          <w:szCs w:val="28"/>
          <w:lang w:val="kk-KZ"/>
        </w:rPr>
        <w:t xml:space="preserve">С. Газман) ләззат, қуаныш, жағымды эмоциялар алу да ойын тудыратын ынталандырушы күштердің бірі екенін көрсетеді. Мүмкін болатын өмір жолдарының бірін таңдаған ересек адам шұңқырдың тар арнасында тұрады, ал ойын оған шартты түрде нақты пайдаланылмаған өмірдің басқа мүмкін нұсқаларын сезінуге мүмкіндік береді. Адамдардың ойынға кіру қабілеті қарым-қатынастың эмоционалды атмосферасына әсер етеді, </w:t>
      </w:r>
      <w:r w:rsidR="00615752">
        <w:rPr>
          <w:rFonts w:ascii="Times New Roman" w:hAnsi="Times New Roman" w:cs="Times New Roman"/>
          <w:sz w:val="28"/>
          <w:szCs w:val="28"/>
          <w:lang w:val="kk-KZ"/>
        </w:rPr>
        <w:t>айналасындағылардың</w:t>
      </w:r>
      <w:r w:rsidRPr="009135DE">
        <w:rPr>
          <w:rFonts w:ascii="Times New Roman" w:hAnsi="Times New Roman" w:cs="Times New Roman"/>
          <w:sz w:val="28"/>
          <w:szCs w:val="28"/>
          <w:lang w:val="kk-KZ"/>
        </w:rPr>
        <w:t xml:space="preserve"> көңіл-күйін тудырады.</w:t>
      </w: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Ойын</w:t>
      </w:r>
      <w:r w:rsidR="00615752">
        <w:rPr>
          <w:rFonts w:ascii="Times New Roman" w:hAnsi="Times New Roman" w:cs="Times New Roman"/>
          <w:sz w:val="28"/>
          <w:szCs w:val="28"/>
          <w:lang w:val="kk-KZ"/>
        </w:rPr>
        <w:t xml:space="preserve"> </w:t>
      </w:r>
      <w:r w:rsidRPr="009135DE">
        <w:rPr>
          <w:rFonts w:ascii="Times New Roman" w:hAnsi="Times New Roman" w:cs="Times New Roman"/>
          <w:sz w:val="28"/>
          <w:szCs w:val="28"/>
          <w:lang w:val="kk-KZ"/>
        </w:rPr>
        <w:t>-</w:t>
      </w:r>
      <w:r w:rsidR="00615752">
        <w:rPr>
          <w:rFonts w:ascii="Times New Roman" w:hAnsi="Times New Roman" w:cs="Times New Roman"/>
          <w:sz w:val="28"/>
          <w:szCs w:val="28"/>
          <w:lang w:val="kk-KZ"/>
        </w:rPr>
        <w:t xml:space="preserve"> </w:t>
      </w:r>
      <w:r w:rsidRPr="009135DE">
        <w:rPr>
          <w:rFonts w:ascii="Times New Roman" w:hAnsi="Times New Roman" w:cs="Times New Roman"/>
          <w:sz w:val="28"/>
          <w:szCs w:val="28"/>
          <w:lang w:val="kk-KZ"/>
        </w:rPr>
        <w:t>бұл күрделі әлеуметтік-психологиялық құбылыс, жеткілікті саналы көзқараспен ол стрессті бақылау, өзін-өзі жаңарту, өзін-өзі жетілдіру, ішкі жанжалды жеңу, сондай-ақ көтеріңкі көңіл-күйді ынталандыру құралына айналады (3).</w:t>
      </w: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Шынында да, ойын барысында баланың мінезінің дамуы және оның тұлға ретінде қалыптасуы жүреді, сондықтан ересектер өз балаларының ойындарына немқұрайлы қарамауы керек, егер олар жұмыстан алшақтамаса, бір нәрсемен айналысқанына қуанады. 10 жасқа дейінгі</w:t>
      </w:r>
      <w:r w:rsidR="00615752">
        <w:rPr>
          <w:rFonts w:ascii="Times New Roman" w:hAnsi="Times New Roman" w:cs="Times New Roman"/>
          <w:sz w:val="28"/>
          <w:szCs w:val="28"/>
          <w:lang w:val="kk-KZ"/>
        </w:rPr>
        <w:t xml:space="preserve"> балалар ойнайтын кез - келген о</w:t>
      </w:r>
      <w:r w:rsidRPr="009135DE">
        <w:rPr>
          <w:rFonts w:ascii="Times New Roman" w:hAnsi="Times New Roman" w:cs="Times New Roman"/>
          <w:sz w:val="28"/>
          <w:szCs w:val="28"/>
          <w:lang w:val="kk-KZ"/>
        </w:rPr>
        <w:t>йындар шартты түрде 3 топқа бөлінеді-бұл оқу, мобильді және рөлдік ойындар. Оқу ойындарының рөлі баланың, әсіресе мектеп жасына дейінгі баланың дамуында маңызды рөл атқарады, өйткені олар объектілермен және олардың қасиеттерімен, құбылыстармен таныстырады, ойлау мен байқауды, логика мен есте сақтауды дамытады. Мұндай ойындарға үстел ойындары (домино, лото, басқатырғыштар), конструкторлар, пирамидалар жатады. Дамудағы ашық ойындардың рөлі ұжымда қажетті мінез-құлықты тәрбиелеуде, баланы белгілі бір ережелерді сақтауға үйретуде жатыр. Үшінші топ – рөлдік ойындар, даму үшін де маңызды. Оларды ойнай отырып, бала ересектерге еліктей отырып, адамдардың өзара қарым-қатынасын және еңбекті дұрыс қабылдауға үйренеді, өзі үшін пайда болғысы келетін қызықты қызмет салаларын бағалай бастайды. Ересектердегі балалар сөйлеуді және киінуді, дұрыс тамақтануды және бетіңізді жууды үйренетіні сияқты, олар да ойнауды үйренеді. Ересектер балаға жаңаларын ала отырып, сол немесе басқа ойыншықтың қалай жұмыс істейтінін, оны қалай дұрыс пайдалану керектігін түсіндіреді және көрсетеді, соның арқасында үгінділердің даму процесі жеделдетіледі. Бала қоршаған әлеммен және барлық кәсіптердегі адамдармен танысқан кезде, мұның бәрін әртүрлі кәсіптердегі адамдармен, сондай-ақ өз ата-аналарымен ойнау процесіне көшіреді. Балалардағы мұндай еліктеу шығармашылық өзекті дамытады, олар ересек өмірге араласуға ұмтылады. Егер ересектер өз баласына үйде ойын түрінде сабақ берсе, бұл дамуға оң әсер етеді, өйткені үйде бала Отбасы өміріндегі барлық принциптерді, еңбек пен міндеттерді бөлудің мағынасын игере бастайды (6).</w:t>
      </w:r>
    </w:p>
    <w:p w:rsidR="009135DE" w:rsidRPr="009135DE" w:rsidRDefault="009135DE"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135DE">
        <w:rPr>
          <w:rFonts w:ascii="Times New Roman" w:hAnsi="Times New Roman" w:cs="Times New Roman"/>
          <w:sz w:val="28"/>
          <w:szCs w:val="28"/>
          <w:lang w:val="kk-KZ"/>
        </w:rPr>
        <w:t>Жоғарыда айтылғандай, ойын, ең алдымен, шығармашылық процесс, бірақ көптеген адамдар шығармашылық таңдаулылардың тағды</w:t>
      </w:r>
      <w:r w:rsidR="00615752">
        <w:rPr>
          <w:rFonts w:ascii="Times New Roman" w:hAnsi="Times New Roman" w:cs="Times New Roman"/>
          <w:sz w:val="28"/>
          <w:szCs w:val="28"/>
          <w:lang w:val="kk-KZ"/>
        </w:rPr>
        <w:t>ры деген стереотипке ие, бірақ Л.С</w:t>
      </w:r>
      <w:r w:rsidRPr="009135DE">
        <w:rPr>
          <w:rFonts w:ascii="Times New Roman" w:hAnsi="Times New Roman" w:cs="Times New Roman"/>
          <w:sz w:val="28"/>
          <w:szCs w:val="28"/>
          <w:lang w:val="kk-KZ"/>
        </w:rPr>
        <w:t>. Выготский өзінің "балалық шақтағы қиял мен шығармашылық" жұмысында бұл ойды жоққа шығарады. Шығармашылық процестер ерте балалық шақта да, ересектерде де барлық күшпен табылатындығын байқау қиын емес. (8,40)</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Адамдар қартайған сайын әлемге әсер ету үшін көптеген мүмкіндіктерге ие болады, ал балалық шақта ойын дамымағандықтан, таным мен іс – әрекеттің "ересектерге" байланысты басым әдіс болып табылады.</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172CB">
        <w:rPr>
          <w:rFonts w:ascii="Times New Roman" w:hAnsi="Times New Roman" w:cs="Times New Roman"/>
          <w:sz w:val="28"/>
          <w:szCs w:val="28"/>
          <w:lang w:val="kk-KZ"/>
        </w:rPr>
        <w:t>Бірақ ең бастысы келесіде</w:t>
      </w:r>
      <w:r w:rsidR="009135DE" w:rsidRPr="009135DE">
        <w:rPr>
          <w:rFonts w:ascii="Times New Roman" w:hAnsi="Times New Roman" w:cs="Times New Roman"/>
          <w:sz w:val="28"/>
          <w:szCs w:val="28"/>
          <w:lang w:val="kk-KZ"/>
        </w:rPr>
        <w:t>. Бала кезінен бастап адамдар: "ойнауды доғар, істің уақыты келді"</w:t>
      </w:r>
      <w:r w:rsidR="00D172CB">
        <w:rPr>
          <w:rFonts w:ascii="Times New Roman" w:hAnsi="Times New Roman" w:cs="Times New Roman"/>
          <w:sz w:val="28"/>
          <w:szCs w:val="28"/>
          <w:lang w:val="kk-KZ"/>
        </w:rPr>
        <w:t xml:space="preserve"> </w:t>
      </w:r>
      <w:r w:rsidR="009135DE" w:rsidRPr="009135DE">
        <w:rPr>
          <w:rFonts w:ascii="Times New Roman" w:hAnsi="Times New Roman" w:cs="Times New Roman"/>
          <w:sz w:val="28"/>
          <w:szCs w:val="28"/>
          <w:lang w:val="kk-KZ"/>
        </w:rPr>
        <w:t>дегенді естуге дағдыланған. Бала кезінен бастап қатты стереотип қалыптасты: ойын – бұл маңызды емес нәрсе. Ойын "жеңіл", "көңілді"деп анықталады. Ересектер ойынның жоқтығын маңызды хоббимен, теледидар бағдарламаларын ойлауға, ережелер бойынша ойындармен (шахмат, карта), спорттық "аурумен" және т. б.</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Барлық балалардың есте сақтау қабілеті әрдайым дамыған, сондықтан есте сақтау ойындары бәріне пайдалы. Мұны істеу үшін қымбат үстел ойындарын сатып алудың қажеті жоқ, бірақ сіз кез-келген заттар мен ойыншықтарды пайдалана аласыз. Мысалы, сіз үстелге бірнеше заттарды орналастыра аласыз, содан кейін бала оларға біраз уақыт қарап, бұрылып, бәрін тізімдеуі керек. Сіз бір тақырыптан және ұзақ есте сақтау уақытынан бастауыңыз керек. Уақыт өте келе, тапсырманы қиындату керек, мысалы, бала тек атауларды айтып қана қоймай, заттардың түстерін, олардың мөлшері мен орналасуын бір-біріне қатысты есте сақтауы керек.</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Білім беру ойындарының тағы бір пайдалы түрі-еске түсіру ойындары. Ата-аналар бұл ойынды тек бос уақытында ғана емес, сонымен қатар тамақ пісіру немесе басқа да үй жұмыстары кезінде үнемі ойнай алады. Мысалы, серуендеуден оралғаннан кейін, сіз кішкентайдан көргендерінің бәрін егжей-тегжейлі айтып беруін сұрай аласыз немесе кешке бала өткен күн туралы айта алады. Осындай ойынның арқасында нәресте жас кезінен бастап өз ойын білдіруді үйренеді және есте сақтау қабілетін нығайтады.</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Мінезді қалыптастыру және пайдалы қабілеттерді дамыту үшін баланың сөйлеу және логикалық ойлауы дамуы керек, ал эмоционалды компонент маңызды. Балалар, егер олар қаламаса, өздерін оқуға мәжбүрлеу қиын. Кішкентайлардың өз қалауы бойынша өте ашық болғаны жақсы, сондықтан ересектердің мінез-құлқын реттеуге мүмкіндігі бар. Мысалы, егер бала скучно болса, онда сіз ойынды өзгертуіңіз керек немесе жай ғана үзіліс жасауыңыз керек.</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Көптеген білім беру ойындарының тағы бір пайдалы ерекшелігі бар-оларды жалғыз ойнауға болады. Кейде баланың тәуелсіздігін сезіну үшін Тәуелсіздік беру пайдалы, бұл жеке тұлғаның қалыптасуына оң әсер етеді.</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Тағы бір маңызды себеп. Ойын (сыртқы және ішкі) белгілі бір психикалық күш-жігерді қажет етеді. Ойынның орнын толтыратын әрекетт</w:t>
      </w:r>
      <w:r w:rsidR="009135DE">
        <w:rPr>
          <w:rFonts w:ascii="Times New Roman" w:hAnsi="Times New Roman" w:cs="Times New Roman"/>
          <w:sz w:val="28"/>
          <w:szCs w:val="28"/>
          <w:lang w:val="kk-KZ"/>
        </w:rPr>
        <w:t xml:space="preserve">ер мен хоббиді сезіну оңайырақ. </w:t>
      </w:r>
      <w:r w:rsidR="009135DE" w:rsidRPr="009135DE">
        <w:rPr>
          <w:rFonts w:ascii="Times New Roman" w:hAnsi="Times New Roman" w:cs="Times New Roman"/>
          <w:sz w:val="28"/>
          <w:szCs w:val="28"/>
          <w:lang w:val="kk-KZ"/>
        </w:rPr>
        <w:t>Сонымен қатар, ойын кездейсоқ ештеңе емес екендігі бұрыннан белгілі болды, ол әр түрлі халықтар арасындағы мәдени өмірдің барлық кезеңдерінде үнемі пайда болады және адам табиғатының жойылмайтын және табиғи ерекшелігін білдіреді.</w:t>
      </w:r>
    </w:p>
    <w:p w:rsidR="009135DE" w:rsidRPr="009135DE" w:rsidRDefault="00615752" w:rsidP="009135DE">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135DE" w:rsidRPr="009135DE">
        <w:rPr>
          <w:rFonts w:ascii="Times New Roman" w:hAnsi="Times New Roman" w:cs="Times New Roman"/>
          <w:sz w:val="28"/>
          <w:szCs w:val="28"/>
          <w:lang w:val="kk-KZ"/>
        </w:rPr>
        <w:t>Баланың жеке басын әлеуметтендірудегі ойынның мәні баланың ойыны баланың іс-әрекеті мен қарым-қатынас әлеміне ену формасы ретінде қарастырылатындығымен анықталады. Дамудың осындай сатысында туындайтын ойын, жоғары дамыған еңбек формалары баланың оған тікелей қатысуын мүмкін етпейтін кезде, ал білім беру жағдайлары оның ересек адаммен бірлескен іс-әрекетке және өмірге деген ұмтылысын қалыптастырады.</w:t>
      </w:r>
    </w:p>
    <w:p w:rsidR="009135DE" w:rsidRPr="009135DE" w:rsidRDefault="009135DE" w:rsidP="009135DE">
      <w:pPr>
        <w:pStyle w:val="HTML"/>
        <w:jc w:val="both"/>
        <w:rPr>
          <w:rFonts w:ascii="Times New Roman" w:hAnsi="Times New Roman" w:cs="Times New Roman"/>
          <w:sz w:val="28"/>
          <w:szCs w:val="28"/>
          <w:lang w:val="kk-KZ"/>
        </w:rPr>
      </w:pPr>
    </w:p>
    <w:p w:rsidR="0069633A" w:rsidRDefault="00BD41B2" w:rsidP="009135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Times New Roman" w:hAnsi="Times New Roman" w:cs="Times New Roman"/>
          <w:sz w:val="28"/>
          <w:szCs w:val="28"/>
          <w:lang w:val="kk-KZ"/>
        </w:rPr>
      </w:pPr>
      <w:r w:rsidRPr="006970D6">
        <w:rPr>
          <w:rFonts w:ascii="Times New Roman" w:hAnsi="Times New Roman" w:cs="Times New Roman"/>
          <w:sz w:val="28"/>
          <w:szCs w:val="28"/>
          <w:lang w:val="kk-KZ"/>
        </w:rPr>
        <w:tab/>
      </w:r>
    </w:p>
    <w:p w:rsidR="00BD41B2" w:rsidRPr="0069633A" w:rsidRDefault="009135DE" w:rsidP="009135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jc w:val="both"/>
        <w:rPr>
          <w:rFonts w:ascii="Times New Roman" w:hAnsi="Times New Roman" w:cs="Times New Roman"/>
          <w:b/>
          <w:sz w:val="28"/>
          <w:szCs w:val="28"/>
          <w:lang w:val="kk-KZ"/>
        </w:rPr>
      </w:pPr>
      <w:r w:rsidRPr="0069633A">
        <w:rPr>
          <w:rFonts w:ascii="Times New Roman" w:hAnsi="Times New Roman" w:cs="Times New Roman"/>
          <w:b/>
          <w:sz w:val="28"/>
          <w:szCs w:val="28"/>
          <w:lang w:val="kk-KZ"/>
        </w:rPr>
        <w:t>Әдебиеттер тізімі</w:t>
      </w:r>
      <w:r w:rsidR="00BD41B2" w:rsidRPr="0069633A">
        <w:rPr>
          <w:rFonts w:ascii="Times New Roman" w:hAnsi="Times New Roman" w:cs="Times New Roman"/>
          <w:b/>
          <w:sz w:val="28"/>
          <w:szCs w:val="28"/>
          <w:lang w:val="kk-KZ"/>
        </w:rPr>
        <w:tab/>
      </w:r>
    </w:p>
    <w:p w:rsidR="0069633A" w:rsidRPr="0069633A" w:rsidRDefault="0069633A" w:rsidP="0069633A">
      <w:pPr>
        <w:jc w:val="both"/>
        <w:rPr>
          <w:sz w:val="28"/>
          <w:szCs w:val="28"/>
          <w:lang w:val="kk-KZ"/>
        </w:rPr>
      </w:pPr>
      <w:r w:rsidRPr="0069633A">
        <w:rPr>
          <w:sz w:val="28"/>
          <w:szCs w:val="28"/>
          <w:lang w:val="kk-KZ"/>
        </w:rPr>
        <w:t>1. Анастаси А. психологиялық тестілеу / ред.К. М. Гуревич, В. И. Лубовский. - М.: Педагогика, 1982.</w:t>
      </w:r>
    </w:p>
    <w:p w:rsidR="0069633A" w:rsidRPr="0069633A" w:rsidRDefault="00D172CB" w:rsidP="0069633A">
      <w:pPr>
        <w:jc w:val="both"/>
        <w:rPr>
          <w:sz w:val="28"/>
          <w:szCs w:val="28"/>
        </w:rPr>
      </w:pPr>
      <w:r>
        <w:rPr>
          <w:sz w:val="28"/>
          <w:szCs w:val="28"/>
          <w:lang w:val="kk-KZ"/>
        </w:rPr>
        <w:t>2. Еркеева Н.П</w:t>
      </w:r>
      <w:r w:rsidR="0069633A" w:rsidRPr="0069633A">
        <w:rPr>
          <w:sz w:val="28"/>
          <w:szCs w:val="28"/>
          <w:lang w:val="kk-KZ"/>
        </w:rPr>
        <w:t xml:space="preserve">. ойын арқылы тәрбиелеу: кітап. </w:t>
      </w:r>
      <w:proofErr w:type="spellStart"/>
      <w:r w:rsidR="0069633A" w:rsidRPr="0069633A">
        <w:rPr>
          <w:sz w:val="28"/>
          <w:szCs w:val="28"/>
        </w:rPr>
        <w:t>Мұғалім</w:t>
      </w:r>
      <w:proofErr w:type="spellEnd"/>
      <w:r w:rsidR="0069633A" w:rsidRPr="0069633A">
        <w:rPr>
          <w:sz w:val="28"/>
          <w:szCs w:val="28"/>
        </w:rPr>
        <w:t xml:space="preserve"> </w:t>
      </w:r>
      <w:proofErr w:type="spellStart"/>
      <w:r w:rsidR="0069633A" w:rsidRPr="0069633A">
        <w:rPr>
          <w:sz w:val="28"/>
          <w:szCs w:val="28"/>
        </w:rPr>
        <w:t>үшін</w:t>
      </w:r>
      <w:proofErr w:type="spellEnd"/>
      <w:r w:rsidR="0069633A" w:rsidRPr="0069633A">
        <w:rPr>
          <w:sz w:val="28"/>
          <w:szCs w:val="28"/>
        </w:rPr>
        <w:t xml:space="preserve">. – М.: </w:t>
      </w:r>
      <w:proofErr w:type="spellStart"/>
      <w:r w:rsidR="0069633A" w:rsidRPr="0069633A">
        <w:rPr>
          <w:sz w:val="28"/>
          <w:szCs w:val="28"/>
        </w:rPr>
        <w:t>Ағарту</w:t>
      </w:r>
      <w:proofErr w:type="spellEnd"/>
      <w:r w:rsidR="0069633A" w:rsidRPr="0069633A">
        <w:rPr>
          <w:sz w:val="28"/>
          <w:szCs w:val="28"/>
        </w:rPr>
        <w:t xml:space="preserve"> 1987.- 144с. - (</w:t>
      </w:r>
      <w:proofErr w:type="spellStart"/>
      <w:r w:rsidR="0069633A" w:rsidRPr="0069633A">
        <w:rPr>
          <w:sz w:val="28"/>
          <w:szCs w:val="28"/>
        </w:rPr>
        <w:t>психологиялық</w:t>
      </w:r>
      <w:proofErr w:type="spellEnd"/>
      <w:r w:rsidR="0069633A" w:rsidRPr="0069633A">
        <w:rPr>
          <w:sz w:val="28"/>
          <w:szCs w:val="28"/>
        </w:rPr>
        <w:t xml:space="preserve"> </w:t>
      </w:r>
      <w:proofErr w:type="spellStart"/>
      <w:r w:rsidR="0069633A" w:rsidRPr="0069633A">
        <w:rPr>
          <w:sz w:val="28"/>
          <w:szCs w:val="28"/>
        </w:rPr>
        <w:t>ғылым-мектеп</w:t>
      </w:r>
      <w:proofErr w:type="spellEnd"/>
      <w:r w:rsidR="0069633A" w:rsidRPr="0069633A">
        <w:rPr>
          <w:sz w:val="28"/>
          <w:szCs w:val="28"/>
        </w:rPr>
        <w:t>).</w:t>
      </w:r>
    </w:p>
    <w:p w:rsidR="0069633A" w:rsidRPr="0069633A" w:rsidRDefault="00D172CB" w:rsidP="0069633A">
      <w:pPr>
        <w:jc w:val="both"/>
        <w:rPr>
          <w:sz w:val="28"/>
          <w:szCs w:val="28"/>
        </w:rPr>
      </w:pPr>
      <w:r>
        <w:rPr>
          <w:sz w:val="28"/>
          <w:szCs w:val="28"/>
        </w:rPr>
        <w:t xml:space="preserve">3. </w:t>
      </w:r>
      <w:proofErr w:type="spellStart"/>
      <w:r>
        <w:rPr>
          <w:sz w:val="28"/>
          <w:szCs w:val="28"/>
        </w:rPr>
        <w:t>Божович</w:t>
      </w:r>
      <w:proofErr w:type="spellEnd"/>
      <w:r>
        <w:rPr>
          <w:sz w:val="28"/>
          <w:szCs w:val="28"/>
        </w:rPr>
        <w:t xml:space="preserve"> </w:t>
      </w:r>
      <w:r>
        <w:rPr>
          <w:sz w:val="28"/>
          <w:szCs w:val="28"/>
          <w:lang w:val="kk-KZ"/>
        </w:rPr>
        <w:t>Л</w:t>
      </w:r>
      <w:r>
        <w:rPr>
          <w:sz w:val="28"/>
          <w:szCs w:val="28"/>
        </w:rPr>
        <w:t>.</w:t>
      </w:r>
      <w:r>
        <w:rPr>
          <w:sz w:val="28"/>
          <w:szCs w:val="28"/>
          <w:lang w:val="kk-KZ"/>
        </w:rPr>
        <w:t>И</w:t>
      </w:r>
      <w:r w:rsidR="0069633A" w:rsidRPr="0069633A">
        <w:rPr>
          <w:sz w:val="28"/>
          <w:szCs w:val="28"/>
        </w:rPr>
        <w:t>.</w:t>
      </w:r>
      <w:r>
        <w:rPr>
          <w:sz w:val="28"/>
          <w:szCs w:val="28"/>
          <w:lang w:val="kk-KZ"/>
        </w:rPr>
        <w:t xml:space="preserve"> </w:t>
      </w:r>
      <w:proofErr w:type="spellStart"/>
      <w:r w:rsidR="0069633A" w:rsidRPr="0069633A">
        <w:rPr>
          <w:sz w:val="28"/>
          <w:szCs w:val="28"/>
        </w:rPr>
        <w:t>тұлға</w:t>
      </w:r>
      <w:proofErr w:type="spellEnd"/>
      <w:r w:rsidR="0069633A" w:rsidRPr="0069633A">
        <w:rPr>
          <w:sz w:val="28"/>
          <w:szCs w:val="28"/>
        </w:rPr>
        <w:t xml:space="preserve"> </w:t>
      </w:r>
      <w:proofErr w:type="spellStart"/>
      <w:r w:rsidR="0069633A" w:rsidRPr="0069633A">
        <w:rPr>
          <w:sz w:val="28"/>
          <w:szCs w:val="28"/>
        </w:rPr>
        <w:t>және</w:t>
      </w:r>
      <w:proofErr w:type="spellEnd"/>
      <w:r w:rsidR="0069633A" w:rsidRPr="0069633A">
        <w:rPr>
          <w:sz w:val="28"/>
          <w:szCs w:val="28"/>
        </w:rPr>
        <w:t xml:space="preserve"> </w:t>
      </w:r>
      <w:proofErr w:type="spellStart"/>
      <w:r w:rsidR="0069633A" w:rsidRPr="0069633A">
        <w:rPr>
          <w:sz w:val="28"/>
          <w:szCs w:val="28"/>
        </w:rPr>
        <w:t>оның</w:t>
      </w:r>
      <w:proofErr w:type="spellEnd"/>
      <w:r w:rsidR="0069633A" w:rsidRPr="0069633A">
        <w:rPr>
          <w:sz w:val="28"/>
          <w:szCs w:val="28"/>
        </w:rPr>
        <w:t xml:space="preserve"> </w:t>
      </w:r>
      <w:proofErr w:type="spellStart"/>
      <w:r w:rsidR="0069633A" w:rsidRPr="0069633A">
        <w:rPr>
          <w:sz w:val="28"/>
          <w:szCs w:val="28"/>
        </w:rPr>
        <w:t>балалық</w:t>
      </w:r>
      <w:proofErr w:type="spellEnd"/>
      <w:r w:rsidR="0069633A" w:rsidRPr="0069633A">
        <w:rPr>
          <w:sz w:val="28"/>
          <w:szCs w:val="28"/>
        </w:rPr>
        <w:t xml:space="preserve"> </w:t>
      </w:r>
      <w:proofErr w:type="spellStart"/>
      <w:proofErr w:type="gramStart"/>
      <w:r w:rsidR="0069633A" w:rsidRPr="0069633A">
        <w:rPr>
          <w:sz w:val="28"/>
          <w:szCs w:val="28"/>
        </w:rPr>
        <w:t>ша</w:t>
      </w:r>
      <w:proofErr w:type="gramEnd"/>
      <w:r w:rsidR="0069633A" w:rsidRPr="0069633A">
        <w:rPr>
          <w:sz w:val="28"/>
          <w:szCs w:val="28"/>
        </w:rPr>
        <w:t>қтағы</w:t>
      </w:r>
      <w:proofErr w:type="spellEnd"/>
      <w:r w:rsidR="0069633A" w:rsidRPr="0069633A">
        <w:rPr>
          <w:sz w:val="28"/>
          <w:szCs w:val="28"/>
        </w:rPr>
        <w:t xml:space="preserve"> </w:t>
      </w:r>
      <w:proofErr w:type="spellStart"/>
      <w:r w:rsidR="0069633A" w:rsidRPr="0069633A">
        <w:rPr>
          <w:sz w:val="28"/>
          <w:szCs w:val="28"/>
        </w:rPr>
        <w:t>қалыптасуы</w:t>
      </w:r>
      <w:proofErr w:type="spellEnd"/>
      <w:r w:rsidR="0069633A" w:rsidRPr="0069633A">
        <w:rPr>
          <w:sz w:val="28"/>
          <w:szCs w:val="28"/>
        </w:rPr>
        <w:t>. – М., 1968.</w:t>
      </w:r>
    </w:p>
    <w:p w:rsidR="0069633A" w:rsidRPr="0069633A" w:rsidRDefault="0069633A" w:rsidP="0069633A">
      <w:pPr>
        <w:jc w:val="both"/>
        <w:rPr>
          <w:sz w:val="28"/>
          <w:szCs w:val="28"/>
        </w:rPr>
      </w:pPr>
      <w:r w:rsidRPr="0069633A">
        <w:rPr>
          <w:sz w:val="28"/>
          <w:szCs w:val="28"/>
        </w:rPr>
        <w:t xml:space="preserve">4. Бородай Ю. М. </w:t>
      </w:r>
      <w:proofErr w:type="spellStart"/>
      <w:r w:rsidRPr="0069633A">
        <w:rPr>
          <w:sz w:val="28"/>
          <w:szCs w:val="28"/>
        </w:rPr>
        <w:t>қиял</w:t>
      </w:r>
      <w:proofErr w:type="spellEnd"/>
      <w:r w:rsidRPr="0069633A">
        <w:rPr>
          <w:sz w:val="28"/>
          <w:szCs w:val="28"/>
        </w:rPr>
        <w:t xml:space="preserve"> </w:t>
      </w:r>
      <w:proofErr w:type="spellStart"/>
      <w:r w:rsidRPr="0069633A">
        <w:rPr>
          <w:sz w:val="28"/>
          <w:szCs w:val="28"/>
        </w:rPr>
        <w:t>және</w:t>
      </w:r>
      <w:proofErr w:type="spellEnd"/>
      <w:r w:rsidRPr="0069633A">
        <w:rPr>
          <w:sz w:val="28"/>
          <w:szCs w:val="28"/>
        </w:rPr>
        <w:t xml:space="preserve"> </w:t>
      </w:r>
      <w:proofErr w:type="spellStart"/>
      <w:r w:rsidRPr="0069633A">
        <w:rPr>
          <w:sz w:val="28"/>
          <w:szCs w:val="28"/>
        </w:rPr>
        <w:t>таным</w:t>
      </w:r>
      <w:proofErr w:type="spellEnd"/>
      <w:r w:rsidRPr="0069633A">
        <w:rPr>
          <w:sz w:val="28"/>
          <w:szCs w:val="28"/>
        </w:rPr>
        <w:t xml:space="preserve"> </w:t>
      </w:r>
      <w:proofErr w:type="spellStart"/>
      <w:r w:rsidRPr="0069633A">
        <w:rPr>
          <w:sz w:val="28"/>
          <w:szCs w:val="28"/>
        </w:rPr>
        <w:t>теориясы</w:t>
      </w:r>
      <w:proofErr w:type="spellEnd"/>
      <w:r w:rsidRPr="0069633A">
        <w:rPr>
          <w:sz w:val="28"/>
          <w:szCs w:val="28"/>
        </w:rPr>
        <w:t>. – М., 1966.</w:t>
      </w:r>
    </w:p>
    <w:p w:rsidR="0069633A" w:rsidRPr="0069633A" w:rsidRDefault="0069633A" w:rsidP="0069633A">
      <w:pPr>
        <w:jc w:val="both"/>
        <w:rPr>
          <w:sz w:val="28"/>
          <w:szCs w:val="28"/>
        </w:rPr>
      </w:pPr>
      <w:r w:rsidRPr="0069633A">
        <w:rPr>
          <w:sz w:val="28"/>
          <w:szCs w:val="28"/>
        </w:rPr>
        <w:t xml:space="preserve">5. </w:t>
      </w:r>
      <w:proofErr w:type="spellStart"/>
      <w:r w:rsidRPr="0069633A">
        <w:rPr>
          <w:sz w:val="28"/>
          <w:szCs w:val="28"/>
        </w:rPr>
        <w:t>Бастауыш</w:t>
      </w:r>
      <w:proofErr w:type="spellEnd"/>
      <w:r w:rsidRPr="0069633A">
        <w:rPr>
          <w:sz w:val="28"/>
          <w:szCs w:val="28"/>
        </w:rPr>
        <w:t xml:space="preserve"> </w:t>
      </w:r>
      <w:proofErr w:type="spellStart"/>
      <w:r w:rsidRPr="0069633A">
        <w:rPr>
          <w:sz w:val="28"/>
          <w:szCs w:val="28"/>
        </w:rPr>
        <w:t>сынып</w:t>
      </w:r>
      <w:proofErr w:type="spellEnd"/>
      <w:r w:rsidRPr="0069633A">
        <w:rPr>
          <w:sz w:val="28"/>
          <w:szCs w:val="28"/>
        </w:rPr>
        <w:t xml:space="preserve"> </w:t>
      </w:r>
      <w:proofErr w:type="spellStart"/>
      <w:r w:rsidRPr="0069633A">
        <w:rPr>
          <w:sz w:val="28"/>
          <w:szCs w:val="28"/>
        </w:rPr>
        <w:t>оқушысын</w:t>
      </w:r>
      <w:proofErr w:type="spellEnd"/>
      <w:r w:rsidRPr="0069633A">
        <w:rPr>
          <w:sz w:val="28"/>
          <w:szCs w:val="28"/>
        </w:rPr>
        <w:t xml:space="preserve"> </w:t>
      </w:r>
      <w:proofErr w:type="spellStart"/>
      <w:r w:rsidRPr="0069633A">
        <w:rPr>
          <w:sz w:val="28"/>
          <w:szCs w:val="28"/>
        </w:rPr>
        <w:t>тәрбиелеу</w:t>
      </w:r>
      <w:proofErr w:type="spellEnd"/>
      <w:r w:rsidRPr="0069633A">
        <w:rPr>
          <w:sz w:val="28"/>
          <w:szCs w:val="28"/>
        </w:rPr>
        <w:t xml:space="preserve">: орта </w:t>
      </w:r>
      <w:proofErr w:type="spellStart"/>
      <w:r w:rsidRPr="0069633A">
        <w:rPr>
          <w:sz w:val="28"/>
          <w:szCs w:val="28"/>
        </w:rPr>
        <w:t>және</w:t>
      </w:r>
      <w:proofErr w:type="spellEnd"/>
      <w:r w:rsidRPr="0069633A">
        <w:rPr>
          <w:sz w:val="28"/>
          <w:szCs w:val="28"/>
        </w:rPr>
        <w:t xml:space="preserve"> </w:t>
      </w:r>
      <w:proofErr w:type="spellStart"/>
      <w:r w:rsidRPr="0069633A">
        <w:rPr>
          <w:sz w:val="28"/>
          <w:szCs w:val="28"/>
        </w:rPr>
        <w:t>жоғары</w:t>
      </w:r>
      <w:proofErr w:type="spellEnd"/>
      <w:r w:rsidRPr="0069633A">
        <w:rPr>
          <w:sz w:val="28"/>
          <w:szCs w:val="28"/>
        </w:rPr>
        <w:t xml:space="preserve"> </w:t>
      </w:r>
      <w:proofErr w:type="spellStart"/>
      <w:r w:rsidRPr="0069633A">
        <w:rPr>
          <w:sz w:val="28"/>
          <w:szCs w:val="28"/>
        </w:rPr>
        <w:t>оқу</w:t>
      </w:r>
      <w:proofErr w:type="spellEnd"/>
      <w:r w:rsidRPr="0069633A">
        <w:rPr>
          <w:sz w:val="28"/>
          <w:szCs w:val="28"/>
        </w:rPr>
        <w:t xml:space="preserve"> </w:t>
      </w:r>
      <w:proofErr w:type="spellStart"/>
      <w:r w:rsidRPr="0069633A">
        <w:rPr>
          <w:sz w:val="28"/>
          <w:szCs w:val="28"/>
        </w:rPr>
        <w:t>орындарының</w:t>
      </w:r>
      <w:proofErr w:type="spellEnd"/>
      <w:r w:rsidRPr="0069633A">
        <w:rPr>
          <w:sz w:val="28"/>
          <w:szCs w:val="28"/>
        </w:rPr>
        <w:t xml:space="preserve"> </w:t>
      </w:r>
      <w:proofErr w:type="spellStart"/>
      <w:r w:rsidRPr="0069633A">
        <w:rPr>
          <w:sz w:val="28"/>
          <w:szCs w:val="28"/>
        </w:rPr>
        <w:t>студенттеріне</w:t>
      </w:r>
      <w:proofErr w:type="spellEnd"/>
      <w:r w:rsidRPr="0069633A">
        <w:rPr>
          <w:sz w:val="28"/>
          <w:szCs w:val="28"/>
        </w:rPr>
        <w:t xml:space="preserve">, </w:t>
      </w:r>
      <w:proofErr w:type="spellStart"/>
      <w:r w:rsidRPr="0069633A">
        <w:rPr>
          <w:sz w:val="28"/>
          <w:szCs w:val="28"/>
        </w:rPr>
        <w:t>бастауыш</w:t>
      </w:r>
      <w:proofErr w:type="spellEnd"/>
      <w:r w:rsidRPr="0069633A">
        <w:rPr>
          <w:sz w:val="28"/>
          <w:szCs w:val="28"/>
        </w:rPr>
        <w:t xml:space="preserve"> </w:t>
      </w:r>
      <w:proofErr w:type="spellStart"/>
      <w:r w:rsidRPr="0069633A">
        <w:rPr>
          <w:sz w:val="28"/>
          <w:szCs w:val="28"/>
        </w:rPr>
        <w:t>сынып</w:t>
      </w:r>
      <w:proofErr w:type="spellEnd"/>
      <w:r w:rsidRPr="0069633A">
        <w:rPr>
          <w:sz w:val="28"/>
          <w:szCs w:val="28"/>
        </w:rPr>
        <w:t xml:space="preserve"> </w:t>
      </w:r>
      <w:proofErr w:type="spellStart"/>
      <w:r w:rsidRPr="0069633A">
        <w:rPr>
          <w:sz w:val="28"/>
          <w:szCs w:val="28"/>
        </w:rPr>
        <w:t>мұғалімдеріне</w:t>
      </w:r>
      <w:proofErr w:type="spellEnd"/>
      <w:r w:rsidRPr="0069633A">
        <w:rPr>
          <w:sz w:val="28"/>
          <w:szCs w:val="28"/>
        </w:rPr>
        <w:t xml:space="preserve"> </w:t>
      </w:r>
      <w:proofErr w:type="spellStart"/>
      <w:r w:rsidRPr="0069633A">
        <w:rPr>
          <w:sz w:val="28"/>
          <w:szCs w:val="28"/>
        </w:rPr>
        <w:t>және</w:t>
      </w:r>
      <w:proofErr w:type="spellEnd"/>
      <w:r w:rsidRPr="0069633A">
        <w:rPr>
          <w:sz w:val="28"/>
          <w:szCs w:val="28"/>
        </w:rPr>
        <w:t xml:space="preserve"> </w:t>
      </w:r>
      <w:proofErr w:type="spellStart"/>
      <w:proofErr w:type="gramStart"/>
      <w:r w:rsidRPr="0069633A">
        <w:rPr>
          <w:sz w:val="28"/>
          <w:szCs w:val="28"/>
        </w:rPr>
        <w:t>ата-аналар</w:t>
      </w:r>
      <w:proofErr w:type="gramEnd"/>
      <w:r w:rsidRPr="0069633A">
        <w:rPr>
          <w:sz w:val="28"/>
          <w:szCs w:val="28"/>
        </w:rPr>
        <w:t>ға</w:t>
      </w:r>
      <w:proofErr w:type="spellEnd"/>
      <w:r w:rsidRPr="0069633A">
        <w:rPr>
          <w:sz w:val="28"/>
          <w:szCs w:val="28"/>
        </w:rPr>
        <w:t xml:space="preserve"> </w:t>
      </w:r>
      <w:proofErr w:type="spellStart"/>
      <w:r w:rsidRPr="0069633A">
        <w:rPr>
          <w:sz w:val="28"/>
          <w:szCs w:val="28"/>
        </w:rPr>
        <w:t>арналған</w:t>
      </w:r>
      <w:proofErr w:type="spellEnd"/>
      <w:r w:rsidRPr="0069633A">
        <w:rPr>
          <w:sz w:val="28"/>
          <w:szCs w:val="28"/>
        </w:rPr>
        <w:t xml:space="preserve"> </w:t>
      </w:r>
      <w:proofErr w:type="spellStart"/>
      <w:r w:rsidRPr="0069633A">
        <w:rPr>
          <w:sz w:val="28"/>
          <w:szCs w:val="28"/>
        </w:rPr>
        <w:t>нұсқаулық</w:t>
      </w:r>
      <w:proofErr w:type="spellEnd"/>
      <w:r w:rsidRPr="0069633A">
        <w:rPr>
          <w:sz w:val="28"/>
          <w:szCs w:val="28"/>
        </w:rPr>
        <w:t xml:space="preserve"> / </w:t>
      </w:r>
      <w:proofErr w:type="spellStart"/>
      <w:r w:rsidRPr="0069633A">
        <w:rPr>
          <w:sz w:val="28"/>
          <w:szCs w:val="28"/>
        </w:rPr>
        <w:t>құрам</w:t>
      </w:r>
      <w:proofErr w:type="spellEnd"/>
      <w:r w:rsidRPr="0069633A">
        <w:rPr>
          <w:sz w:val="28"/>
          <w:szCs w:val="28"/>
        </w:rPr>
        <w:t xml:space="preserve">. Л. В. </w:t>
      </w:r>
      <w:proofErr w:type="spellStart"/>
      <w:r w:rsidRPr="0069633A">
        <w:rPr>
          <w:sz w:val="28"/>
          <w:szCs w:val="28"/>
        </w:rPr>
        <w:t>Ковинко</w:t>
      </w:r>
      <w:proofErr w:type="spellEnd"/>
      <w:r w:rsidRPr="0069633A">
        <w:rPr>
          <w:sz w:val="28"/>
          <w:szCs w:val="28"/>
        </w:rPr>
        <w:t xml:space="preserve">. - 4-ші </w:t>
      </w:r>
      <w:proofErr w:type="spellStart"/>
      <w:r w:rsidRPr="0069633A">
        <w:rPr>
          <w:sz w:val="28"/>
          <w:szCs w:val="28"/>
        </w:rPr>
        <w:t>басылым</w:t>
      </w:r>
      <w:proofErr w:type="spellEnd"/>
      <w:r w:rsidRPr="0069633A">
        <w:rPr>
          <w:sz w:val="28"/>
          <w:szCs w:val="28"/>
        </w:rPr>
        <w:t xml:space="preserve">. - М.: "Академия" </w:t>
      </w:r>
      <w:proofErr w:type="spellStart"/>
      <w:r w:rsidRPr="0069633A">
        <w:rPr>
          <w:sz w:val="28"/>
          <w:szCs w:val="28"/>
        </w:rPr>
        <w:t>баспа</w:t>
      </w:r>
      <w:proofErr w:type="spellEnd"/>
      <w:r w:rsidRPr="0069633A">
        <w:rPr>
          <w:sz w:val="28"/>
          <w:szCs w:val="28"/>
        </w:rPr>
        <w:t xml:space="preserve"> </w:t>
      </w:r>
      <w:proofErr w:type="spellStart"/>
      <w:r w:rsidRPr="0069633A">
        <w:rPr>
          <w:sz w:val="28"/>
          <w:szCs w:val="28"/>
        </w:rPr>
        <w:t>орталығы</w:t>
      </w:r>
      <w:proofErr w:type="spellEnd"/>
      <w:r w:rsidRPr="0069633A">
        <w:rPr>
          <w:sz w:val="28"/>
          <w:szCs w:val="28"/>
        </w:rPr>
        <w:t>, 2000.-288с.</w:t>
      </w:r>
    </w:p>
    <w:p w:rsidR="0069633A" w:rsidRPr="0069633A" w:rsidRDefault="00D172CB" w:rsidP="0069633A">
      <w:pPr>
        <w:jc w:val="both"/>
        <w:rPr>
          <w:sz w:val="28"/>
          <w:szCs w:val="28"/>
        </w:rPr>
      </w:pPr>
      <w:r>
        <w:rPr>
          <w:sz w:val="28"/>
          <w:szCs w:val="28"/>
        </w:rPr>
        <w:t xml:space="preserve">6. Выготский </w:t>
      </w:r>
      <w:r>
        <w:rPr>
          <w:sz w:val="28"/>
          <w:szCs w:val="28"/>
          <w:lang w:val="kk-KZ"/>
        </w:rPr>
        <w:t>Л</w:t>
      </w:r>
      <w:r>
        <w:rPr>
          <w:sz w:val="28"/>
          <w:szCs w:val="28"/>
        </w:rPr>
        <w:t>.</w:t>
      </w:r>
      <w:r>
        <w:rPr>
          <w:sz w:val="28"/>
          <w:szCs w:val="28"/>
          <w:lang w:val="kk-KZ"/>
        </w:rPr>
        <w:t>С</w:t>
      </w:r>
      <w:r w:rsidR="0069633A" w:rsidRPr="0069633A">
        <w:rPr>
          <w:sz w:val="28"/>
          <w:szCs w:val="28"/>
        </w:rPr>
        <w:t xml:space="preserve">. </w:t>
      </w:r>
      <w:proofErr w:type="spellStart"/>
      <w:r w:rsidR="0069633A" w:rsidRPr="0069633A">
        <w:rPr>
          <w:sz w:val="28"/>
          <w:szCs w:val="28"/>
        </w:rPr>
        <w:t>баланың</w:t>
      </w:r>
      <w:proofErr w:type="spellEnd"/>
      <w:r w:rsidR="0069633A" w:rsidRPr="0069633A">
        <w:rPr>
          <w:sz w:val="28"/>
          <w:szCs w:val="28"/>
        </w:rPr>
        <w:t xml:space="preserve"> </w:t>
      </w:r>
      <w:proofErr w:type="spellStart"/>
      <w:r w:rsidR="0069633A" w:rsidRPr="0069633A">
        <w:rPr>
          <w:sz w:val="28"/>
          <w:szCs w:val="28"/>
        </w:rPr>
        <w:t>психологиялық</w:t>
      </w:r>
      <w:proofErr w:type="spellEnd"/>
      <w:r w:rsidR="0069633A" w:rsidRPr="0069633A">
        <w:rPr>
          <w:sz w:val="28"/>
          <w:szCs w:val="28"/>
        </w:rPr>
        <w:t xml:space="preserve"> </w:t>
      </w:r>
      <w:proofErr w:type="spellStart"/>
      <w:r w:rsidR="0069633A" w:rsidRPr="0069633A">
        <w:rPr>
          <w:sz w:val="28"/>
          <w:szCs w:val="28"/>
        </w:rPr>
        <w:t>дамуындағы</w:t>
      </w:r>
      <w:proofErr w:type="spellEnd"/>
      <w:r w:rsidR="0069633A" w:rsidRPr="0069633A">
        <w:rPr>
          <w:sz w:val="28"/>
          <w:szCs w:val="28"/>
        </w:rPr>
        <w:t xml:space="preserve"> </w:t>
      </w:r>
      <w:proofErr w:type="spellStart"/>
      <w:r w:rsidR="0069633A" w:rsidRPr="0069633A">
        <w:rPr>
          <w:sz w:val="28"/>
          <w:szCs w:val="28"/>
        </w:rPr>
        <w:t>ойын</w:t>
      </w:r>
      <w:proofErr w:type="spellEnd"/>
      <w:r w:rsidR="0069633A" w:rsidRPr="0069633A">
        <w:rPr>
          <w:sz w:val="28"/>
          <w:szCs w:val="28"/>
        </w:rPr>
        <w:t xml:space="preserve"> </w:t>
      </w:r>
      <w:proofErr w:type="spellStart"/>
      <w:r w:rsidR="0069633A" w:rsidRPr="0069633A">
        <w:rPr>
          <w:sz w:val="28"/>
          <w:szCs w:val="28"/>
        </w:rPr>
        <w:t>және</w:t>
      </w:r>
      <w:proofErr w:type="spellEnd"/>
      <w:r w:rsidR="0069633A" w:rsidRPr="0069633A">
        <w:rPr>
          <w:sz w:val="28"/>
          <w:szCs w:val="28"/>
        </w:rPr>
        <w:t xml:space="preserve"> </w:t>
      </w:r>
      <w:proofErr w:type="spellStart"/>
      <w:r w:rsidR="0069633A" w:rsidRPr="0069633A">
        <w:rPr>
          <w:sz w:val="28"/>
          <w:szCs w:val="28"/>
        </w:rPr>
        <w:t>оның</w:t>
      </w:r>
      <w:proofErr w:type="spellEnd"/>
      <w:r w:rsidR="0069633A" w:rsidRPr="0069633A">
        <w:rPr>
          <w:sz w:val="28"/>
          <w:szCs w:val="28"/>
        </w:rPr>
        <w:t xml:space="preserve"> </w:t>
      </w:r>
      <w:proofErr w:type="spellStart"/>
      <w:proofErr w:type="gramStart"/>
      <w:r w:rsidR="0069633A" w:rsidRPr="0069633A">
        <w:rPr>
          <w:sz w:val="28"/>
          <w:szCs w:val="28"/>
        </w:rPr>
        <w:t>р</w:t>
      </w:r>
      <w:proofErr w:type="gramEnd"/>
      <w:r w:rsidR="0069633A" w:rsidRPr="0069633A">
        <w:rPr>
          <w:sz w:val="28"/>
          <w:szCs w:val="28"/>
        </w:rPr>
        <w:t>өлі</w:t>
      </w:r>
      <w:proofErr w:type="spellEnd"/>
      <w:r w:rsidR="0069633A" w:rsidRPr="0069633A">
        <w:rPr>
          <w:sz w:val="28"/>
          <w:szCs w:val="28"/>
        </w:rPr>
        <w:t xml:space="preserve">: психология </w:t>
      </w:r>
      <w:proofErr w:type="spellStart"/>
      <w:r w:rsidR="0069633A" w:rsidRPr="0069633A">
        <w:rPr>
          <w:sz w:val="28"/>
          <w:szCs w:val="28"/>
        </w:rPr>
        <w:t>мәселелері</w:t>
      </w:r>
      <w:proofErr w:type="spellEnd"/>
      <w:r w:rsidR="0069633A" w:rsidRPr="0069633A">
        <w:rPr>
          <w:sz w:val="28"/>
          <w:szCs w:val="28"/>
        </w:rPr>
        <w:t>. – М., 1966. – 541с.</w:t>
      </w:r>
    </w:p>
    <w:p w:rsidR="0069633A" w:rsidRPr="0069633A" w:rsidRDefault="00D172CB" w:rsidP="0069633A">
      <w:pPr>
        <w:jc w:val="both"/>
        <w:rPr>
          <w:sz w:val="28"/>
          <w:szCs w:val="28"/>
        </w:rPr>
      </w:pPr>
      <w:r>
        <w:rPr>
          <w:sz w:val="28"/>
          <w:szCs w:val="28"/>
        </w:rPr>
        <w:t xml:space="preserve">7. Выготский </w:t>
      </w:r>
      <w:r>
        <w:rPr>
          <w:sz w:val="28"/>
          <w:szCs w:val="28"/>
          <w:lang w:val="kk-KZ"/>
        </w:rPr>
        <w:t>Л</w:t>
      </w:r>
      <w:r>
        <w:rPr>
          <w:sz w:val="28"/>
          <w:szCs w:val="28"/>
        </w:rPr>
        <w:t>.</w:t>
      </w:r>
      <w:r>
        <w:rPr>
          <w:sz w:val="28"/>
          <w:szCs w:val="28"/>
          <w:lang w:val="kk-KZ"/>
        </w:rPr>
        <w:t>С</w:t>
      </w:r>
      <w:r w:rsidR="0069633A" w:rsidRPr="0069633A">
        <w:rPr>
          <w:sz w:val="28"/>
          <w:szCs w:val="28"/>
        </w:rPr>
        <w:t xml:space="preserve">. </w:t>
      </w:r>
      <w:proofErr w:type="spellStart"/>
      <w:r w:rsidR="0069633A" w:rsidRPr="0069633A">
        <w:rPr>
          <w:sz w:val="28"/>
          <w:szCs w:val="28"/>
        </w:rPr>
        <w:t>балалық</w:t>
      </w:r>
      <w:proofErr w:type="spellEnd"/>
      <w:r w:rsidR="0069633A" w:rsidRPr="0069633A">
        <w:rPr>
          <w:sz w:val="28"/>
          <w:szCs w:val="28"/>
        </w:rPr>
        <w:t xml:space="preserve"> </w:t>
      </w:r>
      <w:proofErr w:type="spellStart"/>
      <w:r w:rsidR="0069633A" w:rsidRPr="0069633A">
        <w:rPr>
          <w:sz w:val="28"/>
          <w:szCs w:val="28"/>
        </w:rPr>
        <w:t>шақтағы</w:t>
      </w:r>
      <w:proofErr w:type="spellEnd"/>
      <w:r w:rsidR="0069633A" w:rsidRPr="0069633A">
        <w:rPr>
          <w:sz w:val="28"/>
          <w:szCs w:val="28"/>
        </w:rPr>
        <w:t xml:space="preserve"> </w:t>
      </w:r>
      <w:proofErr w:type="spellStart"/>
      <w:r w:rsidR="0069633A" w:rsidRPr="0069633A">
        <w:rPr>
          <w:sz w:val="28"/>
          <w:szCs w:val="28"/>
        </w:rPr>
        <w:t>қиял</w:t>
      </w:r>
      <w:proofErr w:type="spellEnd"/>
      <w:r w:rsidR="0069633A" w:rsidRPr="0069633A">
        <w:rPr>
          <w:sz w:val="28"/>
          <w:szCs w:val="28"/>
        </w:rPr>
        <w:t xml:space="preserve"> мен </w:t>
      </w:r>
      <w:proofErr w:type="spellStart"/>
      <w:r w:rsidR="0069633A" w:rsidRPr="0069633A">
        <w:rPr>
          <w:sz w:val="28"/>
          <w:szCs w:val="28"/>
        </w:rPr>
        <w:t>шығармашылық</w:t>
      </w:r>
      <w:proofErr w:type="spellEnd"/>
      <w:r w:rsidR="0069633A" w:rsidRPr="0069633A">
        <w:rPr>
          <w:sz w:val="28"/>
          <w:szCs w:val="28"/>
        </w:rPr>
        <w:t xml:space="preserve">. – </w:t>
      </w:r>
      <w:proofErr w:type="gramStart"/>
      <w:r w:rsidR="0069633A" w:rsidRPr="0069633A">
        <w:rPr>
          <w:sz w:val="28"/>
          <w:szCs w:val="28"/>
        </w:rPr>
        <w:t>С-Пб</w:t>
      </w:r>
      <w:proofErr w:type="gramEnd"/>
      <w:r w:rsidR="0069633A" w:rsidRPr="0069633A">
        <w:rPr>
          <w:sz w:val="28"/>
          <w:szCs w:val="28"/>
        </w:rPr>
        <w:t xml:space="preserve">.: </w:t>
      </w:r>
      <w:proofErr w:type="spellStart"/>
      <w:r w:rsidR="0069633A" w:rsidRPr="0069633A">
        <w:rPr>
          <w:sz w:val="28"/>
          <w:szCs w:val="28"/>
        </w:rPr>
        <w:t>Одақ</w:t>
      </w:r>
      <w:proofErr w:type="spellEnd"/>
      <w:r w:rsidR="0069633A" w:rsidRPr="0069633A">
        <w:rPr>
          <w:sz w:val="28"/>
          <w:szCs w:val="28"/>
        </w:rPr>
        <w:t>, 1997.</w:t>
      </w:r>
    </w:p>
    <w:p w:rsidR="00481F45" w:rsidRPr="0069633A" w:rsidRDefault="00D172CB" w:rsidP="0069633A">
      <w:pPr>
        <w:jc w:val="both"/>
        <w:rPr>
          <w:sz w:val="28"/>
          <w:szCs w:val="28"/>
        </w:rPr>
      </w:pPr>
      <w:r>
        <w:rPr>
          <w:sz w:val="28"/>
          <w:szCs w:val="28"/>
        </w:rPr>
        <w:t>8. Гессен С.</w:t>
      </w:r>
      <w:r>
        <w:rPr>
          <w:sz w:val="28"/>
          <w:szCs w:val="28"/>
          <w:lang w:val="kk-KZ"/>
        </w:rPr>
        <w:t>И</w:t>
      </w:r>
      <w:r w:rsidR="0069633A" w:rsidRPr="0069633A">
        <w:rPr>
          <w:sz w:val="28"/>
          <w:szCs w:val="28"/>
        </w:rPr>
        <w:t xml:space="preserve">. педагогика </w:t>
      </w:r>
      <w:proofErr w:type="spellStart"/>
      <w:r w:rsidR="0069633A" w:rsidRPr="0069633A">
        <w:rPr>
          <w:sz w:val="28"/>
          <w:szCs w:val="28"/>
        </w:rPr>
        <w:t>негіздері</w:t>
      </w:r>
      <w:proofErr w:type="spellEnd"/>
      <w:r w:rsidR="0069633A" w:rsidRPr="0069633A">
        <w:rPr>
          <w:sz w:val="28"/>
          <w:szCs w:val="28"/>
        </w:rPr>
        <w:t xml:space="preserve"> </w:t>
      </w:r>
      <w:proofErr w:type="spellStart"/>
      <w:r w:rsidR="0069633A" w:rsidRPr="0069633A">
        <w:rPr>
          <w:sz w:val="28"/>
          <w:szCs w:val="28"/>
        </w:rPr>
        <w:t>қолданбалы</w:t>
      </w:r>
      <w:proofErr w:type="spellEnd"/>
      <w:r w:rsidR="0069633A" w:rsidRPr="0069633A">
        <w:rPr>
          <w:sz w:val="28"/>
          <w:szCs w:val="28"/>
        </w:rPr>
        <w:t xml:space="preserve"> </w:t>
      </w:r>
      <w:proofErr w:type="spellStart"/>
      <w:r w:rsidR="0069633A" w:rsidRPr="0069633A">
        <w:rPr>
          <w:sz w:val="28"/>
          <w:szCs w:val="28"/>
        </w:rPr>
        <w:t>Философияға</w:t>
      </w:r>
      <w:proofErr w:type="spellEnd"/>
      <w:r w:rsidR="0069633A" w:rsidRPr="0069633A">
        <w:rPr>
          <w:sz w:val="28"/>
          <w:szCs w:val="28"/>
        </w:rPr>
        <w:t xml:space="preserve"> </w:t>
      </w:r>
      <w:proofErr w:type="spellStart"/>
      <w:r w:rsidR="0069633A" w:rsidRPr="0069633A">
        <w:rPr>
          <w:sz w:val="28"/>
          <w:szCs w:val="28"/>
        </w:rPr>
        <w:t>кі</w:t>
      </w:r>
      <w:proofErr w:type="gramStart"/>
      <w:r w:rsidR="0069633A" w:rsidRPr="0069633A">
        <w:rPr>
          <w:sz w:val="28"/>
          <w:szCs w:val="28"/>
        </w:rPr>
        <w:t>р</w:t>
      </w:r>
      <w:proofErr w:type="gramEnd"/>
      <w:r w:rsidR="0069633A" w:rsidRPr="0069633A">
        <w:rPr>
          <w:sz w:val="28"/>
          <w:szCs w:val="28"/>
        </w:rPr>
        <w:t>іспе</w:t>
      </w:r>
      <w:proofErr w:type="spellEnd"/>
      <w:r w:rsidR="0069633A" w:rsidRPr="0069633A">
        <w:rPr>
          <w:sz w:val="28"/>
          <w:szCs w:val="28"/>
        </w:rPr>
        <w:t>. - М., "</w:t>
      </w:r>
      <w:proofErr w:type="spellStart"/>
      <w:r w:rsidR="0069633A" w:rsidRPr="0069633A">
        <w:rPr>
          <w:sz w:val="28"/>
          <w:szCs w:val="28"/>
        </w:rPr>
        <w:t>Мектеп-Баспасөз</w:t>
      </w:r>
      <w:proofErr w:type="spellEnd"/>
      <w:r w:rsidR="0069633A" w:rsidRPr="0069633A">
        <w:rPr>
          <w:sz w:val="28"/>
          <w:szCs w:val="28"/>
        </w:rPr>
        <w:t>", 1995., ч. III, - 91с.</w:t>
      </w:r>
    </w:p>
    <w:sectPr w:rsidR="00481F45" w:rsidRPr="00696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3A"/>
    <w:rsid w:val="0000587F"/>
    <w:rsid w:val="0038429D"/>
    <w:rsid w:val="00481F45"/>
    <w:rsid w:val="004C5D07"/>
    <w:rsid w:val="00556DE2"/>
    <w:rsid w:val="00615752"/>
    <w:rsid w:val="0069633A"/>
    <w:rsid w:val="006970D6"/>
    <w:rsid w:val="008214B1"/>
    <w:rsid w:val="0086193A"/>
    <w:rsid w:val="0090488E"/>
    <w:rsid w:val="009135DE"/>
    <w:rsid w:val="00BD41B2"/>
    <w:rsid w:val="00D172CB"/>
    <w:rsid w:val="00EC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C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C5D07"/>
    <w:rPr>
      <w:rFonts w:ascii="Courier New" w:eastAsia="Times New Roman" w:hAnsi="Courier New" w:cs="Courier New"/>
      <w:sz w:val="20"/>
      <w:szCs w:val="20"/>
      <w:lang w:eastAsia="ru-RU"/>
    </w:rPr>
  </w:style>
  <w:style w:type="paragraph" w:styleId="a3">
    <w:name w:val="Normal (Web)"/>
    <w:basedOn w:val="a"/>
    <w:semiHidden/>
    <w:unhideWhenUsed/>
    <w:rsid w:val="004C5D07"/>
    <w:pPr>
      <w:spacing w:before="100" w:beforeAutospacing="1" w:after="100" w:afterAutospacing="1"/>
    </w:pPr>
  </w:style>
  <w:style w:type="paragraph" w:customStyle="1" w:styleId="content">
    <w:name w:val="content"/>
    <w:basedOn w:val="a"/>
    <w:rsid w:val="004C5D07"/>
    <w:pPr>
      <w:spacing w:before="100" w:beforeAutospacing="1" w:after="100" w:afterAutospacing="1"/>
    </w:pPr>
  </w:style>
  <w:style w:type="paragraph" w:customStyle="1" w:styleId="c1">
    <w:name w:val="c1"/>
    <w:basedOn w:val="a"/>
    <w:rsid w:val="004C5D07"/>
    <w:pPr>
      <w:spacing w:before="100" w:beforeAutospacing="1" w:after="100" w:afterAutospacing="1"/>
    </w:pPr>
  </w:style>
  <w:style w:type="paragraph" w:customStyle="1" w:styleId="c3">
    <w:name w:val="c3"/>
    <w:basedOn w:val="a"/>
    <w:rsid w:val="004C5D07"/>
    <w:pPr>
      <w:spacing w:before="100" w:beforeAutospacing="1" w:after="100" w:afterAutospacing="1"/>
    </w:pPr>
  </w:style>
  <w:style w:type="character" w:customStyle="1" w:styleId="c2">
    <w:name w:val="c2"/>
    <w:basedOn w:val="a0"/>
    <w:rsid w:val="004C5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C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C5D07"/>
    <w:rPr>
      <w:rFonts w:ascii="Courier New" w:eastAsia="Times New Roman" w:hAnsi="Courier New" w:cs="Courier New"/>
      <w:sz w:val="20"/>
      <w:szCs w:val="20"/>
      <w:lang w:eastAsia="ru-RU"/>
    </w:rPr>
  </w:style>
  <w:style w:type="paragraph" w:styleId="a3">
    <w:name w:val="Normal (Web)"/>
    <w:basedOn w:val="a"/>
    <w:semiHidden/>
    <w:unhideWhenUsed/>
    <w:rsid w:val="004C5D07"/>
    <w:pPr>
      <w:spacing w:before="100" w:beforeAutospacing="1" w:after="100" w:afterAutospacing="1"/>
    </w:pPr>
  </w:style>
  <w:style w:type="paragraph" w:customStyle="1" w:styleId="content">
    <w:name w:val="content"/>
    <w:basedOn w:val="a"/>
    <w:rsid w:val="004C5D07"/>
    <w:pPr>
      <w:spacing w:before="100" w:beforeAutospacing="1" w:after="100" w:afterAutospacing="1"/>
    </w:pPr>
  </w:style>
  <w:style w:type="paragraph" w:customStyle="1" w:styleId="c1">
    <w:name w:val="c1"/>
    <w:basedOn w:val="a"/>
    <w:rsid w:val="004C5D07"/>
    <w:pPr>
      <w:spacing w:before="100" w:beforeAutospacing="1" w:after="100" w:afterAutospacing="1"/>
    </w:pPr>
  </w:style>
  <w:style w:type="paragraph" w:customStyle="1" w:styleId="c3">
    <w:name w:val="c3"/>
    <w:basedOn w:val="a"/>
    <w:rsid w:val="004C5D07"/>
    <w:pPr>
      <w:spacing w:before="100" w:beforeAutospacing="1" w:after="100" w:afterAutospacing="1"/>
    </w:pPr>
  </w:style>
  <w:style w:type="character" w:customStyle="1" w:styleId="c2">
    <w:name w:val="c2"/>
    <w:basedOn w:val="a0"/>
    <w:rsid w:val="004C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Еркінова Аиза Еркінқызы</cp:lastModifiedBy>
  <cp:revision>14</cp:revision>
  <dcterms:created xsi:type="dcterms:W3CDTF">2023-01-11T11:58:00Z</dcterms:created>
  <dcterms:modified xsi:type="dcterms:W3CDTF">2023-01-12T09:27:00Z</dcterms:modified>
</cp:coreProperties>
</file>