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F47D7" w14:textId="77777777" w:rsidR="001313E1" w:rsidRPr="00031D23" w:rsidRDefault="001313E1" w:rsidP="001313E1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spacing w:val="2"/>
          <w:sz w:val="23"/>
          <w:szCs w:val="23"/>
        </w:rPr>
      </w:pPr>
    </w:p>
    <w:p w14:paraId="44C3EDE1" w14:textId="227C3F49" w:rsidR="001313E1" w:rsidRPr="00181FF3" w:rsidRDefault="001313E1" w:rsidP="00871D86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spacing w:val="2"/>
          <w:sz w:val="23"/>
          <w:szCs w:val="23"/>
          <w:u w:val="single"/>
        </w:rPr>
      </w:pPr>
      <w:r w:rsidRPr="00031D23">
        <w:rPr>
          <w:b/>
          <w:bCs/>
          <w:spacing w:val="2"/>
          <w:sz w:val="23"/>
          <w:szCs w:val="23"/>
          <w:bdr w:val="none" w:sz="0" w:space="0" w:color="auto" w:frame="1"/>
        </w:rPr>
        <w:t>План учебного занятия</w:t>
      </w:r>
      <w:r w:rsidRPr="00031D23">
        <w:rPr>
          <w:spacing w:val="2"/>
          <w:sz w:val="23"/>
          <w:szCs w:val="23"/>
        </w:rPr>
        <w:br/>
      </w:r>
    </w:p>
    <w:p w14:paraId="10E07113" w14:textId="31C880F3" w:rsidR="00B67344" w:rsidRPr="00A65DD6" w:rsidRDefault="001313E1" w:rsidP="001313E1">
      <w:pPr>
        <w:pStyle w:val="a3"/>
        <w:shd w:val="clear" w:color="auto" w:fill="FFFFFF"/>
        <w:spacing w:before="0" w:beforeAutospacing="0" w:after="360" w:afterAutospacing="0" w:line="338" w:lineRule="atLeast"/>
        <w:textAlignment w:val="baseline"/>
        <w:rPr>
          <w:spacing w:val="2"/>
          <w:sz w:val="23"/>
          <w:szCs w:val="23"/>
          <w:u w:val="single"/>
        </w:rPr>
      </w:pPr>
      <w:r w:rsidRPr="00031D23">
        <w:rPr>
          <w:spacing w:val="2"/>
          <w:sz w:val="23"/>
          <w:szCs w:val="23"/>
        </w:rPr>
        <w:t xml:space="preserve">      </w:t>
      </w:r>
      <w:r w:rsidR="00396A7D">
        <w:rPr>
          <w:b/>
          <w:spacing w:val="2"/>
          <w:sz w:val="23"/>
          <w:szCs w:val="23"/>
        </w:rPr>
        <w:t>Тема:</w:t>
      </w:r>
      <w:r w:rsidR="003F448C">
        <w:rPr>
          <w:b/>
          <w:spacing w:val="2"/>
          <w:sz w:val="23"/>
          <w:szCs w:val="23"/>
        </w:rPr>
        <w:t xml:space="preserve"> </w:t>
      </w:r>
      <w:r w:rsidR="00EC0E24" w:rsidRPr="00EC0E24">
        <w:rPr>
          <w:b/>
          <w:spacing w:val="2"/>
          <w:sz w:val="23"/>
          <w:szCs w:val="23"/>
        </w:rPr>
        <w:t>Устройство двигателя внутреннего сгорания</w:t>
      </w:r>
    </w:p>
    <w:p w14:paraId="578191D6" w14:textId="73F91B80" w:rsidR="00E83F25" w:rsidRPr="00955B1D" w:rsidRDefault="001313E1" w:rsidP="001313E1">
      <w:pPr>
        <w:pStyle w:val="a3"/>
        <w:shd w:val="clear" w:color="auto" w:fill="FFFFFF"/>
        <w:spacing w:before="0" w:beforeAutospacing="0" w:after="360" w:afterAutospacing="0" w:line="338" w:lineRule="atLeast"/>
        <w:textAlignment w:val="baseline"/>
        <w:rPr>
          <w:color w:val="000000" w:themeColor="text1"/>
          <w:spacing w:val="2"/>
          <w:sz w:val="23"/>
          <w:szCs w:val="23"/>
        </w:rPr>
      </w:pPr>
      <w:r w:rsidRPr="00031D23">
        <w:rPr>
          <w:spacing w:val="2"/>
          <w:sz w:val="23"/>
          <w:szCs w:val="23"/>
        </w:rPr>
        <w:t xml:space="preserve">      </w:t>
      </w:r>
      <w:r w:rsidRPr="00181FF3">
        <w:rPr>
          <w:b/>
          <w:spacing w:val="2"/>
          <w:sz w:val="23"/>
          <w:szCs w:val="23"/>
        </w:rPr>
        <w:t>Подготовил педагог</w:t>
      </w:r>
      <w:r w:rsidR="00031D23">
        <w:rPr>
          <w:spacing w:val="2"/>
          <w:sz w:val="23"/>
          <w:szCs w:val="23"/>
        </w:rPr>
        <w:t xml:space="preserve">: </w:t>
      </w:r>
      <w:r w:rsidRPr="00031D23">
        <w:rPr>
          <w:spacing w:val="2"/>
          <w:sz w:val="23"/>
          <w:szCs w:val="23"/>
        </w:rPr>
        <w:br/>
        <w:t>      "_</w:t>
      </w:r>
      <w:r w:rsidR="00A65DD6">
        <w:rPr>
          <w:spacing w:val="2"/>
          <w:sz w:val="23"/>
          <w:szCs w:val="23"/>
        </w:rPr>
        <w:t>28</w:t>
      </w:r>
      <w:r w:rsidRPr="00031D23">
        <w:rPr>
          <w:spacing w:val="2"/>
          <w:sz w:val="23"/>
          <w:szCs w:val="23"/>
        </w:rPr>
        <w:t>_" _____</w:t>
      </w:r>
      <w:r w:rsidR="00EC0E24">
        <w:rPr>
          <w:spacing w:val="2"/>
          <w:sz w:val="23"/>
          <w:szCs w:val="23"/>
        </w:rPr>
        <w:t>01</w:t>
      </w:r>
      <w:r w:rsidRPr="00031D23">
        <w:rPr>
          <w:spacing w:val="2"/>
          <w:sz w:val="23"/>
          <w:szCs w:val="23"/>
        </w:rPr>
        <w:t>_______20</w:t>
      </w:r>
      <w:r w:rsidR="00E31ED1">
        <w:rPr>
          <w:spacing w:val="2"/>
          <w:sz w:val="23"/>
          <w:szCs w:val="23"/>
        </w:rPr>
        <w:t>2</w:t>
      </w:r>
      <w:r w:rsidR="00EC0E24">
        <w:rPr>
          <w:spacing w:val="2"/>
          <w:sz w:val="23"/>
          <w:szCs w:val="23"/>
        </w:rPr>
        <w:t>3</w:t>
      </w:r>
      <w:r w:rsidRPr="00031D23">
        <w:rPr>
          <w:spacing w:val="2"/>
          <w:sz w:val="23"/>
          <w:szCs w:val="23"/>
        </w:rPr>
        <w:t>года</w:t>
      </w:r>
      <w:r w:rsidRPr="00031D23">
        <w:rPr>
          <w:spacing w:val="2"/>
          <w:sz w:val="23"/>
          <w:szCs w:val="23"/>
        </w:rPr>
        <w:br/>
        <w:t>      1. Общие сведения</w:t>
      </w:r>
      <w:r w:rsidRPr="00031D23">
        <w:rPr>
          <w:spacing w:val="2"/>
          <w:sz w:val="23"/>
          <w:szCs w:val="23"/>
        </w:rPr>
        <w:br/>
        <w:t xml:space="preserve">      Курс, группа </w:t>
      </w:r>
      <w:proofErr w:type="spellStart"/>
      <w:r w:rsidR="007A11B9">
        <w:rPr>
          <w:spacing w:val="2"/>
          <w:sz w:val="23"/>
          <w:szCs w:val="23"/>
          <w:u w:val="single"/>
        </w:rPr>
        <w:t>мсх</w:t>
      </w:r>
      <w:proofErr w:type="spellEnd"/>
      <w:r w:rsidR="007A11B9">
        <w:rPr>
          <w:spacing w:val="2"/>
          <w:sz w:val="23"/>
          <w:szCs w:val="23"/>
          <w:u w:val="single"/>
        </w:rPr>
        <w:t xml:space="preserve"> -21</w:t>
      </w:r>
      <w:r w:rsidRPr="00031D23">
        <w:rPr>
          <w:spacing w:val="2"/>
          <w:sz w:val="23"/>
          <w:szCs w:val="23"/>
        </w:rPr>
        <w:br/>
        <w:t>      Тип занятия</w:t>
      </w:r>
      <w:r w:rsidRPr="00031D23">
        <w:rPr>
          <w:spacing w:val="2"/>
          <w:sz w:val="23"/>
          <w:szCs w:val="23"/>
        </w:rPr>
        <w:br/>
        <w:t>      2. Цели, задач</w:t>
      </w:r>
      <w:r w:rsidR="00E83F25">
        <w:rPr>
          <w:spacing w:val="2"/>
          <w:sz w:val="23"/>
          <w:szCs w:val="23"/>
        </w:rPr>
        <w:t>и</w:t>
      </w:r>
    </w:p>
    <w:p w14:paraId="0FA32A03" w14:textId="3F7CCDDC" w:rsidR="00E83F25" w:rsidRPr="00830324" w:rsidRDefault="00E83F25" w:rsidP="00830324">
      <w:pPr>
        <w:pStyle w:val="a3"/>
        <w:numPr>
          <w:ilvl w:val="0"/>
          <w:numId w:val="1"/>
        </w:numPr>
        <w:spacing w:before="0" w:beforeAutospacing="0" w:after="360" w:afterAutospacing="0" w:line="338" w:lineRule="atLeast"/>
        <w:ind w:left="700"/>
        <w:textAlignment w:val="baseline"/>
        <w:rPr>
          <w:color w:val="000000" w:themeColor="text1"/>
        </w:rPr>
      </w:pPr>
      <w:r w:rsidRPr="00E83F25">
        <w:rPr>
          <w:i/>
          <w:iCs/>
          <w:color w:val="000000" w:themeColor="text1"/>
          <w:spacing w:val="2"/>
        </w:rPr>
        <w:t>образовательные</w:t>
      </w:r>
      <w:r w:rsidRPr="00E83F25">
        <w:rPr>
          <w:color w:val="000000" w:themeColor="text1"/>
          <w:spacing w:val="2"/>
        </w:rPr>
        <w:t xml:space="preserve"> – </w:t>
      </w:r>
      <w:r w:rsidR="005A0B16">
        <w:t>формировать знания студентов об основных понятиях темы урока, умение на дальнейших уроках и на практике применять полученные знания.</w:t>
      </w:r>
    </w:p>
    <w:p w14:paraId="3D9D2E47" w14:textId="2D14AB1D" w:rsidR="00E83F25" w:rsidRPr="00830324" w:rsidRDefault="00E83F25" w:rsidP="008303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Style w:val="a5"/>
          <w:rFonts w:eastAsiaTheme="minorEastAsia"/>
          <w:color w:val="000000" w:themeColor="text1"/>
          <w:sz w:val="24"/>
          <w:szCs w:val="24"/>
        </w:rPr>
      </w:pPr>
      <w:r w:rsidRPr="008303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развивающие</w:t>
      </w:r>
      <w:r w:rsidRPr="008303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– </w:t>
      </w:r>
      <w:r w:rsidR="00955B1D" w:rsidRPr="00830324">
        <w:rPr>
          <w:rStyle w:val="a5"/>
          <w:rFonts w:ascii="Times New Roman" w:eastAsiaTheme="minorEastAsia" w:hAnsi="Times New Roman"/>
          <w:color w:val="000000" w:themeColor="text1"/>
          <w:sz w:val="24"/>
          <w:szCs w:val="24"/>
        </w:rPr>
        <w:t>развитие умений анализировать условие за</w:t>
      </w:r>
      <w:r w:rsidR="00496EDA">
        <w:rPr>
          <w:rStyle w:val="a5"/>
          <w:rFonts w:ascii="Times New Roman" w:eastAsiaTheme="minorEastAsia" w:hAnsi="Times New Roman"/>
          <w:color w:val="000000" w:themeColor="text1"/>
          <w:sz w:val="24"/>
          <w:szCs w:val="24"/>
        </w:rPr>
        <w:t>дачи, ставить и решать проблемы</w:t>
      </w:r>
    </w:p>
    <w:p w14:paraId="3BAA02AE" w14:textId="3B004989" w:rsidR="00E83F25" w:rsidRPr="00830324" w:rsidRDefault="00E83F25" w:rsidP="00E83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3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воспитательные</w:t>
      </w:r>
      <w:r w:rsidRPr="008303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– </w:t>
      </w:r>
      <w:r w:rsidRPr="008303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учить мыслить категориями, имеющими </w:t>
      </w:r>
      <w:r w:rsidR="00496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вероятностный характер</w:t>
      </w:r>
    </w:p>
    <w:p w14:paraId="2F1729D4" w14:textId="77777777" w:rsidR="00E83F25" w:rsidRPr="00830324" w:rsidRDefault="001313E1" w:rsidP="001313E1">
      <w:pPr>
        <w:pStyle w:val="a3"/>
        <w:shd w:val="clear" w:color="auto" w:fill="FFFFFF"/>
        <w:spacing w:before="0" w:beforeAutospacing="0" w:after="360" w:afterAutospacing="0" w:line="338" w:lineRule="atLeast"/>
        <w:textAlignment w:val="baseline"/>
        <w:rPr>
          <w:color w:val="000000" w:themeColor="text1"/>
          <w:spacing w:val="2"/>
        </w:rPr>
      </w:pPr>
      <w:r w:rsidRPr="00955B1D">
        <w:rPr>
          <w:color w:val="000000" w:themeColor="text1"/>
          <w:spacing w:val="2"/>
          <w:sz w:val="23"/>
          <w:szCs w:val="23"/>
        </w:rPr>
        <w:br/>
        <w:t>      3. Перечень ожидаемых результатов и (или) пр</w:t>
      </w:r>
      <w:r w:rsidR="00871D86" w:rsidRPr="00955B1D">
        <w:rPr>
          <w:color w:val="000000" w:themeColor="text1"/>
          <w:spacing w:val="2"/>
          <w:sz w:val="23"/>
          <w:szCs w:val="23"/>
        </w:rPr>
        <w:t xml:space="preserve">офессиональных умений, которыми </w:t>
      </w:r>
      <w:r w:rsidRPr="00955B1D">
        <w:rPr>
          <w:color w:val="000000" w:themeColor="text1"/>
          <w:spacing w:val="2"/>
          <w:sz w:val="23"/>
          <w:szCs w:val="23"/>
        </w:rPr>
        <w:t>овладеют обучающиеся в процессе учебного занятия</w:t>
      </w:r>
      <w:r w:rsidRPr="00955B1D">
        <w:rPr>
          <w:color w:val="000000" w:themeColor="text1"/>
          <w:spacing w:val="2"/>
          <w:sz w:val="23"/>
          <w:szCs w:val="23"/>
        </w:rPr>
        <w:br/>
        <w:t xml:space="preserve">      4. </w:t>
      </w:r>
      <w:r w:rsidRPr="00830324">
        <w:rPr>
          <w:color w:val="000000" w:themeColor="text1"/>
          <w:spacing w:val="2"/>
        </w:rPr>
        <w:t>Необходимые ресурсы</w:t>
      </w:r>
    </w:p>
    <w:p w14:paraId="7DFCF059" w14:textId="77777777" w:rsidR="00E83F25" w:rsidRPr="00830324" w:rsidRDefault="00E83F25" w:rsidP="00E83F25">
      <w:pPr>
        <w:pStyle w:val="a4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30324">
        <w:rPr>
          <w:rFonts w:ascii="Times New Roman" w:hAnsi="Times New Roman"/>
          <w:color w:val="000000" w:themeColor="text1"/>
          <w:sz w:val="24"/>
          <w:szCs w:val="24"/>
        </w:rPr>
        <w:t>Книги</w:t>
      </w:r>
    </w:p>
    <w:p w14:paraId="31374FEF" w14:textId="77777777" w:rsidR="00E83F25" w:rsidRPr="00830324" w:rsidRDefault="00E83F25" w:rsidP="00E83F25">
      <w:pPr>
        <w:pStyle w:val="a4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30324">
        <w:rPr>
          <w:rFonts w:ascii="Times New Roman" w:hAnsi="Times New Roman"/>
          <w:color w:val="000000" w:themeColor="text1"/>
          <w:sz w:val="24"/>
          <w:szCs w:val="24"/>
        </w:rPr>
        <w:t>Плакаты</w:t>
      </w:r>
    </w:p>
    <w:p w14:paraId="0BE8C732" w14:textId="77777777" w:rsidR="00213A52" w:rsidRPr="00213A52" w:rsidRDefault="00E83F25" w:rsidP="00E83F25">
      <w:pPr>
        <w:pStyle w:val="a4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830324">
        <w:rPr>
          <w:rFonts w:ascii="Times New Roman" w:hAnsi="Times New Roman"/>
          <w:color w:val="000000" w:themeColor="text1"/>
          <w:sz w:val="24"/>
          <w:szCs w:val="24"/>
        </w:rPr>
        <w:t>ПК, Компьютер</w:t>
      </w:r>
    </w:p>
    <w:p w14:paraId="2B89A45C" w14:textId="7676D542" w:rsidR="00871D86" w:rsidRPr="00213A52" w:rsidRDefault="00213A52" w:rsidP="00213A52">
      <w:pPr>
        <w:pStyle w:val="a4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13A52">
        <w:rPr>
          <w:rFonts w:ascii="Times New Roman" w:hAnsi="Times New Roman"/>
          <w:color w:val="000000" w:themeColor="text1"/>
          <w:sz w:val="28"/>
          <w:szCs w:val="28"/>
        </w:rPr>
        <w:t>нтерактивная доска</w:t>
      </w:r>
      <w:r w:rsidR="00E83F25" w:rsidRPr="00213A5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313E1" w:rsidRPr="00213A52">
        <w:rPr>
          <w:rFonts w:ascii="Times New Roman" w:hAnsi="Times New Roman"/>
          <w:color w:val="000000" w:themeColor="text1"/>
          <w:sz w:val="28"/>
          <w:szCs w:val="28"/>
        </w:rPr>
        <w:br/>
        <w:t>     </w:t>
      </w:r>
    </w:p>
    <w:p w14:paraId="5A732C2C" w14:textId="5BC601AE" w:rsidR="001313E1" w:rsidRPr="00830324" w:rsidRDefault="001313E1" w:rsidP="00871D86">
      <w:pPr>
        <w:pStyle w:val="a3"/>
        <w:shd w:val="clear" w:color="auto" w:fill="FFFFFF"/>
        <w:spacing w:before="0" w:beforeAutospacing="0" w:after="360" w:afterAutospacing="0" w:line="338" w:lineRule="atLeast"/>
        <w:jc w:val="center"/>
        <w:textAlignment w:val="baseline"/>
        <w:rPr>
          <w:color w:val="000000" w:themeColor="text1"/>
          <w:spacing w:val="2"/>
          <w:sz w:val="32"/>
          <w:szCs w:val="32"/>
        </w:rPr>
      </w:pPr>
      <w:r w:rsidRPr="00830324">
        <w:rPr>
          <w:b/>
          <w:bCs/>
          <w:color w:val="000000" w:themeColor="text1"/>
          <w:spacing w:val="2"/>
          <w:sz w:val="28"/>
          <w:szCs w:val="28"/>
        </w:rPr>
        <w:t xml:space="preserve"> </w:t>
      </w:r>
      <w:r w:rsidRPr="00830324">
        <w:rPr>
          <w:color w:val="000000" w:themeColor="text1"/>
          <w:spacing w:val="2"/>
          <w:sz w:val="32"/>
          <w:szCs w:val="32"/>
        </w:rPr>
        <w:t>Ход занятия</w:t>
      </w:r>
    </w:p>
    <w:p w14:paraId="0F726A28" w14:textId="0F339AF3" w:rsidR="00031D23" w:rsidRDefault="00031D23" w:rsidP="0083032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75"/>
        <w:rPr>
          <w:b/>
          <w:bCs/>
          <w:color w:val="000000" w:themeColor="text1"/>
          <w:sz w:val="25"/>
          <w:szCs w:val="25"/>
        </w:rPr>
      </w:pPr>
      <w:r w:rsidRPr="00830324">
        <w:rPr>
          <w:b/>
          <w:bCs/>
          <w:color w:val="000000" w:themeColor="text1"/>
          <w:sz w:val="25"/>
          <w:szCs w:val="25"/>
        </w:rPr>
        <w:t>Организационный этап.</w:t>
      </w:r>
    </w:p>
    <w:p w14:paraId="49CC15E6" w14:textId="76F469A1" w:rsidR="00920EDA" w:rsidRPr="003D1C4D" w:rsidRDefault="00920EDA" w:rsidP="00920ED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 w:themeColor="text1"/>
          <w:sz w:val="25"/>
          <w:szCs w:val="25"/>
        </w:rPr>
      </w:pPr>
      <w:r w:rsidRPr="00920EDA">
        <w:rPr>
          <w:rStyle w:val="a7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>Приветствие</w:t>
      </w:r>
      <w:r w:rsidRPr="00920EDA">
        <w:rPr>
          <w:rFonts w:ascii="Arial" w:hAnsi="Arial" w:cs="Arial"/>
          <w:sz w:val="21"/>
          <w:szCs w:val="21"/>
          <w:shd w:val="clear" w:color="auto" w:fill="FFFFFF"/>
        </w:rPr>
        <w:t> учеников, </w:t>
      </w:r>
      <w:r w:rsidRPr="00920EDA">
        <w:rPr>
          <w:rStyle w:val="a7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>проверка</w:t>
      </w:r>
      <w:r w:rsidRPr="00920EDA">
        <w:rPr>
          <w:rFonts w:ascii="Arial" w:hAnsi="Arial" w:cs="Arial"/>
          <w:sz w:val="21"/>
          <w:szCs w:val="21"/>
          <w:shd w:val="clear" w:color="auto" w:fill="FFFFFF"/>
        </w:rPr>
        <w:t> отсутствующих,</w:t>
      </w:r>
      <w:r w:rsidRPr="00920ED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3D1C4D" w:rsidRPr="003D1C4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п</w:t>
      </w:r>
      <w:r w:rsidRPr="003D1C4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роверим готовность к </w:t>
      </w:r>
      <w:r w:rsidRPr="003D1C4D">
        <w:rPr>
          <w:rStyle w:val="a7"/>
          <w:rFonts w:ascii="Arial" w:hAnsi="Arial" w:cs="Arial"/>
          <w:i w:val="0"/>
          <w:iCs w:val="0"/>
          <w:color w:val="000000" w:themeColor="text1"/>
          <w:sz w:val="21"/>
          <w:szCs w:val="21"/>
          <w:shd w:val="clear" w:color="auto" w:fill="FFFFFF"/>
        </w:rPr>
        <w:t>уроку</w:t>
      </w:r>
      <w:r w:rsidR="003D1C4D">
        <w:rPr>
          <w:rStyle w:val="a7"/>
          <w:rFonts w:ascii="Arial" w:hAnsi="Arial" w:cs="Arial"/>
          <w:i w:val="0"/>
          <w:iCs w:val="0"/>
          <w:color w:val="000000" w:themeColor="text1"/>
          <w:sz w:val="21"/>
          <w:szCs w:val="21"/>
          <w:shd w:val="clear" w:color="auto" w:fill="FFFFFF"/>
        </w:rPr>
        <w:t>.</w:t>
      </w:r>
    </w:p>
    <w:p w14:paraId="335F2FAA" w14:textId="1045400D" w:rsidR="00031D23" w:rsidRDefault="00031D23" w:rsidP="00EB046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75"/>
        <w:rPr>
          <w:b/>
          <w:bCs/>
          <w:color w:val="000000" w:themeColor="text1"/>
          <w:sz w:val="25"/>
          <w:szCs w:val="25"/>
        </w:rPr>
      </w:pPr>
      <w:r w:rsidRPr="00EB046D">
        <w:rPr>
          <w:b/>
          <w:bCs/>
          <w:color w:val="000000" w:themeColor="text1"/>
          <w:sz w:val="25"/>
          <w:szCs w:val="25"/>
        </w:rPr>
        <w:t>Проверка домашнего задания, воспроизведение и коррекция опорных знаний учащихся. Актуализация знаний.</w:t>
      </w:r>
    </w:p>
    <w:p w14:paraId="4BB6F855" w14:textId="61423A38" w:rsidR="00EB046D" w:rsidRPr="00920EDA" w:rsidRDefault="00EB046D" w:rsidP="00EB04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0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Опрос </w:t>
      </w:r>
      <w:r w:rsidR="004E60F9" w:rsidRPr="00920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изучению пройдённого материала, </w:t>
      </w:r>
      <w:r w:rsidRPr="00920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вопросы фронтального опроса.</w:t>
      </w:r>
    </w:p>
    <w:p w14:paraId="4FF1E3A8" w14:textId="0DB778C7" w:rsidR="00396A7D" w:rsidRPr="00396A7D" w:rsidRDefault="00031D23" w:rsidP="00C3346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75"/>
        <w:rPr>
          <w:color w:val="000000" w:themeColor="text1"/>
          <w:sz w:val="25"/>
          <w:szCs w:val="25"/>
        </w:rPr>
      </w:pPr>
      <w:r w:rsidRPr="00C3346B">
        <w:rPr>
          <w:b/>
          <w:bCs/>
          <w:color w:val="000000" w:themeColor="text1"/>
          <w:sz w:val="25"/>
          <w:szCs w:val="25"/>
        </w:rPr>
        <w:t xml:space="preserve">Постановка цели и задач урока. </w:t>
      </w:r>
    </w:p>
    <w:p w14:paraId="52A12E7A" w14:textId="2C431268" w:rsidR="00396A7D" w:rsidRPr="00920EDA" w:rsidRDefault="00396A7D" w:rsidP="003422B5">
      <w:pPr>
        <w:shd w:val="clear" w:color="auto" w:fill="FFFFFF"/>
        <w:spacing w:after="135" w:line="240" w:lineRule="auto"/>
        <w:ind w:left="75"/>
        <w:rPr>
          <w:b/>
          <w:bCs/>
          <w:color w:val="000000" w:themeColor="text1"/>
          <w:shd w:val="clear" w:color="auto" w:fill="FFFFFF"/>
        </w:rPr>
      </w:pPr>
      <w:r w:rsidRPr="00920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Сообщить тему и цели урока.</w:t>
      </w:r>
      <w:r w:rsidRPr="00920EDA">
        <w:rPr>
          <w:b/>
          <w:bCs/>
          <w:color w:val="000000" w:themeColor="text1"/>
          <w:shd w:val="clear" w:color="auto" w:fill="FFFFFF"/>
        </w:rPr>
        <w:t xml:space="preserve"> </w:t>
      </w:r>
    </w:p>
    <w:p w14:paraId="2337B7F3" w14:textId="1511E3B0" w:rsidR="0012437C" w:rsidRPr="003422B5" w:rsidRDefault="00031D23" w:rsidP="003422B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 w:themeColor="text1"/>
          <w:sz w:val="25"/>
          <w:szCs w:val="25"/>
        </w:rPr>
      </w:pPr>
      <w:r w:rsidRPr="00C3346B">
        <w:rPr>
          <w:b/>
          <w:bCs/>
          <w:color w:val="000000" w:themeColor="text1"/>
          <w:sz w:val="25"/>
          <w:szCs w:val="25"/>
        </w:rPr>
        <w:t>Мотивация учебной деятельности учащихся</w:t>
      </w:r>
      <w:r w:rsidRPr="00955B1D">
        <w:rPr>
          <w:color w:val="000000" w:themeColor="text1"/>
          <w:sz w:val="25"/>
          <w:szCs w:val="25"/>
        </w:rPr>
        <w:t>.</w:t>
      </w:r>
      <w:r w:rsidR="00396A7D">
        <w:rPr>
          <w:color w:val="181818"/>
        </w:rPr>
        <w:br/>
      </w:r>
      <w:r w:rsidR="00396A7D">
        <w:rPr>
          <w:color w:val="181818"/>
          <w:shd w:val="clear" w:color="auto" w:fill="FFFFFF"/>
        </w:rPr>
        <w:t>– положительный настрой обучающегося; </w:t>
      </w:r>
      <w:r w:rsidR="00396A7D">
        <w:rPr>
          <w:color w:val="181818"/>
        </w:rPr>
        <w:br/>
      </w:r>
      <w:r w:rsidR="00396A7D">
        <w:rPr>
          <w:color w:val="181818"/>
        </w:rPr>
        <w:br/>
      </w:r>
      <w:r w:rsidR="00396A7D">
        <w:rPr>
          <w:color w:val="181818"/>
          <w:shd w:val="clear" w:color="auto" w:fill="FFFFFF"/>
        </w:rPr>
        <w:t>– положительная реакция н</w:t>
      </w:r>
      <w:r w:rsidR="003422B5">
        <w:rPr>
          <w:color w:val="181818"/>
          <w:shd w:val="clear" w:color="auto" w:fill="FFFFFF"/>
        </w:rPr>
        <w:t>а</w:t>
      </w:r>
      <w:r w:rsidR="00396A7D">
        <w:rPr>
          <w:color w:val="181818"/>
          <w:shd w:val="clear" w:color="auto" w:fill="FFFFFF"/>
        </w:rPr>
        <w:t xml:space="preserve"> неудачу; </w:t>
      </w:r>
      <w:r w:rsidR="00396A7D">
        <w:rPr>
          <w:color w:val="181818"/>
        </w:rPr>
        <w:br/>
      </w:r>
      <w:r w:rsidR="00396A7D">
        <w:rPr>
          <w:color w:val="181818"/>
          <w:shd w:val="clear" w:color="auto" w:fill="FFFFFF"/>
        </w:rPr>
        <w:t>– настойчивость по достижению результата своей деятельности (цели). </w:t>
      </w:r>
    </w:p>
    <w:p w14:paraId="1606B53B" w14:textId="77777777" w:rsidR="0012437C" w:rsidRDefault="0012437C" w:rsidP="0012437C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 w:themeColor="text1"/>
          <w:sz w:val="25"/>
          <w:szCs w:val="25"/>
        </w:rPr>
      </w:pPr>
    </w:p>
    <w:p w14:paraId="4AE48E7B" w14:textId="77777777" w:rsidR="00C3346B" w:rsidRPr="00955B1D" w:rsidRDefault="00C3346B" w:rsidP="00C3346B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 w:themeColor="text1"/>
          <w:sz w:val="25"/>
          <w:szCs w:val="25"/>
        </w:rPr>
      </w:pPr>
    </w:p>
    <w:p w14:paraId="5083DEC9" w14:textId="4C82D701" w:rsidR="00031D23" w:rsidRPr="00D41173" w:rsidRDefault="00031D23" w:rsidP="00D411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75"/>
        <w:rPr>
          <w:b/>
          <w:bCs/>
          <w:color w:val="000000" w:themeColor="text1"/>
          <w:sz w:val="25"/>
          <w:szCs w:val="25"/>
        </w:rPr>
      </w:pPr>
      <w:r w:rsidRPr="00D41173">
        <w:rPr>
          <w:b/>
          <w:bCs/>
          <w:color w:val="000000" w:themeColor="text1"/>
          <w:sz w:val="25"/>
          <w:szCs w:val="25"/>
        </w:rPr>
        <w:t>Первичное закрепление</w:t>
      </w:r>
    </w:p>
    <w:p w14:paraId="107AA7C4" w14:textId="153451E3" w:rsidR="00D41173" w:rsidRPr="00955B1D" w:rsidRDefault="00D41173" w:rsidP="00D41173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Построение </w:t>
      </w:r>
      <w:proofErr w:type="gramStart"/>
      <w:r>
        <w:rPr>
          <w:color w:val="000000" w:themeColor="text1"/>
          <w:sz w:val="25"/>
          <w:szCs w:val="25"/>
        </w:rPr>
        <w:t>диалога  с</w:t>
      </w:r>
      <w:proofErr w:type="gramEnd"/>
      <w:r>
        <w:rPr>
          <w:color w:val="000000" w:themeColor="text1"/>
          <w:sz w:val="25"/>
          <w:szCs w:val="25"/>
        </w:rPr>
        <w:t xml:space="preserve"> вопросами о пройдённом материале. </w:t>
      </w:r>
    </w:p>
    <w:p w14:paraId="4AE16A5B" w14:textId="7033B66D" w:rsidR="00031D23" w:rsidRPr="00D41173" w:rsidRDefault="00031D23" w:rsidP="00D411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75"/>
        <w:rPr>
          <w:b/>
          <w:bCs/>
          <w:color w:val="000000" w:themeColor="text1"/>
          <w:sz w:val="25"/>
          <w:szCs w:val="25"/>
        </w:rPr>
      </w:pPr>
      <w:r w:rsidRPr="00D41173">
        <w:rPr>
          <w:b/>
          <w:bCs/>
          <w:color w:val="000000" w:themeColor="text1"/>
          <w:sz w:val="25"/>
          <w:szCs w:val="25"/>
        </w:rPr>
        <w:t>Творческое применение и добывание знаний в новой ситуации (проблемные задания)</w:t>
      </w:r>
    </w:p>
    <w:p w14:paraId="1FE35B56" w14:textId="3AA5842C" w:rsidR="00D41173" w:rsidRPr="00955B1D" w:rsidRDefault="00D41173" w:rsidP="00D41173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Построение ситуационной задачи по пройденной </w:t>
      </w:r>
      <w:proofErr w:type="gramStart"/>
      <w:r>
        <w:rPr>
          <w:color w:val="000000" w:themeColor="text1"/>
          <w:sz w:val="25"/>
          <w:szCs w:val="25"/>
        </w:rPr>
        <w:t>теми  и</w:t>
      </w:r>
      <w:proofErr w:type="gramEnd"/>
      <w:r>
        <w:rPr>
          <w:color w:val="000000" w:themeColor="text1"/>
          <w:sz w:val="25"/>
          <w:szCs w:val="25"/>
        </w:rPr>
        <w:t xml:space="preserve"> решение этой ситуационной задачи </w:t>
      </w:r>
    </w:p>
    <w:p w14:paraId="2CA4232C" w14:textId="16540618" w:rsidR="008E5CD5" w:rsidRPr="008E5CD5" w:rsidRDefault="00031D23" w:rsidP="008E5C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75"/>
        <w:rPr>
          <w:b/>
          <w:bCs/>
          <w:color w:val="000000" w:themeColor="text1"/>
          <w:sz w:val="25"/>
          <w:szCs w:val="25"/>
        </w:rPr>
      </w:pPr>
      <w:r w:rsidRPr="00D41173">
        <w:rPr>
          <w:b/>
          <w:bCs/>
          <w:color w:val="000000" w:themeColor="text1"/>
          <w:sz w:val="25"/>
          <w:szCs w:val="25"/>
        </w:rPr>
        <w:t>Информация о домашнем задании, инструктаж по его выполнению</w:t>
      </w:r>
    </w:p>
    <w:p w14:paraId="0A99CD4C" w14:textId="6DFFDCFC" w:rsidR="00D41173" w:rsidRPr="00955B1D" w:rsidRDefault="008E5CD5" w:rsidP="00D41173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Разъяснение домашнего задания, пояснение по домашнему заданию. </w:t>
      </w:r>
    </w:p>
    <w:p w14:paraId="31854BEC" w14:textId="6185414C" w:rsidR="00031D23" w:rsidRDefault="00031D23" w:rsidP="008E5C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75"/>
        <w:rPr>
          <w:b/>
          <w:bCs/>
          <w:color w:val="000000" w:themeColor="text1"/>
          <w:sz w:val="25"/>
          <w:szCs w:val="25"/>
        </w:rPr>
      </w:pPr>
      <w:r w:rsidRPr="008E5CD5">
        <w:rPr>
          <w:b/>
          <w:bCs/>
          <w:color w:val="000000" w:themeColor="text1"/>
          <w:sz w:val="25"/>
          <w:szCs w:val="25"/>
        </w:rPr>
        <w:t>Рефлексия (подведение итогов занятия)</w:t>
      </w:r>
    </w:p>
    <w:p w14:paraId="086036DB" w14:textId="77777777" w:rsidR="008E5CD5" w:rsidRPr="008E5CD5" w:rsidRDefault="008E5CD5" w:rsidP="008E5CD5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C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вас не устраивало на этом уроке (темп, объём и т. п.)?</w:t>
      </w:r>
    </w:p>
    <w:p w14:paraId="6E2528CD" w14:textId="77777777" w:rsidR="008E5CD5" w:rsidRPr="008E5CD5" w:rsidRDefault="008E5CD5" w:rsidP="008E5CD5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C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Добились ли вы поставленных целей?</w:t>
      </w:r>
    </w:p>
    <w:p w14:paraId="6921D56E" w14:textId="77777777" w:rsidR="008E5CD5" w:rsidRPr="008E5CD5" w:rsidRDefault="008E5CD5" w:rsidP="008E5CD5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bCs/>
          <w:color w:val="000000" w:themeColor="text1"/>
          <w:sz w:val="25"/>
          <w:szCs w:val="25"/>
        </w:rPr>
      </w:pPr>
    </w:p>
    <w:p w14:paraId="61BE699C" w14:textId="77777777" w:rsidR="00031D23" w:rsidRPr="00955B1D" w:rsidRDefault="00031D23" w:rsidP="00031D23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000000" w:themeColor="text1"/>
          <w:sz w:val="25"/>
          <w:szCs w:val="25"/>
        </w:rPr>
      </w:pPr>
      <w:r w:rsidRPr="00955B1D">
        <w:rPr>
          <w:rFonts w:ascii="Arial" w:hAnsi="Arial" w:cs="Arial"/>
          <w:color w:val="000000" w:themeColor="text1"/>
          <w:sz w:val="25"/>
          <w:szCs w:val="25"/>
        </w:rPr>
        <w:t> </w:t>
      </w:r>
    </w:p>
    <w:p w14:paraId="60E66D72" w14:textId="77777777" w:rsidR="00181FF3" w:rsidRPr="00955B1D" w:rsidRDefault="00181FF3" w:rsidP="00181FF3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019E36" w14:textId="77777777" w:rsidR="00181FF3" w:rsidRPr="00955B1D" w:rsidRDefault="00181FF3" w:rsidP="00181FF3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1F3164" w14:textId="1989C0B7" w:rsidR="00181FF3" w:rsidRPr="00955B1D" w:rsidRDefault="005F6BFA" w:rsidP="00181FF3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ДВС</w:t>
      </w:r>
    </w:p>
    <w:p w14:paraId="77B6B6DF" w14:textId="77777777" w:rsidR="00181FF3" w:rsidRPr="00955B1D" w:rsidRDefault="00181FF3" w:rsidP="00181FF3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2A326B" w14:textId="2CF10C5B" w:rsidR="00EC0E24" w:rsidRPr="00EC0E24" w:rsidRDefault="00EC0E24" w:rsidP="00EC0E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BF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B8283E5" wp14:editId="61D469F0">
            <wp:extent cx="2667000" cy="4046220"/>
            <wp:effectExtent l="0" t="0" r="0" b="0"/>
            <wp:docPr id="2" name="Рисунок 2" descr="https://wikers.ru/wp-content/uploads/2017/06/bc-ks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kers.ru/wp-content/uploads/2017/06/bc-ksh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Схема устройства двигателя.</w:t>
      </w:r>
      <w:bookmarkStart w:id="0" w:name="_GoBack"/>
      <w:bookmarkEnd w:id="0"/>
    </w:p>
    <w:p w14:paraId="23DD00E0" w14:textId="77777777" w:rsidR="00EC0E24" w:rsidRPr="00EC0E24" w:rsidRDefault="00EC0E24" w:rsidP="00EC0E24">
      <w:pPr>
        <w:shd w:val="clear" w:color="auto" w:fill="FFFFFF"/>
        <w:spacing w:before="150" w:after="75" w:line="39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Первые поршневые ДВС имели лишь один цилиндр небольшого диаметра. В дальнейшем, для увеличения мощности сначала увеличивали диаметр цилиндра, а потом и их количество. Постепенно двигатели внутреннего сгорания приняли привычный нам вид. “Сердце” современного автомобиля может иметь до 12 цилиндров.</w:t>
      </w:r>
    </w:p>
    <w:p w14:paraId="70774838" w14:textId="77777777" w:rsidR="00EC0E24" w:rsidRPr="00EC0E24" w:rsidRDefault="00EC0E24" w:rsidP="00EC0E24">
      <w:pPr>
        <w:shd w:val="clear" w:color="auto" w:fill="FFFFFF"/>
        <w:spacing w:before="150" w:after="75" w:line="39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Наиболее простым является двигатель с рядным расположением цилиндров. Однако, с увеличением количества цилиндров растет и линейный размер двигателя. Поэтому появился более компактный вариант расположения — V-образный. При таком варианте цилиндры расположены под углом друг к другу (в пределах 180-ти градусов). Обычно используется для 6-цилиндровых двигателей и более.</w:t>
      </w:r>
    </w:p>
    <w:p w14:paraId="2B1A8B0D" w14:textId="77777777" w:rsidR="00EC0E24" w:rsidRPr="00EC0E24" w:rsidRDefault="00EC0E24" w:rsidP="00EC0E24">
      <w:pPr>
        <w:shd w:val="clear" w:color="auto" w:fill="FFFFFF"/>
        <w:spacing w:before="150" w:after="75" w:line="39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Одна из основных частей двигателя — цилиндр (6), в котором находится поршень (7), соединенный через шатун (9) с коленчатым валом (12). Прямолинейное движение поршня в цилиндре вверх и вниз шатун и кривошип преобразуют во вращательное движение коленчатого вала.</w:t>
      </w:r>
    </w:p>
    <w:p w14:paraId="34552B32" w14:textId="77777777" w:rsidR="00EC0E24" w:rsidRPr="00EC0E24" w:rsidRDefault="00EC0E24" w:rsidP="00EC0E24">
      <w:pPr>
        <w:shd w:val="clear" w:color="auto" w:fill="FFFFFF"/>
        <w:spacing w:before="150" w:after="75" w:line="39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На конце вала закреплен маховик (10), назначение которого придавать равномерность вращению вала при работе двигателя. Сверху цилиндр плотно закрыт головкой блока цилиндров (ГБЦ), в которой находятся впускной (5) и выпускной (4) клапаны, закрывающие соответствующие каналы.</w:t>
      </w:r>
    </w:p>
    <w:p w14:paraId="4266DCDA" w14:textId="77777777" w:rsidR="00EC0E24" w:rsidRPr="00EC0E24" w:rsidRDefault="00EC0E24" w:rsidP="00EC0E24">
      <w:pPr>
        <w:shd w:val="clear" w:color="auto" w:fill="FFFFFF"/>
        <w:spacing w:before="150" w:after="75" w:line="39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Клапаны открываются под действием кулачков распределительного вала (14) через передаточные механизмы (15). Распределительный вал приводится во вращение шестернями (13) от коленчатого вала.</w:t>
      </w: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Для уменьшения потерь на преодоление трения, отвод теплоты, предотвращения </w:t>
      </w:r>
      <w:proofErr w:type="spellStart"/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задиров</w:t>
      </w:r>
      <w:proofErr w:type="spellEnd"/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быстрого износа трущиеся детали смазывают маслом. В целях создания нормального теплового режима в цилиндрах двигатель должен охлаждаться.</w:t>
      </w:r>
    </w:p>
    <w:p w14:paraId="7F33802B" w14:textId="77777777" w:rsidR="00EC0E24" w:rsidRPr="00EC0E24" w:rsidRDefault="00EC0E24" w:rsidP="00EC0E24">
      <w:pPr>
        <w:shd w:val="clear" w:color="auto" w:fill="FFFFFF"/>
        <w:spacing w:before="150" w:after="75" w:line="39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Но главная задача – заставить работать поршень, ведь именно он является главной движущей силой. Для этого в цилиндры должны подаваться горючая смесь в определенной пропорции (у бензиновых) или отмеренные порции топлива в строго определенный момент под высоким давлением (у дизелей). Топливо воспламеняется в камере сгорания, отбрасывает поршень с большой силой вниз, тем самым приводя его в движение.</w:t>
      </w:r>
    </w:p>
    <w:p w14:paraId="75C8DDD1" w14:textId="77777777" w:rsidR="00EC0E24" w:rsidRPr="00EC0E24" w:rsidRDefault="00EC0E24" w:rsidP="00EC0E24">
      <w:pPr>
        <w:shd w:val="clear" w:color="auto" w:fill="FFFFFF"/>
        <w:spacing w:before="525" w:after="300" w:line="510" w:lineRule="atLeast"/>
        <w:outlineLvl w:val="1"/>
        <w:rPr>
          <w:rFonts w:ascii="Arial" w:eastAsia="Times New Roman" w:hAnsi="Arial" w:cs="Arial"/>
          <w:color w:val="000000" w:themeColor="text1"/>
          <w:sz w:val="45"/>
          <w:szCs w:val="45"/>
        </w:rPr>
      </w:pPr>
      <w:r w:rsidRPr="00EC0E24">
        <w:rPr>
          <w:rFonts w:ascii="Arial" w:eastAsia="Times New Roman" w:hAnsi="Arial" w:cs="Arial"/>
          <w:color w:val="000000" w:themeColor="text1"/>
          <w:sz w:val="45"/>
          <w:szCs w:val="45"/>
        </w:rPr>
        <w:t>Принцип работы двигателя</w:t>
      </w:r>
    </w:p>
    <w:p w14:paraId="35F27FDB" w14:textId="7897B570" w:rsidR="00EC0E24" w:rsidRPr="00EC0E24" w:rsidRDefault="00EC0E24" w:rsidP="00EC0E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BF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490ABA50" wp14:editId="5E803C57">
            <wp:extent cx="6004560" cy="4251960"/>
            <wp:effectExtent l="0" t="0" r="0" b="0"/>
            <wp:docPr id="1" name="Рисунок 1" descr="https://wikers.ru/wp-content/uploads/2017/06/4-ta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ikers.ru/wp-content/uploads/2017/06/4-takt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Схема работы двигателя.</w:t>
      </w:r>
    </w:p>
    <w:p w14:paraId="331FC1D0" w14:textId="77777777" w:rsidR="00EC0E24" w:rsidRPr="00EC0E24" w:rsidRDefault="00EC0E24" w:rsidP="00EC0E24">
      <w:pPr>
        <w:shd w:val="clear" w:color="auto" w:fill="FFFFFF"/>
        <w:spacing w:before="150" w:after="75" w:line="39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Из-за низкой производительности и высокого расхода топлива 2-тактных двигателей практически все современные двигатели производят с 4-тактными циклами работы:</w:t>
      </w:r>
    </w:p>
    <w:p w14:paraId="645B0674" w14:textId="77777777" w:rsidR="00EC0E24" w:rsidRPr="00EC0E24" w:rsidRDefault="00EC0E24" w:rsidP="00EC0E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Впуск топлива;</w:t>
      </w:r>
    </w:p>
    <w:p w14:paraId="13136B55" w14:textId="77777777" w:rsidR="00EC0E24" w:rsidRPr="00EC0E24" w:rsidRDefault="00EC0E24" w:rsidP="00EC0E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Сжатие топлива;</w:t>
      </w:r>
    </w:p>
    <w:p w14:paraId="6B095186" w14:textId="77777777" w:rsidR="00EC0E24" w:rsidRPr="00EC0E24" w:rsidRDefault="00EC0E24" w:rsidP="00EC0E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Сгорание;</w:t>
      </w:r>
    </w:p>
    <w:p w14:paraId="5F8983FA" w14:textId="77777777" w:rsidR="00EC0E24" w:rsidRPr="00EC0E24" w:rsidRDefault="00EC0E24" w:rsidP="00EC0E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Вывод отработанных газов за пределы камеры сгорания.</w:t>
      </w:r>
    </w:p>
    <w:p w14:paraId="3999093A" w14:textId="77777777" w:rsidR="00EC0E24" w:rsidRPr="00EC0E24" w:rsidRDefault="00EC0E24" w:rsidP="00EC0E24">
      <w:pPr>
        <w:shd w:val="clear" w:color="auto" w:fill="FFFFFF"/>
        <w:spacing w:before="150" w:after="75" w:line="39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Точка отсчета — положение поршня вверху (ВМТ — верхняя мертвая точка). В данный момент впускное отверстие открывается клапаном, поршень начинает движение вниз и засасывает топливную смесь в цилиндр. Это первый такт цикла.</w:t>
      </w:r>
    </w:p>
    <w:p w14:paraId="3F03D621" w14:textId="77777777" w:rsidR="00EC0E24" w:rsidRPr="00EC0E24" w:rsidRDefault="00EC0E24" w:rsidP="00EC0E24">
      <w:pPr>
        <w:shd w:val="clear" w:color="auto" w:fill="FFFFFF"/>
        <w:spacing w:before="150" w:after="75" w:line="39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Во время второго такта поршень достигает самой нижней точки (НМТ — нижняя мертвая точка), при этом впускное отверстие закрывается, поршень начинает движение вверх, из-за чего топливная смесь сжимается. При достижении поршнем максимальной верхней точки топливная смесь сжата до максимума.</w:t>
      </w:r>
    </w:p>
    <w:p w14:paraId="113A8496" w14:textId="77777777" w:rsidR="00EC0E24" w:rsidRPr="00EC0E24" w:rsidRDefault="00EC0E24" w:rsidP="00EC0E24">
      <w:pPr>
        <w:shd w:val="clear" w:color="auto" w:fill="FFFFFF"/>
        <w:spacing w:before="150" w:after="75" w:line="39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Третий этап – это поджигание сжатой топливной смеси с помощью свечи, которая испускает искру. В результате горючий состав взрывается и толкает поршень с большой силой вниз.</w:t>
      </w:r>
    </w:p>
    <w:p w14:paraId="0CFD24BE" w14:textId="77777777" w:rsidR="00EC0E24" w:rsidRPr="00EC0E24" w:rsidRDefault="00EC0E24" w:rsidP="00EC0E24">
      <w:pPr>
        <w:shd w:val="clear" w:color="auto" w:fill="FFFFFF"/>
        <w:spacing w:before="150" w:after="75" w:line="39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На заключительном этапе поршень достигает нижней границы и по инерции возвращается к верхней точке. В это время открывается выпускной клапан, отработанная смесь в виде газа выходит из камеры сгорания и через выхлопную систему попадает на улицу. После этого цикл, начиная с первого этапа, повторяется снова и продолжается в течение всего времени работы двигателя.</w:t>
      </w:r>
    </w:p>
    <w:p w14:paraId="667753FA" w14:textId="77777777" w:rsidR="00EC0E24" w:rsidRPr="00EC0E24" w:rsidRDefault="00EC0E24" w:rsidP="00EC0E24">
      <w:pPr>
        <w:shd w:val="clear" w:color="auto" w:fill="FFFFFF"/>
        <w:spacing w:before="150" w:after="75" w:line="39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Описанный выше способ является универсальным. По такому принципу построена работа практически всех бензиновых моторов. Дизельные двигатели отличаются тем, что там нет свеч зажигания – элемента, который поджигает топливо. Детонация дизельного топлива осуществляется благодаря сильному сжатию топливной смеси. При такте «впуск» в цилиндры дизеля поступает чистый воздух. Во время такта «сжатие» воздух нагревается до 600О С. В конце этого такта в цилиндр впрыскивается определенная порция топлива, которое самовоспламеняется.</w:t>
      </w:r>
    </w:p>
    <w:p w14:paraId="0ADD9E8D" w14:textId="77777777" w:rsidR="00EC0E24" w:rsidRPr="00EC0E24" w:rsidRDefault="00EC0E24" w:rsidP="00EC0E24">
      <w:pPr>
        <w:shd w:val="clear" w:color="auto" w:fill="FFFFFF"/>
        <w:spacing w:before="525" w:after="300" w:line="510" w:lineRule="atLeast"/>
        <w:outlineLvl w:val="1"/>
        <w:rPr>
          <w:rFonts w:ascii="Arial" w:eastAsia="Times New Roman" w:hAnsi="Arial" w:cs="Arial"/>
          <w:color w:val="000000" w:themeColor="text1"/>
          <w:sz w:val="45"/>
          <w:szCs w:val="45"/>
        </w:rPr>
      </w:pPr>
      <w:r w:rsidRPr="00EC0E24">
        <w:rPr>
          <w:rFonts w:ascii="Arial" w:eastAsia="Times New Roman" w:hAnsi="Arial" w:cs="Arial"/>
          <w:color w:val="000000" w:themeColor="text1"/>
          <w:sz w:val="45"/>
          <w:szCs w:val="45"/>
        </w:rPr>
        <w:t>Системы двигателя</w:t>
      </w:r>
    </w:p>
    <w:p w14:paraId="73183CF2" w14:textId="77777777" w:rsidR="00EC0E24" w:rsidRPr="00EC0E24" w:rsidRDefault="00EC0E24" w:rsidP="00EC0E24">
      <w:pPr>
        <w:shd w:val="clear" w:color="auto" w:fill="FFFFFF"/>
        <w:spacing w:before="150" w:after="75" w:line="39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Вышеописанное представляет собой БЦ (блок цилиндров) и КШМ (кривошипно-шатунный механизм). </w:t>
      </w:r>
      <w:proofErr w:type="gramStart"/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Помимо этого</w:t>
      </w:r>
      <w:proofErr w:type="gramEnd"/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современный ДВС состоит и из других вспомогательных систем, которые для удобства восприятия группируют следующим образом:</w:t>
      </w:r>
    </w:p>
    <w:p w14:paraId="03E6F2D3" w14:textId="77777777" w:rsidR="00EC0E24" w:rsidRPr="00EC0E24" w:rsidRDefault="00EC0E24" w:rsidP="00EC0E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ГРМ (механизм регулировки фаз газораспределения);</w:t>
      </w:r>
    </w:p>
    <w:p w14:paraId="4DFE3323" w14:textId="77777777" w:rsidR="00EC0E24" w:rsidRPr="00EC0E24" w:rsidRDefault="00EC0E24" w:rsidP="00EC0E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Система смазки;</w:t>
      </w:r>
    </w:p>
    <w:p w14:paraId="2BFC9F2E" w14:textId="77777777" w:rsidR="00EC0E24" w:rsidRPr="00EC0E24" w:rsidRDefault="00EC0E24" w:rsidP="00EC0E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Система охлаждения;</w:t>
      </w:r>
    </w:p>
    <w:p w14:paraId="15737CE8" w14:textId="77777777" w:rsidR="00EC0E24" w:rsidRPr="00EC0E24" w:rsidRDefault="00EC0E24" w:rsidP="00EC0E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Система подачи топлива;</w:t>
      </w:r>
    </w:p>
    <w:p w14:paraId="0A8B97EB" w14:textId="77777777" w:rsidR="00EC0E24" w:rsidRPr="00EC0E24" w:rsidRDefault="00EC0E24" w:rsidP="00EC0E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EC0E24">
        <w:rPr>
          <w:rFonts w:ascii="Arial" w:eastAsia="Times New Roman" w:hAnsi="Arial" w:cs="Arial"/>
          <w:color w:val="000000" w:themeColor="text1"/>
          <w:sz w:val="24"/>
          <w:szCs w:val="24"/>
        </w:rPr>
        <w:t>Выхлопная система</w:t>
      </w:r>
      <w:r w:rsidRPr="00EC0E24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14:paraId="37928F5C" w14:textId="77777777" w:rsidR="00181FF3" w:rsidRPr="00955B1D" w:rsidRDefault="00181FF3" w:rsidP="00181FF3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928A20" w14:textId="77777777" w:rsidR="00181FF3" w:rsidRPr="00955B1D" w:rsidRDefault="00181FF3" w:rsidP="00181FF3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C9AEF6" w14:textId="77777777" w:rsidR="00181FF3" w:rsidRPr="00955B1D" w:rsidRDefault="00181FF3" w:rsidP="00181FF3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49FC32" w14:textId="77777777" w:rsidR="00181FF3" w:rsidRPr="00955B1D" w:rsidRDefault="00181FF3" w:rsidP="00181FF3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5CC224" w14:textId="77777777" w:rsidR="00181FF3" w:rsidRPr="00955B1D" w:rsidRDefault="00181FF3" w:rsidP="00181FF3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90867D" w14:textId="77777777" w:rsidR="00181FF3" w:rsidRPr="00955B1D" w:rsidRDefault="00181FF3" w:rsidP="00181FF3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F994D0" w14:textId="77777777" w:rsidR="00927516" w:rsidRDefault="00927516"/>
    <w:sectPr w:rsidR="0092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46D1"/>
    <w:multiLevelType w:val="multilevel"/>
    <w:tmpl w:val="2C10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949A6"/>
    <w:multiLevelType w:val="multilevel"/>
    <w:tmpl w:val="6E3A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3B2130"/>
    <w:multiLevelType w:val="multilevel"/>
    <w:tmpl w:val="BD18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60DFC"/>
    <w:multiLevelType w:val="hybridMultilevel"/>
    <w:tmpl w:val="C4B882C2"/>
    <w:lvl w:ilvl="0" w:tplc="E6248B04">
      <w:start w:val="1"/>
      <w:numFmt w:val="decimal"/>
      <w:lvlText w:val="%1)"/>
      <w:lvlJc w:val="left"/>
      <w:pPr>
        <w:ind w:left="43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48660A4"/>
    <w:multiLevelType w:val="hybridMultilevel"/>
    <w:tmpl w:val="D4D21D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74D3"/>
    <w:multiLevelType w:val="hybridMultilevel"/>
    <w:tmpl w:val="2CE0DB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13E1"/>
    <w:rsid w:val="00031D23"/>
    <w:rsid w:val="0012437C"/>
    <w:rsid w:val="001313E1"/>
    <w:rsid w:val="00181FF3"/>
    <w:rsid w:val="00182578"/>
    <w:rsid w:val="00213A52"/>
    <w:rsid w:val="003422B5"/>
    <w:rsid w:val="00396A7D"/>
    <w:rsid w:val="00397AB7"/>
    <w:rsid w:val="003D1C4D"/>
    <w:rsid w:val="003F448C"/>
    <w:rsid w:val="00406E08"/>
    <w:rsid w:val="00446CDB"/>
    <w:rsid w:val="00476018"/>
    <w:rsid w:val="00496EDA"/>
    <w:rsid w:val="004E60F9"/>
    <w:rsid w:val="005469E0"/>
    <w:rsid w:val="005A0B16"/>
    <w:rsid w:val="005F6BFA"/>
    <w:rsid w:val="007A11B9"/>
    <w:rsid w:val="00830324"/>
    <w:rsid w:val="00871D86"/>
    <w:rsid w:val="00895CC7"/>
    <w:rsid w:val="008E5CD5"/>
    <w:rsid w:val="00920EDA"/>
    <w:rsid w:val="00927516"/>
    <w:rsid w:val="009514DB"/>
    <w:rsid w:val="00955B1D"/>
    <w:rsid w:val="00A65DD6"/>
    <w:rsid w:val="00B54739"/>
    <w:rsid w:val="00B67344"/>
    <w:rsid w:val="00C3346B"/>
    <w:rsid w:val="00D41173"/>
    <w:rsid w:val="00E03548"/>
    <w:rsid w:val="00E31ED1"/>
    <w:rsid w:val="00E83F25"/>
    <w:rsid w:val="00EB046D"/>
    <w:rsid w:val="00EC0E24"/>
    <w:rsid w:val="00F25F62"/>
    <w:rsid w:val="00F444AD"/>
    <w:rsid w:val="00F4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6B79"/>
  <w15:docId w15:val="{6520E6C4-3FA4-442D-BE56-36C81FBA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0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F478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F478A0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EB046D"/>
    <w:pPr>
      <w:ind w:left="720"/>
      <w:contextualSpacing/>
    </w:pPr>
  </w:style>
  <w:style w:type="character" w:styleId="a7">
    <w:name w:val="Emphasis"/>
    <w:basedOn w:val="a0"/>
    <w:uiPriority w:val="20"/>
    <w:qFormat/>
    <w:rsid w:val="00920ED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C0E2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F157-29DD-42F3-BA62-849C6DD6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ALEX</cp:lastModifiedBy>
  <cp:revision>38</cp:revision>
  <dcterms:created xsi:type="dcterms:W3CDTF">2021-10-27T07:26:00Z</dcterms:created>
  <dcterms:modified xsi:type="dcterms:W3CDTF">2023-03-02T06:46:00Z</dcterms:modified>
</cp:coreProperties>
</file>