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90" w:rsidRDefault="00177B90" w:rsidP="00177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Перкова А.В.</w:t>
      </w:r>
    </w:p>
    <w:p w:rsidR="00177B90" w:rsidRDefault="00177B90" w:rsidP="00177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177B90" w:rsidRDefault="00177B90" w:rsidP="00177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 «Ясли-сад «Бала</w:t>
      </w:r>
      <w:r>
        <w:rPr>
          <w:rFonts w:ascii="Times New Roman" w:hAnsi="Times New Roman" w:cs="Times New Roman"/>
          <w:sz w:val="24"/>
          <w:szCs w:val="24"/>
          <w:lang w:val="kk-KZ"/>
        </w:rPr>
        <w:t>қай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 180 мест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77B90" w:rsidRDefault="00177B90" w:rsidP="00177B9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Костанайская область, г.Лисаковск</w:t>
      </w:r>
    </w:p>
    <w:p w:rsidR="00177B90" w:rsidRDefault="00177B90" w:rsidP="00177B90"/>
    <w:p w:rsidR="000756CB" w:rsidRDefault="000756CB" w:rsidP="00177B90">
      <w:pPr>
        <w:spacing w:after="0"/>
      </w:pPr>
      <w:r>
        <w:t>Физическое развитие через театрализованную деятельность по методике Е. Е. Ефименко «Весёлые змейки»</w:t>
      </w:r>
    </w:p>
    <w:p w:rsidR="000756CB" w:rsidRDefault="000756CB" w:rsidP="00177B90">
      <w:pPr>
        <w:spacing w:after="0"/>
      </w:pPr>
      <w:r>
        <w:t>В современном дошкольном образовании особое внимание уделяется гармоничному развитию ребёнка, где физическое воспитание тесно связано с эмоциональным и творческим развитием. Одной из эффективных форм такой интеграции является театрализованная деятельность. В моей практике успешно применяется методика Е. Е. Ефименко «Весёлые змейки», которая вызвала у детей живой интерес и стала настоящим открытием.</w:t>
      </w:r>
    </w:p>
    <w:p w:rsidR="000756CB" w:rsidRDefault="000756CB" w:rsidP="00177B90">
      <w:pPr>
        <w:spacing w:after="0"/>
      </w:pPr>
      <w:r>
        <w:t>Главной особенностью данной методики является сочетание двигательной активности с игровым сюжетом. Дети не просто выполняют упражнения — они перевоплощаются в «весёлых змеек», проживают маленькую сказку, двигаются, взаимодействуют друг с другом и окружающим пространством.</w:t>
      </w:r>
    </w:p>
    <w:p w:rsidR="000756CB" w:rsidRDefault="000756CB" w:rsidP="00177B90">
      <w:pPr>
        <w:spacing w:after="0"/>
      </w:pPr>
      <w:r>
        <w:t xml:space="preserve">Во время детской организованной </w:t>
      </w:r>
      <w:proofErr w:type="gramStart"/>
      <w:r>
        <w:t>деятельности  ребята</w:t>
      </w:r>
      <w:proofErr w:type="gramEnd"/>
      <w:r>
        <w:t xml:space="preserve"> с удовольствием «ползут змейкой», огибают препятствия, извиваются, тянутся, развивая гибкость, координацию и общую выносливость. Упражнения подаются в игровой форме: «змейки проснулись», «змейки греются на солнышке», «змейки ищут друзей». Такой подход позволяет каждому ребёнку включиться в процесс без страха и напряжения.</w:t>
      </w:r>
    </w:p>
    <w:p w:rsidR="000756CB" w:rsidRDefault="000756CB" w:rsidP="00177B90">
      <w:pPr>
        <w:spacing w:after="0"/>
      </w:pPr>
      <w:r>
        <w:t>Особое значение имеет театрализация. Использование простых атрибутов (шарфики, маски) помогает детям глубже погрузиться в образ. Музыкальное сопровождение усиливает эмоциональный отклик, а смена темпа и характера движений делает организационную деятельность динамичным и интересным.</w:t>
      </w:r>
    </w:p>
    <w:p w:rsidR="000756CB" w:rsidRDefault="000756CB" w:rsidP="00177B90">
      <w:pPr>
        <w:spacing w:after="0"/>
      </w:pPr>
      <w:r>
        <w:t>Важно отметить, что в ходе такой организационной детской деятельности развивается не только физическая сфера, но и коммуникативные навыки. Дети учатся взаимодействовать, договариваться, действовать в коллективе. Повышается уверенность в себе, раскрываются творческие способности.</w:t>
      </w:r>
    </w:p>
    <w:p w:rsidR="000756CB" w:rsidRDefault="000756CB" w:rsidP="00177B90">
      <w:pPr>
        <w:spacing w:after="0"/>
      </w:pPr>
      <w:r>
        <w:t xml:space="preserve">Практика показала, что организационная </w:t>
      </w:r>
      <w:proofErr w:type="gramStart"/>
      <w:r>
        <w:t>деятельность  по</w:t>
      </w:r>
      <w:proofErr w:type="gramEnd"/>
      <w:r>
        <w:t xml:space="preserve"> методике «Весёлые змейки» проходят в атмосфере радости и увлечённости. Дети активно участвуют, проявляют инициативу, с нетерпением ждут следующих встреч. После организационной детской деятельности у них наблюдается улучшение настроения, снижение утомляемости и повышение двигательной активности.</w:t>
      </w:r>
    </w:p>
    <w:p w:rsidR="000756CB" w:rsidRDefault="000756CB" w:rsidP="00177B90">
      <w:pPr>
        <w:spacing w:after="0"/>
      </w:pPr>
      <w:r>
        <w:t>Таким образом, театрализованная деятельность по методике Е. Е. Ефименко является эффективным средством физического развития дошкольников. Она объединяет движение, игру и творчество, создавая условия для всестороннего развития ребёнка.</w:t>
      </w:r>
    </w:p>
    <w:p w:rsidR="00EF2F21" w:rsidRDefault="000756CB" w:rsidP="00177B90">
      <w:pPr>
        <w:spacing w:after="0"/>
      </w:pPr>
      <w:r>
        <w:t>Можно с уверенностью сказать: «Весёлые змейки» не только укрепляют здоровье, но и дарят детям радость движения и яркие эмоции, которые так важны в дошкольном возрасте.</w:t>
      </w:r>
    </w:p>
    <w:p w:rsidR="00177B90" w:rsidRDefault="00177B90" w:rsidP="00177B90">
      <w:pPr>
        <w:spacing w:after="0"/>
      </w:pPr>
    </w:p>
    <w:p w:rsidR="00177B90" w:rsidRDefault="00177B90" w:rsidP="00177B90">
      <w:pPr>
        <w:spacing w:after="0"/>
      </w:pPr>
    </w:p>
    <w:p w:rsidR="00177B90" w:rsidRDefault="00177B90" w:rsidP="000756CB"/>
    <w:p w:rsidR="00177B90" w:rsidRDefault="00177B90" w:rsidP="000756CB"/>
    <w:p w:rsidR="00177B90" w:rsidRDefault="00177B90" w:rsidP="000756CB"/>
    <w:p w:rsidR="00177B90" w:rsidRDefault="00177B90" w:rsidP="000756CB">
      <w:r>
        <w:t xml:space="preserve">                                                                             март 2026г.</w:t>
      </w:r>
    </w:p>
    <w:p w:rsidR="00177B90" w:rsidRDefault="00177B90" w:rsidP="000756CB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FE112B2" wp14:editId="4896E100">
            <wp:simplePos x="0" y="0"/>
            <wp:positionH relativeFrom="page">
              <wp:align>center</wp:align>
            </wp:positionH>
            <wp:positionV relativeFrom="paragraph">
              <wp:posOffset>-466509</wp:posOffset>
            </wp:positionV>
            <wp:extent cx="5940425" cy="383540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920f954-c1ed-456a-ae43-7cd5e88fa88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F2EFE95" wp14:editId="78E97F5B">
            <wp:simplePos x="0" y="0"/>
            <wp:positionH relativeFrom="margin">
              <wp:posOffset>893283</wp:posOffset>
            </wp:positionH>
            <wp:positionV relativeFrom="paragraph">
              <wp:posOffset>3588912</wp:posOffset>
            </wp:positionV>
            <wp:extent cx="3294179" cy="5856051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334212-d76e-4267-8f45-1ce89c826f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179" cy="5856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E9"/>
    <w:rsid w:val="000756CB"/>
    <w:rsid w:val="00177B90"/>
    <w:rsid w:val="00896395"/>
    <w:rsid w:val="00A479E9"/>
    <w:rsid w:val="00E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29F5"/>
  <w15:chartTrackingRefBased/>
  <w15:docId w15:val="{25BDD7A0-1622-4E93-B85A-2C69F604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2026-03-31T10:46:00Z</dcterms:created>
  <dcterms:modified xsi:type="dcterms:W3CDTF">2026-03-31T10:50:00Z</dcterms:modified>
</cp:coreProperties>
</file>