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708"/>
        <w:jc w:val="center"/>
        <w:contextualSpacing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kk-KZ"/>
        </w:rPr>
        <w:t>Қысқамерзімді жоспар</w:t>
      </w:r>
    </w:p>
    <w:p>
      <w:pPr>
        <w:pStyle w:val="style0"/>
        <w:tabs>
          <w:tab w:val="left" w:leader="none" w:pos="2552"/>
          <w:tab w:val="left" w:leader="none" w:pos="3261"/>
        </w:tabs>
        <w:spacing w:after="0" w:lineRule="auto" w:line="240"/>
        <w:contextualSpacing/>
        <w:rPr>
          <w:rFonts w:ascii="Times New Roman" w:cs="Times New Roman" w:hAnsi="Times New Roman"/>
          <w:b/>
          <w:lang w:val="kk-KZ"/>
        </w:rPr>
      </w:pPr>
      <w:r>
        <w:rPr>
          <w:rFonts w:ascii="Times New Roman" w:cs="Times New Roman" w:hAnsi="Times New Roman"/>
          <w:b/>
          <w:bCs/>
          <w:lang w:val="kk-KZ"/>
        </w:rPr>
        <w:t xml:space="preserve">Сабақтың тақырыбы: </w:t>
      </w:r>
      <w:r>
        <w:rPr>
          <w:rFonts w:ascii="Times New Roman" w:cs="Times New Roman" w:hAnsi="Times New Roman"/>
          <w:b/>
          <w:color w:val="000000"/>
          <w:lang w:val="kk-KZ"/>
        </w:rPr>
        <w:t>Циклдар әлемі</w:t>
      </w:r>
      <w:r>
        <w:rPr>
          <w:rFonts w:ascii="Times New Roman" w:cs="Times New Roman" w:hAnsi="Times New Roman"/>
          <w:b/>
          <w:lang w:val="kk-KZ"/>
        </w:rPr>
        <w:t xml:space="preserve"> </w:t>
      </w:r>
    </w:p>
    <w:p>
      <w:pPr>
        <w:pStyle w:val="style0"/>
        <w:tabs>
          <w:tab w:val="left" w:leader="none" w:pos="2552"/>
          <w:tab w:val="left" w:leader="none" w:pos="3261"/>
        </w:tabs>
        <w:spacing w:after="0" w:lineRule="auto" w:line="240"/>
        <w:jc w:val="center"/>
        <w:contextualSpacing/>
        <w:rPr>
          <w:rFonts w:ascii="Times New Roman" w:cs="Times New Roman" w:hAnsi="Times New Roman"/>
          <w:b/>
          <w:lang w:val="kk-KZ"/>
        </w:rPr>
      </w:pPr>
      <w:r>
        <w:rPr>
          <w:rFonts w:ascii="Times New Roman" w:cs="Times New Roman" w:hAnsi="Times New Roman"/>
          <w:b/>
          <w:lang w:val="kk-KZ"/>
        </w:rPr>
        <w:t xml:space="preserve"> </w:t>
      </w:r>
    </w:p>
    <w:tbl>
      <w:tblPr>
        <w:tblStyle w:val="style154"/>
        <w:tblW w:w="10065" w:type="dxa"/>
        <w:tblInd w:w="-459" w:type="dxa"/>
        <w:tblLook w:val="04A0" w:firstRow="1" w:lastRow="0" w:firstColumn="1" w:lastColumn="0" w:noHBand="0" w:noVBand="1"/>
      </w:tblPr>
      <w:tblGrid>
        <w:gridCol w:w="2718"/>
        <w:gridCol w:w="7313"/>
      </w:tblGrid>
      <w:tr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1134"/>
              </w:tabs>
              <w:spacing w:after="0" w:lineRule="auto" w:line="240"/>
              <w:contextualSpacing/>
              <w:rPr>
                <w:rFonts w:ascii="Times New Roman" w:cs="Times New Roman" w:hAnsi="Times New Roman"/>
                <w:b/>
                <w:bCs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spacing w:after="0" w:lineRule="auto" w:line="240"/>
              <w:contextualSpacing/>
              <w:rPr>
                <w:rFonts w:ascii="Times New Roman" w:cs="Times New Roman" w:eastAsia="Consolas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Python</w:t>
            </w:r>
            <w:r>
              <w:rPr>
                <w:rFonts w:ascii="Times New Roman" w:cs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</w:rPr>
              <w:t>тілінде</w:t>
            </w:r>
            <w:r>
              <w:rPr>
                <w:rFonts w:ascii="Times New Roman" w:cs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</w:rPr>
              <w:t>алгоритмдерді</w:t>
            </w:r>
            <w:r>
              <w:rPr>
                <w:rFonts w:ascii="Times New Roman" w:cs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</w:rPr>
              <w:t>программалау</w:t>
            </w:r>
          </w:p>
        </w:tc>
      </w:tr>
      <w:tr>
        <w:tblPrEx/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Cs/>
                <w:lang w:val="kk-KZ"/>
              </w:rPr>
            </w:pPr>
            <w:r>
              <w:rPr>
                <w:rFonts w:ascii="Times New Roman" w:cs="Times New Roman" w:hAnsi="Times New Roman"/>
                <w:bCs/>
                <w:lang w:val="kk-KZ"/>
              </w:rPr>
              <w:t>Куаныш Дастан Адилбекулы</w:t>
            </w:r>
          </w:p>
        </w:tc>
      </w:tr>
      <w:tr>
        <w:tblPrEx/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Күні: 21.02</w:t>
            </w:r>
            <w:r>
              <w:rPr>
                <w:rFonts w:ascii="Times New Roman" w:cs="Times New Roman" w:hAnsi="Times New Roman"/>
                <w:lang w:val="kk-KZ"/>
              </w:rPr>
              <w:t>.24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bCs/>
                <w:lang w:val="kk-KZ"/>
              </w:rPr>
            </w:pPr>
          </w:p>
        </w:tc>
      </w:tr>
      <w:tr>
        <w:tblPrEx/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Сыныбы: 8а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>
        <w:tblPrEx/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/>
                <w:bCs/>
                <w:lang w:val="kk-KZ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kk-KZ"/>
              </w:rPr>
              <w:t>Циклдар әлемі</w:t>
            </w:r>
          </w:p>
        </w:tc>
      </w:tr>
      <w:tr>
        <w:tblPrEx/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</w:rPr>
              <w:t>8.3.3.1</w:t>
            </w:r>
            <w:r>
              <w:rPr>
                <w:rFonts w:ascii="Times New Roman" w:cs="Times New Roman" w:hAnsi="Times New Roman"/>
                <w:spacing w:val="-1"/>
              </w:rPr>
              <w:t xml:space="preserve"> </w:t>
            </w:r>
            <w:r>
              <w:rPr>
                <w:rFonts w:ascii="Times New Roman" w:cs="Times New Roman" w:hAnsi="Times New Roman"/>
              </w:rPr>
              <w:t>While</w:t>
            </w:r>
            <w:r>
              <w:rPr>
                <w:rFonts w:ascii="Times New Roman" w:cs="Times New Roman" w:hAnsi="Times New Roman"/>
                <w:spacing w:val="-2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цикл </w:t>
            </w:r>
            <w:r>
              <w:rPr>
                <w:rFonts w:ascii="Times New Roman" w:cs="Times New Roman" w:hAnsi="Times New Roman"/>
              </w:rPr>
              <w:t>операторын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пайдалану</w:t>
            </w:r>
            <w:r>
              <w:rPr>
                <w:rFonts w:ascii="Times New Roman" w:cs="Times New Roman" w:hAnsi="Times New Roman"/>
              </w:rPr>
              <w:t>;</w:t>
            </w:r>
          </w:p>
          <w:p>
            <w:pPr>
              <w:pStyle w:val="style0"/>
              <w:spacing w:after="0" w:lineRule="auto" w:line="240"/>
              <w:jc w:val="both"/>
              <w:contextualSpacing/>
              <w:rPr>
                <w:rFonts w:ascii="Times New Roman" w:cs="Times New Roman" w:hAnsi="Times New Roman"/>
                <w:color w:val="000000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8.3.3.2 </w:t>
            </w:r>
            <w:r>
              <w:rPr>
                <w:rFonts w:ascii="Times New Roman" w:cs="Times New Roman" w:hAnsi="Times New Roman"/>
                <w:i/>
                <w:color w:val="000000"/>
                <w:lang w:val="en-US"/>
              </w:rPr>
              <w:t>F</w:t>
            </w:r>
            <w:r>
              <w:rPr>
                <w:rFonts w:ascii="Times New Roman" w:cs="Times New Roman" w:hAnsi="Times New Roman"/>
                <w:i/>
                <w:color w:val="000000"/>
              </w:rPr>
              <w:t>or</w:t>
            </w:r>
            <w:r>
              <w:rPr>
                <w:rFonts w:ascii="Times New Roman" w:cs="Times New Roman" w:hAnsi="Times New Roman"/>
                <w:color w:val="000000"/>
              </w:rPr>
              <w:t xml:space="preserve"> цикл </w:t>
            </w:r>
            <w:r>
              <w:rPr>
                <w:rFonts w:ascii="Times New Roman" w:cs="Times New Roman" w:hAnsi="Times New Roman"/>
                <w:color w:val="000000"/>
              </w:rPr>
              <w:t>операторын</w:t>
            </w:r>
            <w:r>
              <w:rPr>
                <w:rFonts w:ascii="Times New Roman" w:cs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</w:rPr>
              <w:t>пайдалану</w:t>
            </w:r>
            <w:r>
              <w:rPr>
                <w:rFonts w:ascii="Times New Roman" w:cs="Times New Roman" w:hAnsi="Times New Roman"/>
                <w:color w:val="000000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  <w:lang w:val="kk-KZ"/>
              </w:rPr>
              <w:t>8.3.3.3 цикл басқару нұсқаулығын қолдану (continue, break, else).</w:t>
            </w:r>
          </w:p>
        </w:tc>
      </w:tr>
      <w:tr>
        <w:tblPrEx/>
        <w:trPr/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Сабақтың мақсаты: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Циклдар қызметін </w:t>
            </w:r>
            <w:r>
              <w:rPr>
                <w:rFonts w:ascii="Times New Roman" w:cs="Times New Roman" w:hAnsi="Times New Roman"/>
                <w:lang w:val="kk-KZ"/>
              </w:rPr>
              <w:t>шын әлеммен байланыстыра алады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Циклдар қызметіне визуализация жасай алады</w:t>
            </w:r>
          </w:p>
        </w:tc>
      </w:tr>
    </w:tbl>
    <w:p>
      <w:pPr>
        <w:pStyle w:val="style0"/>
        <w:spacing w:after="0" w:lineRule="auto" w:line="240"/>
        <w:contextualSpacing/>
        <w:rPr>
          <w:rFonts w:ascii="Times New Roman" w:cs="Times New Roman" w:hAnsi="Times New Roman"/>
          <w:b/>
          <w:bCs/>
          <w:lang w:val="kk-KZ"/>
        </w:rPr>
      </w:pPr>
      <w:r>
        <w:rPr>
          <w:rFonts w:ascii="Times New Roman" w:cs="Times New Roman" w:hAnsi="Times New Roman"/>
          <w:b/>
          <w:bCs/>
          <w:lang w:val="kk-KZ"/>
        </w:rPr>
        <w:t>Сабақтың барысы:</w:t>
      </w:r>
    </w:p>
    <w:tbl>
      <w:tblPr>
        <w:tblStyle w:val="style15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1701"/>
        <w:gridCol w:w="1383"/>
      </w:tblGrid>
      <w:tr>
        <w:trPr>
          <w:trHeight w:val="749" w:hRule="atLeas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Сабақ кезеңі/Уақыты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Ресурстар</w:t>
            </w:r>
          </w:p>
        </w:tc>
      </w:tr>
      <w:tr>
        <w:tblPrEx/>
        <w:trPr>
          <w:trHeight w:val="2034" w:hRule="atLeas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Сабақтың басы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5 мин</w:t>
            </w:r>
          </w:p>
          <w:p>
            <w:pPr>
              <w:pStyle w:val="style0"/>
              <w:tabs>
                <w:tab w:val="left" w:leader="none" w:pos="-98"/>
                <w:tab w:val="left" w:leader="none" w:pos="4500"/>
              </w:tabs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</w:p>
          <w:p>
            <w:pPr>
              <w:pStyle w:val="style0"/>
              <w:tabs>
                <w:tab w:val="left" w:leader="none" w:pos="-98"/>
                <w:tab w:val="left" w:leader="none" w:pos="4500"/>
              </w:tabs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(Ұ). Ұйымдастыру кезеңі:</w:t>
            </w:r>
          </w:p>
          <w:p>
            <w:pPr>
              <w:pStyle w:val="style0"/>
              <w:spacing w:after="0" w:lineRule="auto" w:line="240"/>
              <w:ind w:left="40"/>
              <w:jc w:val="both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1.Оқушылармен амандасу, түгендеу.</w:t>
            </w:r>
          </w:p>
          <w:p>
            <w:pPr>
              <w:pStyle w:val="style0"/>
              <w:spacing w:after="0" w:lineRule="auto" w:line="240"/>
              <w:ind w:left="40"/>
              <w:jc w:val="both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2.Ынтымақтастық атмосферасын қалыптастыру</w:t>
            </w:r>
          </w:p>
          <w:p>
            <w:pPr>
              <w:pStyle w:val="style4098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4098"/>
              <w:ind w:left="34"/>
              <w:rPr>
                <w:sz w:val="24"/>
              </w:rPr>
            </w:pPr>
            <w:r>
              <w:t>Оқушылар мұғаліммен сәлемдеседі.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-98"/>
                <w:tab w:val="left" w:leader="none" w:pos="4500"/>
              </w:tabs>
              <w:spacing w:after="0" w:lineRule="auto" w:line="240"/>
              <w:jc w:val="both"/>
              <w:contextualSpacing/>
              <w:rPr>
                <w:rFonts w:ascii="Times New Roman" w:cs="Times New Roman" w:hAnsi="Times New Roman"/>
                <w:b/>
                <w:lang w:val="kk-KZ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</w:tr>
      <w:tr>
        <w:tblPrEx/>
        <w:trPr>
          <w:trHeight w:val="1562" w:hRule="atLeas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ind w:right="-2"/>
              <w:jc w:val="center"/>
              <w:contextualSpacing/>
              <w:rPr>
                <w:rFonts w:ascii="Times New Roman" w:cs="Times New Roman" w:hAnsi="Times New Roman"/>
                <w:bCs/>
                <w:iCs/>
                <w:lang w:val="kk-KZ"/>
              </w:rPr>
            </w:pPr>
            <w:r>
              <w:rPr>
                <w:rFonts w:ascii="Times New Roman" w:cs="Times New Roman" w:hAnsi="Times New Roman"/>
                <w:bCs/>
                <w:iCs/>
                <w:lang w:val="kk-KZ"/>
              </w:rPr>
              <w:t>Сабақтың ортасы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10</w:t>
            </w:r>
            <w:r>
              <w:rPr>
                <w:rFonts w:ascii="Times New Roman" w:cs="Times New Roman" w:hAnsi="Times New Roman"/>
                <w:lang w:val="kk-KZ"/>
              </w:rPr>
              <w:t xml:space="preserve"> мин.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10 мин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15 мин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ind w:right="91"/>
              <w:rPr/>
            </w:pPr>
            <w:r>
              <w:t>Мұғалім слайд арқылы оқушыларды циклдар әлеміне өткізеді. Бірінші әлем – қарақшылар әлемі. Мұғалі</w:t>
            </w:r>
            <w:r>
              <w:t>м музыка арқылы оқушыларға әлемді көрсетеді, түсіндіреді. Слайдта қарақшылар к</w:t>
            </w:r>
            <w:r>
              <w:t>емесінің су</w:t>
            </w:r>
            <w:r>
              <w:t xml:space="preserve">реттері тұрады. Айтып болғаннан кейін жарылыс дыбысы ойнатылады. Мұғалім оқушыларға </w:t>
            </w:r>
            <w:r>
              <w:t>ескектермен 3 рет есуді айтады және көрсетеді. Есіп болғаннан кейін мұғалім тақтаға тесік суретін қойып, оқушыларға тапсырма береді. Әр дұрыс жауап үшін тесік 1 тақтамен жабылады. Сұрақ саны – 3.</w:t>
            </w:r>
          </w:p>
          <w:p>
            <w:pPr>
              <w:pStyle w:val="style4098"/>
              <w:numPr>
                <w:ilvl w:val="0"/>
                <w:numId w:val="1"/>
              </w:numPr>
              <w:ind w:right="91"/>
              <w:rPr/>
            </w:pPr>
            <w:r>
              <w:t>Циклдың неше түрі бар</w:t>
            </w:r>
          </w:p>
          <w:p>
            <w:pPr>
              <w:pStyle w:val="style4098"/>
              <w:numPr>
                <w:ilvl w:val="0"/>
                <w:numId w:val="1"/>
              </w:numPr>
              <w:ind w:right="91"/>
              <w:rPr/>
            </w:pPr>
            <w:r>
              <w:t>Тек шартқа бағынатын цикл</w:t>
            </w:r>
          </w:p>
          <w:p>
            <w:pPr>
              <w:pStyle w:val="style4098"/>
              <w:numPr>
                <w:ilvl w:val="0"/>
                <w:numId w:val="1"/>
              </w:numPr>
              <w:ind w:right="91"/>
              <w:rPr/>
            </w:pPr>
            <w:r>
              <w:t xml:space="preserve">Циклдың бітуіне дейін </w:t>
            </w:r>
            <w:r>
              <w:t>шығу командасы</w:t>
            </w:r>
          </w:p>
          <w:p>
            <w:pPr>
              <w:pStyle w:val="style4098"/>
              <w:ind w:right="91"/>
              <w:rPr/>
            </w:pPr>
            <w:r>
              <w:t>Тесікті жапқаннан кейін мұғалім оқушыларға бекіту қағазын береді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  <w:r>
              <w:t xml:space="preserve">Оқушылар </w:t>
            </w:r>
            <w:r>
              <w:t>ескекпен 3 рет еседі</w:t>
            </w: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  <w:r>
              <w:t>Оқушылар бір-бірден тақтаға шығып, сұраққа жауап береді. Егер жауап дұрыс бермесе, барлық оқушылар орнынан тұрып, парталарды 1 рет айналып шығады</w:t>
            </w: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</w:p>
          <w:p>
            <w:pPr>
              <w:pStyle w:val="style4098"/>
              <w:tabs>
                <w:tab w:val="left" w:leader="none" w:pos="2052"/>
              </w:tabs>
              <w:rPr/>
            </w:pPr>
            <w:r>
              <w:t>Оқушылар бекіту қағазын толтырады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  <w:r>
              <w:t xml:space="preserve">Өз ойын дұрыс мағынада білдіріп, талқылауға белсенділікпен қатысқан оқушыға </w:t>
            </w:r>
            <w:r>
              <w:rPr>
                <w:iCs/>
                <w:u w:val="single"/>
              </w:rPr>
              <w:t>«Жарайсың!»</w:t>
            </w:r>
            <w:r>
              <w:rPr>
                <w:iCs/>
              </w:rPr>
              <w:t xml:space="preserve"> деген </w:t>
            </w:r>
            <w:r>
              <w:rPr>
                <w:iCs/>
                <w:u w:val="single"/>
              </w:rPr>
              <w:t>мадақтау сөзімен</w:t>
            </w:r>
            <w:r>
              <w:rPr>
                <w:i/>
                <w:u w:val="single"/>
              </w:rPr>
              <w:t xml:space="preserve"> </w:t>
            </w:r>
            <w:r>
              <w:t xml:space="preserve"> ынталандыру.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</w:t>
            </w: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kk-KZ"/>
              </w:rPr>
              <w:t>Дыбыс шығатарын құрылғы</w:t>
            </w:r>
            <w:r>
              <w:rPr>
                <w:rFonts w:ascii="Times New Roman" w:cs="Times New Roman" w:hAnsi="Times New Roman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(компьютер, смартфон)</w:t>
            </w: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Қағаздар</w:t>
            </w:r>
          </w:p>
        </w:tc>
      </w:tr>
      <w:tr>
        <w:tblPrEx/>
        <w:trPr>
          <w:trHeight w:val="982" w:hRule="atLeast"/>
        </w:trPr>
        <w:tc>
          <w:tcPr>
            <w:tcW w:w="1985" w:type="dxa"/>
            <w:vMerge w:val="continue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8"/>
              <w:rPr/>
            </w:pPr>
            <w:r>
              <w:t xml:space="preserve">Мұғалім слайдты өзгерту арқылы басқа әлемге әкеледі. Бұл қарсыластық әлемі. Мұғалім оқушыларды программа көрсету арқылы топқа бөледі. Программа мағынасын сұрайды. Жауап беруге қиналса, көмектеседі және 2 топқа бөліп шығады. </w:t>
            </w:r>
          </w:p>
          <w:p>
            <w:pPr>
              <w:pStyle w:val="style4098"/>
              <w:rPr/>
            </w:pPr>
            <w:r>
              <w:rPr>
                <w:noProof/>
                <w:lang w:val="ru-RU" w:eastAsia="ru-RU"/>
              </w:rPr>
              <w:drawing>
                <wp:inline distL="0" distT="0" distB="0" distR="0">
                  <wp:extent cx="1478280" cy="739140"/>
                  <wp:effectExtent l="0" t="0" r="7620" b="3810"/>
                  <wp:docPr id="1026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78280" cy="7391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098"/>
              <w:rPr/>
            </w:pPr>
            <w:r>
              <w:t>Топтық жұмыс</w:t>
            </w:r>
          </w:p>
          <w:p>
            <w:pPr>
              <w:pStyle w:val="style4098"/>
              <w:rPr/>
            </w:pPr>
            <w:r>
              <w:t>Топқа бөлінгеннен кейін мұғалім оқушы</w:t>
            </w:r>
            <w:r>
              <w:t>ларға басқа программа көрсетеді. Екі топқа әртүрлі. Жауабында шығатын сан арқылы оқушылар керек қағаздарды компьютерлер арасында іздеуі керек.</w:t>
            </w:r>
          </w:p>
          <w:p>
            <w:pPr>
              <w:pStyle w:val="style4098"/>
              <w:rPr/>
            </w:pPr>
            <w:r>
              <w:rPr>
                <w:noProof/>
                <w:lang w:val="ru-RU" w:eastAsia="ru-RU"/>
              </w:rPr>
              <w:drawing>
                <wp:inline distL="0" distT="0" distB="0" distR="0">
                  <wp:extent cx="1494398" cy="1615440"/>
                  <wp:effectExtent l="0" t="0" r="0" b="3810"/>
                  <wp:docPr id="1027" name="Рисунок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94398" cy="16154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Оқушылар программаның мағынасын айтуға тырысады және 2 топқа бөлінеді</w:t>
            </w: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Оқушылар тапсырманы орындайды және керек қағаздарды іздеп, табады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tabs>
                <w:tab w:val="left" w:leader="none" w:pos="825"/>
              </w:tabs>
              <w:rPr/>
            </w:pPr>
            <w:r>
              <w:t xml:space="preserve">Өз ойын дұрыс мағынада білдіріп, талқылауға белсенділікпен қатысқан оқушыға </w:t>
            </w:r>
            <w:r>
              <w:rPr>
                <w:iCs/>
                <w:u w:val="single"/>
              </w:rPr>
              <w:t>«Жарайсың!»</w:t>
            </w:r>
            <w:r>
              <w:rPr>
                <w:iCs/>
              </w:rPr>
              <w:t xml:space="preserve"> деген </w:t>
            </w:r>
            <w:r>
              <w:rPr>
                <w:iCs/>
                <w:u w:val="single"/>
              </w:rPr>
              <w:t>мадақтау сөзімен</w:t>
            </w:r>
            <w:r>
              <w:rPr>
                <w:i/>
                <w:u w:val="single"/>
              </w:rPr>
              <w:t xml:space="preserve"> </w:t>
            </w:r>
            <w:r>
              <w:t xml:space="preserve"> ынталандыру. </w:t>
            </w:r>
          </w:p>
          <w:p>
            <w:pPr>
              <w:pStyle w:val="style4098"/>
              <w:tabs>
                <w:tab w:val="left" w:leader="none" w:pos="825"/>
              </w:tabs>
              <w:rPr/>
            </w:pPr>
          </w:p>
          <w:p>
            <w:pPr>
              <w:pStyle w:val="style4098"/>
              <w:tabs>
                <w:tab w:val="left" w:leader="none" w:pos="825"/>
              </w:tabs>
              <w:rPr/>
            </w:pPr>
          </w:p>
          <w:p>
            <w:pPr>
              <w:pStyle w:val="style4098"/>
              <w:tabs>
                <w:tab w:val="left" w:leader="none" w:pos="825"/>
              </w:tabs>
              <w:rPr/>
            </w:pPr>
          </w:p>
          <w:p>
            <w:pPr>
              <w:pStyle w:val="style4098"/>
              <w:tabs>
                <w:tab w:val="left" w:leader="none" w:pos="825"/>
              </w:tabs>
              <w:rPr/>
            </w:pPr>
          </w:p>
          <w:p>
            <w:pPr>
              <w:pStyle w:val="style4098"/>
              <w:tabs>
                <w:tab w:val="left" w:leader="none" w:pos="825"/>
              </w:tabs>
              <w:rPr/>
            </w:pPr>
          </w:p>
          <w:p>
            <w:pPr>
              <w:pStyle w:val="style4098"/>
              <w:tabs>
                <w:tab w:val="left" w:leader="none" w:pos="825"/>
              </w:tabs>
              <w:rPr/>
            </w:pPr>
          </w:p>
          <w:p>
            <w:pPr>
              <w:pStyle w:val="style4098"/>
              <w:tabs>
                <w:tab w:val="left" w:leader="none" w:pos="825"/>
              </w:tabs>
              <w:rPr/>
            </w:pPr>
            <w:r>
              <w:t xml:space="preserve">Өз ойын дұрыс мағынада білдіріп, талқылауға белсенділікпен қатысқан оқушыға </w:t>
            </w:r>
            <w:r>
              <w:rPr>
                <w:iCs/>
                <w:u w:val="single"/>
              </w:rPr>
              <w:t>«Жарайсың!»</w:t>
            </w:r>
            <w:r>
              <w:rPr>
                <w:iCs/>
              </w:rPr>
              <w:t xml:space="preserve"> деген </w:t>
            </w:r>
            <w:r>
              <w:rPr>
                <w:iCs/>
                <w:u w:val="single"/>
              </w:rPr>
              <w:t>мадақтау сөзімен</w:t>
            </w:r>
            <w:r>
              <w:rPr>
                <w:i/>
                <w:u w:val="single"/>
              </w:rPr>
              <w:t xml:space="preserve"> </w:t>
            </w:r>
            <w:r>
              <w:t xml:space="preserve"> ынталандыру. 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</w:t>
            </w: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Қағаздар</w:t>
            </w:r>
          </w:p>
        </w:tc>
      </w:tr>
      <w:tr>
        <w:tblPrEx/>
        <w:trPr/>
        <w:tc>
          <w:tcPr>
            <w:tcW w:w="198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 xml:space="preserve">Мұғалім үшінші әлемге өтеді. Бұл әлемде барлығын құбыжық ұстап алады. Құбыжық тапсырма </w:t>
            </w: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>айтады</w:t>
            </w: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 xml:space="preserve"> және </w:t>
            </w: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>уақытты цикл ретінде береді.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>Тапсырма: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1 ден 1000 ға дейінгі сандар берілген. Егер сан тақ болса, оны экранға шығаруы керек. Егер сан 51 ге тең болса, </w:t>
            </w:r>
            <w:r>
              <w:rPr>
                <w:rFonts w:ascii="Times New Roman" w:cs="Times New Roman" w:hAnsi="Times New Roman"/>
                <w:lang w:val="kk-KZ"/>
              </w:rPr>
              <w:t>сол санды экранға шығарып, цикл жұмысын тоқтатуы қажет.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 xml:space="preserve">Тапсырма орындалғаннан кейін құбыжық кетеді және мұғалім өз әлемге </w:t>
            </w: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>оқушыларды әкеледі.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kk-KZ"/>
              </w:rPr>
              <w:t>Оқушылар топтарымен бірге тапсырманы компьютерде орындайды.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 xml:space="preserve">Өз ойын дұрыс мағынада білдіріп, талқылауға белсенділікпен қатысқан </w:t>
            </w:r>
            <w:r>
              <w:rPr>
                <w:rFonts w:ascii="Times New Roman" w:cs="Times New Roman" w:hAnsi="Times New Roman"/>
                <w:lang w:val="kk-KZ"/>
              </w:rPr>
              <w:t xml:space="preserve">оқушыға </w:t>
            </w:r>
            <w:r>
              <w:rPr>
                <w:rFonts w:ascii="Times New Roman" w:cs="Times New Roman" w:hAnsi="Times New Roman"/>
                <w:iCs/>
                <w:u w:val="single"/>
                <w:lang w:val="kk-KZ"/>
              </w:rPr>
              <w:t>«Жарайсың!»</w:t>
            </w:r>
            <w:r>
              <w:rPr>
                <w:rFonts w:ascii="Times New Roman" w:cs="Times New Roman" w:hAnsi="Times New Roman"/>
                <w:iCs/>
                <w:lang w:val="kk-KZ"/>
              </w:rPr>
              <w:t xml:space="preserve"> деген </w:t>
            </w:r>
            <w:r>
              <w:rPr>
                <w:rFonts w:ascii="Times New Roman" w:cs="Times New Roman" w:hAnsi="Times New Roman"/>
                <w:iCs/>
                <w:u w:val="single"/>
                <w:lang w:val="kk-KZ"/>
              </w:rPr>
              <w:t>мадақтау сөзімен</w:t>
            </w:r>
            <w:r>
              <w:rPr>
                <w:rFonts w:ascii="Times New Roman" w:cs="Times New Roman" w:hAnsi="Times New Roman"/>
                <w:i/>
                <w:u w:val="single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lang w:val="kk-KZ"/>
              </w:rPr>
              <w:t xml:space="preserve"> ынталандыру.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Слайд</w:t>
            </w: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en-US"/>
              </w:rPr>
              <w:t xml:space="preserve">IDLE </w:t>
            </w:r>
            <w:r>
              <w:rPr>
                <w:rFonts w:ascii="Times New Roman" w:cs="Times New Roman" w:hAnsi="Times New Roman"/>
                <w:lang w:val="kk-KZ"/>
              </w:rPr>
              <w:t>бағдарламасы</w:t>
            </w:r>
          </w:p>
        </w:tc>
      </w:tr>
      <w:tr>
        <w:tblPrEx/>
        <w:trPr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Сабақтың соңы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Ой толғаныс.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Рефлексия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5</w:t>
            </w:r>
            <w:r>
              <w:rPr>
                <w:rFonts w:ascii="Times New Roman" w:cs="Times New Roman" w:hAnsi="Times New Roman"/>
                <w:lang w:val="kk-KZ"/>
              </w:rPr>
              <w:t xml:space="preserve"> мин.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ind w:left="-53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Мұғалім сабақ соныңда оқушыларға циклдың маңыздылығын түсіндіреді</w:t>
            </w:r>
            <w:r>
              <w:rPr>
                <w:rFonts w:ascii="Times New Roman" w:cs="Times New Roman" w:hAnsi="Times New Roman"/>
                <w:lang w:val="kk-KZ"/>
              </w:rPr>
              <w:t xml:space="preserve">. </w:t>
            </w:r>
            <w:r>
              <w:rPr>
                <w:rFonts w:ascii="Times New Roman" w:cs="Times New Roman" w:hAnsi="Times New Roman"/>
                <w:lang w:val="kk-KZ"/>
              </w:rPr>
              <w:t>Программалау үшін және біздің қоршаған әлем үшін циклдың рөлін айтады</w:t>
            </w:r>
            <w:r>
              <w:rPr>
                <w:rFonts w:ascii="Times New Roman" w:cs="Times New Roman" w:hAnsi="Times New Roman"/>
                <w:lang w:val="kk-KZ"/>
              </w:rPr>
              <w:t xml:space="preserve"> және мысалдар арқылы байланыстырады.</w:t>
            </w:r>
            <w:r>
              <w:rPr>
                <w:rFonts w:ascii="Times New Roman" w:cs="Times New Roman" w:hAnsi="Times New Roman"/>
                <w:lang w:val="kk-KZ"/>
              </w:rPr>
              <w:t xml:space="preserve"> </w:t>
            </w:r>
          </w:p>
          <w:p>
            <w:pPr>
              <w:pStyle w:val="style0"/>
              <w:spacing w:after="0" w:lineRule="auto" w:line="240"/>
              <w:ind w:left="-53"/>
              <w:contextualSpacing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  <w:r>
              <w:rPr>
                <w:rFonts w:ascii="Times New Roman" w:cs="Times New Roman" w:hAnsi="Times New Roman"/>
                <w:lang w:val="kk-KZ"/>
              </w:rPr>
              <w:t>«Император сөзі» әдісі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</w:p>
          <w:p>
            <w:pPr>
              <w:pStyle w:val="style4098"/>
              <w:spacing w:before="1"/>
              <w:ind w:right="560"/>
              <w:rPr/>
            </w:pPr>
            <w:r>
              <w:t>Оқушылар бас бармақ</w:t>
            </w:r>
            <w:r>
              <w:t>ты ортада ұстайды және сабақтың өткеніне байланысты жоғарыға көтереді немесе төменге түсіреді. Өз қадамным істегеннен кейін бұл шешімді неге қабылдағаның түсіндіреді. Кейін оқушылар өздерін дәл осылай бағалап шығады.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lang w:val="kk-KZ"/>
              </w:rPr>
            </w:pPr>
          </w:p>
        </w:tc>
      </w:tr>
    </w:tbl>
    <w:p>
      <w:pPr>
        <w:pStyle w:val="style0"/>
        <w:rPr>
          <w:lang w:val="kk-KZ"/>
        </w:rPr>
      </w:pPr>
    </w:p>
    <w:p>
      <w:pPr>
        <w:pStyle w:val="style0"/>
        <w:rPr>
          <w:lang w:val="kk-KZ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onsolas">
    <w:altName w:val="Consolas"/>
    <w:panose1 w:val="020b0609020002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9583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20" w:hanging="660"/>
      </w:pPr>
    </w:lvl>
    <w:lvl w:ilvl="2">
      <w:start w:val="3"/>
      <w:numFmt w:val="decimal"/>
      <w:isLgl/>
      <w:lvlText w:val="%1.%2.%3"/>
      <w:lvlJc w:val="left"/>
      <w:pPr>
        <w:ind w:left="1080" w:hanging="720"/>
      </w:pPr>
    </w:lvl>
    <w:lvl w:ilvl="3">
      <w:start w:val="3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0000001"/>
    <w:multiLevelType w:val="hybridMultilevel"/>
    <w:tmpl w:val="D83E7C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F929A56"/>
    <w:lvl w:ilvl="0" w:tplc="62F4B814">
      <w:start w:val="1"/>
      <w:numFmt w:val="bullet"/>
      <w:lvlText w:val="-"/>
      <w:lvlJc w:val="left"/>
      <w:pPr>
        <w:ind w:left="824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572473AC">
      <w:start w:val="1"/>
      <w:numFmt w:val="bullet"/>
      <w:lvlText w:val="•"/>
      <w:lvlJc w:val="left"/>
      <w:pPr>
        <w:ind w:left="1162" w:hanging="360"/>
      </w:pPr>
      <w:rPr>
        <w:lang w:val="kk-KZ" w:bidi="ar-SA" w:eastAsia="en-US"/>
      </w:rPr>
    </w:lvl>
    <w:lvl w:ilvl="2" w:tplc="12A83BC2">
      <w:start w:val="1"/>
      <w:numFmt w:val="bullet"/>
      <w:lvlText w:val="•"/>
      <w:lvlJc w:val="left"/>
      <w:pPr>
        <w:ind w:left="1504" w:hanging="360"/>
      </w:pPr>
      <w:rPr>
        <w:lang w:val="kk-KZ" w:bidi="ar-SA" w:eastAsia="en-US"/>
      </w:rPr>
    </w:lvl>
    <w:lvl w:ilvl="3" w:tplc="1160E6A6">
      <w:start w:val="1"/>
      <w:numFmt w:val="bullet"/>
      <w:lvlText w:val="•"/>
      <w:lvlJc w:val="left"/>
      <w:pPr>
        <w:ind w:left="1846" w:hanging="360"/>
      </w:pPr>
      <w:rPr>
        <w:lang w:val="kk-KZ" w:bidi="ar-SA" w:eastAsia="en-US"/>
      </w:rPr>
    </w:lvl>
    <w:lvl w:ilvl="4" w:tplc="FD9858F0">
      <w:start w:val="1"/>
      <w:numFmt w:val="bullet"/>
      <w:lvlText w:val="•"/>
      <w:lvlJc w:val="left"/>
      <w:pPr>
        <w:ind w:left="2189" w:hanging="360"/>
      </w:pPr>
      <w:rPr>
        <w:lang w:val="kk-KZ" w:bidi="ar-SA" w:eastAsia="en-US"/>
      </w:rPr>
    </w:lvl>
    <w:lvl w:ilvl="5" w:tplc="5ACCBA0C">
      <w:start w:val="1"/>
      <w:numFmt w:val="bullet"/>
      <w:lvlText w:val="•"/>
      <w:lvlJc w:val="left"/>
      <w:pPr>
        <w:ind w:left="2531" w:hanging="360"/>
      </w:pPr>
      <w:rPr>
        <w:lang w:val="kk-KZ" w:bidi="ar-SA" w:eastAsia="en-US"/>
      </w:rPr>
    </w:lvl>
    <w:lvl w:ilvl="6" w:tplc="D480EA34">
      <w:start w:val="1"/>
      <w:numFmt w:val="bullet"/>
      <w:lvlText w:val="•"/>
      <w:lvlJc w:val="left"/>
      <w:pPr>
        <w:ind w:left="2873" w:hanging="360"/>
      </w:pPr>
      <w:rPr>
        <w:lang w:val="kk-KZ" w:bidi="ar-SA" w:eastAsia="en-US"/>
      </w:rPr>
    </w:lvl>
    <w:lvl w:ilvl="7" w:tplc="73480E42">
      <w:start w:val="1"/>
      <w:numFmt w:val="bullet"/>
      <w:lvlText w:val="•"/>
      <w:lvlJc w:val="left"/>
      <w:pPr>
        <w:ind w:left="3216" w:hanging="360"/>
      </w:pPr>
      <w:rPr>
        <w:lang w:val="kk-KZ" w:bidi="ar-SA" w:eastAsia="en-US"/>
      </w:rPr>
    </w:lvl>
    <w:lvl w:ilvl="8" w:tplc="6C50DB82">
      <w:start w:val="1"/>
      <w:numFmt w:val="bullet"/>
      <w:lvlText w:val="•"/>
      <w:lvlJc w:val="left"/>
      <w:pPr>
        <w:ind w:left="3558" w:hanging="360"/>
      </w:pPr>
      <w:rPr>
        <w:lang w:val="kk-KZ" w:bidi="ar-SA" w:eastAsia="en-US"/>
      </w:rPr>
    </w:lvl>
  </w:abstractNum>
  <w:abstractNum w:abstractNumId="3">
    <w:nsid w:val="00000003"/>
    <w:multiLevelType w:val="hybridMultilevel"/>
    <w:tmpl w:val="0F5C7CEE"/>
    <w:lvl w:ilvl="0" w:tplc="4CB2B282">
      <w:start w:val="1"/>
      <w:numFmt w:val="bullet"/>
      <w:lvlText w:val=""/>
      <w:lvlJc w:val="left"/>
      <w:pPr>
        <w:ind w:left="464" w:hanging="420"/>
      </w:pPr>
      <w:rPr>
        <w:rFonts w:ascii="Wingdings" w:cs="Wingdings" w:eastAsia="Wingdings" w:hAnsi="Wingdings" w:hint="default"/>
        <w:w w:val="100"/>
        <w:sz w:val="24"/>
        <w:szCs w:val="24"/>
        <w:lang w:val="kk-KZ" w:bidi="ar-SA" w:eastAsia="en-US"/>
      </w:rPr>
    </w:lvl>
    <w:lvl w:ilvl="1" w:tplc="A45249E2">
      <w:start w:val="1"/>
      <w:numFmt w:val="bullet"/>
      <w:lvlText w:val="•"/>
      <w:lvlJc w:val="left"/>
      <w:pPr>
        <w:ind w:left="838" w:hanging="420"/>
      </w:pPr>
      <w:rPr>
        <w:lang w:val="kk-KZ" w:bidi="ar-SA" w:eastAsia="en-US"/>
      </w:rPr>
    </w:lvl>
    <w:lvl w:ilvl="2" w:tplc="E9ACFD90">
      <w:start w:val="1"/>
      <w:numFmt w:val="bullet"/>
      <w:lvlText w:val="•"/>
      <w:lvlJc w:val="left"/>
      <w:pPr>
        <w:ind w:left="1216" w:hanging="420"/>
      </w:pPr>
      <w:rPr>
        <w:lang w:val="kk-KZ" w:bidi="ar-SA" w:eastAsia="en-US"/>
      </w:rPr>
    </w:lvl>
    <w:lvl w:ilvl="3" w:tplc="0CF0D2A6">
      <w:start w:val="1"/>
      <w:numFmt w:val="bullet"/>
      <w:lvlText w:val="•"/>
      <w:lvlJc w:val="left"/>
      <w:pPr>
        <w:ind w:left="1594" w:hanging="420"/>
      </w:pPr>
      <w:rPr>
        <w:lang w:val="kk-KZ" w:bidi="ar-SA" w:eastAsia="en-US"/>
      </w:rPr>
    </w:lvl>
    <w:lvl w:ilvl="4" w:tplc="E926D512">
      <w:start w:val="1"/>
      <w:numFmt w:val="bullet"/>
      <w:lvlText w:val="•"/>
      <w:lvlJc w:val="left"/>
      <w:pPr>
        <w:ind w:left="1973" w:hanging="420"/>
      </w:pPr>
      <w:rPr>
        <w:lang w:val="kk-KZ" w:bidi="ar-SA" w:eastAsia="en-US"/>
      </w:rPr>
    </w:lvl>
    <w:lvl w:ilvl="5" w:tplc="97C4C3AE">
      <w:start w:val="1"/>
      <w:numFmt w:val="bullet"/>
      <w:lvlText w:val="•"/>
      <w:lvlJc w:val="left"/>
      <w:pPr>
        <w:ind w:left="2351" w:hanging="420"/>
      </w:pPr>
      <w:rPr>
        <w:lang w:val="kk-KZ" w:bidi="ar-SA" w:eastAsia="en-US"/>
      </w:rPr>
    </w:lvl>
    <w:lvl w:ilvl="6" w:tplc="95FEDBDC">
      <w:start w:val="1"/>
      <w:numFmt w:val="bullet"/>
      <w:lvlText w:val="•"/>
      <w:lvlJc w:val="left"/>
      <w:pPr>
        <w:ind w:left="2729" w:hanging="420"/>
      </w:pPr>
      <w:rPr>
        <w:lang w:val="kk-KZ" w:bidi="ar-SA" w:eastAsia="en-US"/>
      </w:rPr>
    </w:lvl>
    <w:lvl w:ilvl="7" w:tplc="4906EDDC">
      <w:start w:val="1"/>
      <w:numFmt w:val="bullet"/>
      <w:lvlText w:val="•"/>
      <w:lvlJc w:val="left"/>
      <w:pPr>
        <w:ind w:left="3108" w:hanging="420"/>
      </w:pPr>
      <w:rPr>
        <w:lang w:val="kk-KZ" w:bidi="ar-SA" w:eastAsia="en-US"/>
      </w:rPr>
    </w:lvl>
    <w:lvl w:ilvl="8" w:tplc="AB16E692">
      <w:start w:val="1"/>
      <w:numFmt w:val="bullet"/>
      <w:lvlText w:val="•"/>
      <w:lvlJc w:val="left"/>
      <w:pPr>
        <w:ind w:left="3486" w:hanging="420"/>
      </w:pPr>
      <w:rPr>
        <w:lang w:val="kk-KZ" w:bidi="ar-SA" w:eastAsia="en-US"/>
      </w:rPr>
    </w:lvl>
  </w:abstractNum>
  <w:abstractNum w:abstractNumId="4">
    <w:nsid w:val="00000004"/>
    <w:multiLevelType w:val="hybridMultilevel"/>
    <w:tmpl w:val="58146CA8"/>
    <w:lvl w:ilvl="0" w:tplc="E2A204C2">
      <w:start w:val="1"/>
      <w:numFmt w:val="bullet"/>
      <w:lvlText w:val=""/>
      <w:lvlJc w:val="left"/>
      <w:pPr>
        <w:ind w:left="824" w:hanging="360"/>
      </w:pPr>
      <w:rPr>
        <w:rFonts w:ascii="Symbol" w:cs="Symbol" w:eastAsia="Symbol" w:hAnsi="Symbol" w:hint="default"/>
        <w:w w:val="100"/>
        <w:sz w:val="24"/>
        <w:szCs w:val="24"/>
        <w:lang w:val="kk-KZ" w:bidi="ar-SA" w:eastAsia="en-US"/>
      </w:rPr>
    </w:lvl>
    <w:lvl w:ilvl="1" w:tplc="D310BF06">
      <w:start w:val="1"/>
      <w:numFmt w:val="bullet"/>
      <w:lvlText w:val="•"/>
      <w:lvlJc w:val="left"/>
      <w:pPr>
        <w:ind w:left="1162" w:hanging="360"/>
      </w:pPr>
      <w:rPr>
        <w:lang w:val="kk-KZ" w:bidi="ar-SA" w:eastAsia="en-US"/>
      </w:rPr>
    </w:lvl>
    <w:lvl w:ilvl="2" w:tplc="C4D0EA32">
      <w:start w:val="1"/>
      <w:numFmt w:val="bullet"/>
      <w:lvlText w:val="•"/>
      <w:lvlJc w:val="left"/>
      <w:pPr>
        <w:ind w:left="1504" w:hanging="360"/>
      </w:pPr>
      <w:rPr>
        <w:lang w:val="kk-KZ" w:bidi="ar-SA" w:eastAsia="en-US"/>
      </w:rPr>
    </w:lvl>
    <w:lvl w:ilvl="3" w:tplc="147886E8">
      <w:start w:val="1"/>
      <w:numFmt w:val="bullet"/>
      <w:lvlText w:val="•"/>
      <w:lvlJc w:val="left"/>
      <w:pPr>
        <w:ind w:left="1846" w:hanging="360"/>
      </w:pPr>
      <w:rPr>
        <w:lang w:val="kk-KZ" w:bidi="ar-SA" w:eastAsia="en-US"/>
      </w:rPr>
    </w:lvl>
    <w:lvl w:ilvl="4" w:tplc="E5BAAF66">
      <w:start w:val="1"/>
      <w:numFmt w:val="bullet"/>
      <w:lvlText w:val="•"/>
      <w:lvlJc w:val="left"/>
      <w:pPr>
        <w:ind w:left="2189" w:hanging="360"/>
      </w:pPr>
      <w:rPr>
        <w:lang w:val="kk-KZ" w:bidi="ar-SA" w:eastAsia="en-US"/>
      </w:rPr>
    </w:lvl>
    <w:lvl w:ilvl="5" w:tplc="54A6B91A">
      <w:start w:val="1"/>
      <w:numFmt w:val="bullet"/>
      <w:lvlText w:val="•"/>
      <w:lvlJc w:val="left"/>
      <w:pPr>
        <w:ind w:left="2531" w:hanging="360"/>
      </w:pPr>
      <w:rPr>
        <w:lang w:val="kk-KZ" w:bidi="ar-SA" w:eastAsia="en-US"/>
      </w:rPr>
    </w:lvl>
    <w:lvl w:ilvl="6" w:tplc="88409902">
      <w:start w:val="1"/>
      <w:numFmt w:val="bullet"/>
      <w:lvlText w:val="•"/>
      <w:lvlJc w:val="left"/>
      <w:pPr>
        <w:ind w:left="2873" w:hanging="360"/>
      </w:pPr>
      <w:rPr>
        <w:lang w:val="kk-KZ" w:bidi="ar-SA" w:eastAsia="en-US"/>
      </w:rPr>
    </w:lvl>
    <w:lvl w:ilvl="7" w:tplc="8CC4D5E0">
      <w:start w:val="1"/>
      <w:numFmt w:val="bullet"/>
      <w:lvlText w:val="•"/>
      <w:lvlJc w:val="left"/>
      <w:pPr>
        <w:ind w:left="3216" w:hanging="360"/>
      </w:pPr>
      <w:rPr>
        <w:lang w:val="kk-KZ" w:bidi="ar-SA" w:eastAsia="en-US"/>
      </w:rPr>
    </w:lvl>
    <w:lvl w:ilvl="8" w:tplc="6DB670B6">
      <w:start w:val="1"/>
      <w:numFmt w:val="bullet"/>
      <w:lvlText w:val="•"/>
      <w:lvlJc w:val="left"/>
      <w:pPr>
        <w:ind w:left="3558" w:hanging="360"/>
      </w:pPr>
      <w:rPr>
        <w:lang w:val="kk-KZ" w:bidi="ar-SA" w:eastAsia="en-US"/>
      </w:rPr>
    </w:lvl>
  </w:abstractNum>
  <w:abstractNum w:abstractNumId="5">
    <w:nsid w:val="00000005"/>
    <w:multiLevelType w:val="hybridMultilevel"/>
    <w:tmpl w:val="AF1E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95E1ABE"/>
    <w:lvl w:ilvl="0" w:tplc="6742B2E4">
      <w:start w:val="1"/>
      <w:numFmt w:val="bullet"/>
      <w:lvlText w:val="-"/>
      <w:lvlJc w:val="left"/>
      <w:pPr>
        <w:ind w:left="824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539A96C0">
      <w:start w:val="1"/>
      <w:numFmt w:val="bullet"/>
      <w:lvlText w:val="•"/>
      <w:lvlJc w:val="left"/>
      <w:pPr>
        <w:ind w:left="1162" w:hanging="360"/>
      </w:pPr>
      <w:rPr>
        <w:lang w:val="kk-KZ" w:bidi="ar-SA" w:eastAsia="en-US"/>
      </w:rPr>
    </w:lvl>
    <w:lvl w:ilvl="2" w:tplc="C14AAB60">
      <w:start w:val="1"/>
      <w:numFmt w:val="bullet"/>
      <w:lvlText w:val="•"/>
      <w:lvlJc w:val="left"/>
      <w:pPr>
        <w:ind w:left="1504" w:hanging="360"/>
      </w:pPr>
      <w:rPr>
        <w:lang w:val="kk-KZ" w:bidi="ar-SA" w:eastAsia="en-US"/>
      </w:rPr>
    </w:lvl>
    <w:lvl w:ilvl="3" w:tplc="F2B6AFEC">
      <w:start w:val="1"/>
      <w:numFmt w:val="bullet"/>
      <w:lvlText w:val="•"/>
      <w:lvlJc w:val="left"/>
      <w:pPr>
        <w:ind w:left="1846" w:hanging="360"/>
      </w:pPr>
      <w:rPr>
        <w:lang w:val="kk-KZ" w:bidi="ar-SA" w:eastAsia="en-US"/>
      </w:rPr>
    </w:lvl>
    <w:lvl w:ilvl="4" w:tplc="63FAFFD0">
      <w:start w:val="1"/>
      <w:numFmt w:val="bullet"/>
      <w:lvlText w:val="•"/>
      <w:lvlJc w:val="left"/>
      <w:pPr>
        <w:ind w:left="2189" w:hanging="360"/>
      </w:pPr>
      <w:rPr>
        <w:lang w:val="kk-KZ" w:bidi="ar-SA" w:eastAsia="en-US"/>
      </w:rPr>
    </w:lvl>
    <w:lvl w:ilvl="5" w:tplc="708C397E">
      <w:start w:val="1"/>
      <w:numFmt w:val="bullet"/>
      <w:lvlText w:val="•"/>
      <w:lvlJc w:val="left"/>
      <w:pPr>
        <w:ind w:left="2531" w:hanging="360"/>
      </w:pPr>
      <w:rPr>
        <w:lang w:val="kk-KZ" w:bidi="ar-SA" w:eastAsia="en-US"/>
      </w:rPr>
    </w:lvl>
    <w:lvl w:ilvl="6" w:tplc="FB127ECC">
      <w:start w:val="1"/>
      <w:numFmt w:val="bullet"/>
      <w:lvlText w:val="•"/>
      <w:lvlJc w:val="left"/>
      <w:pPr>
        <w:ind w:left="2873" w:hanging="360"/>
      </w:pPr>
      <w:rPr>
        <w:lang w:val="kk-KZ" w:bidi="ar-SA" w:eastAsia="en-US"/>
      </w:rPr>
    </w:lvl>
    <w:lvl w:ilvl="7" w:tplc="CFF2272A">
      <w:start w:val="1"/>
      <w:numFmt w:val="bullet"/>
      <w:lvlText w:val="•"/>
      <w:lvlJc w:val="left"/>
      <w:pPr>
        <w:ind w:left="3216" w:hanging="360"/>
      </w:pPr>
      <w:rPr>
        <w:lang w:val="kk-KZ" w:bidi="ar-SA" w:eastAsia="en-US"/>
      </w:rPr>
    </w:lvl>
    <w:lvl w:ilvl="8" w:tplc="C678A328">
      <w:start w:val="1"/>
      <w:numFmt w:val="bullet"/>
      <w:lvlText w:val="•"/>
      <w:lvlJc w:val="left"/>
      <w:pPr>
        <w:ind w:left="3558" w:hanging="360"/>
      </w:pPr>
      <w:rPr>
        <w:lang w:val="kk-KZ" w:bidi="ar-SA" w:eastAsia="en-US"/>
      </w:rPr>
    </w:lvl>
  </w:abstractNum>
  <w:abstractNum w:abstractNumId="7">
    <w:nsid w:val="00000007"/>
    <w:multiLevelType w:val="hybridMultilevel"/>
    <w:tmpl w:val="44FABC82"/>
    <w:lvl w:ilvl="0" w:tplc="5B6A5022">
      <w:start w:val="2"/>
      <w:numFmt w:val="decimal"/>
      <w:lvlText w:val="%1-"/>
      <w:lvlJc w:val="left"/>
      <w:pPr>
        <w:ind w:left="104" w:hanging="201"/>
      </w:pPr>
      <w:rPr>
        <w:rFonts w:ascii="Times New Roman" w:cs="Times New Roman" w:eastAsia="Times New Roman" w:hAnsi="Times New Roman" w:hint="default"/>
        <w:spacing w:val="-1"/>
        <w:w w:val="100"/>
        <w:sz w:val="22"/>
        <w:szCs w:val="22"/>
        <w:lang w:val="kk-KZ" w:bidi="ar-SA" w:eastAsia="en-US"/>
      </w:rPr>
    </w:lvl>
    <w:lvl w:ilvl="1" w:tplc="87DA17F0">
      <w:start w:val="1"/>
      <w:numFmt w:val="decimal"/>
      <w:lvlText w:val="%2)"/>
      <w:lvlJc w:val="left"/>
      <w:pPr>
        <w:ind w:left="824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2" w:tplc="A1C0C5F6">
      <w:start w:val="1"/>
      <w:numFmt w:val="bullet"/>
      <w:lvlText w:val="•"/>
      <w:lvlJc w:val="left"/>
      <w:pPr>
        <w:ind w:left="1200" w:hanging="360"/>
      </w:pPr>
      <w:rPr>
        <w:lang w:val="kk-KZ" w:bidi="ar-SA" w:eastAsia="en-US"/>
      </w:rPr>
    </w:lvl>
    <w:lvl w:ilvl="3" w:tplc="0CC2E354">
      <w:start w:val="1"/>
      <w:numFmt w:val="bullet"/>
      <w:lvlText w:val="•"/>
      <w:lvlJc w:val="left"/>
      <w:pPr>
        <w:ind w:left="1580" w:hanging="360"/>
      </w:pPr>
      <w:rPr>
        <w:lang w:val="kk-KZ" w:bidi="ar-SA" w:eastAsia="en-US"/>
      </w:rPr>
    </w:lvl>
    <w:lvl w:ilvl="4" w:tplc="9B0CB73A">
      <w:start w:val="1"/>
      <w:numFmt w:val="bullet"/>
      <w:lvlText w:val="•"/>
      <w:lvlJc w:val="left"/>
      <w:pPr>
        <w:ind w:left="1961" w:hanging="360"/>
      </w:pPr>
      <w:rPr>
        <w:lang w:val="kk-KZ" w:bidi="ar-SA" w:eastAsia="en-US"/>
      </w:rPr>
    </w:lvl>
    <w:lvl w:ilvl="5" w:tplc="E55EE48A">
      <w:start w:val="1"/>
      <w:numFmt w:val="bullet"/>
      <w:lvlText w:val="•"/>
      <w:lvlJc w:val="left"/>
      <w:pPr>
        <w:ind w:left="2341" w:hanging="360"/>
      </w:pPr>
      <w:rPr>
        <w:lang w:val="kk-KZ" w:bidi="ar-SA" w:eastAsia="en-US"/>
      </w:rPr>
    </w:lvl>
    <w:lvl w:ilvl="6" w:tplc="4066DF10">
      <w:start w:val="1"/>
      <w:numFmt w:val="bullet"/>
      <w:lvlText w:val="•"/>
      <w:lvlJc w:val="left"/>
      <w:pPr>
        <w:ind w:left="2721" w:hanging="360"/>
      </w:pPr>
      <w:rPr>
        <w:lang w:val="kk-KZ" w:bidi="ar-SA" w:eastAsia="en-US"/>
      </w:rPr>
    </w:lvl>
    <w:lvl w:ilvl="7" w:tplc="00924CEE">
      <w:start w:val="1"/>
      <w:numFmt w:val="bullet"/>
      <w:lvlText w:val="•"/>
      <w:lvlJc w:val="left"/>
      <w:pPr>
        <w:ind w:left="3102" w:hanging="360"/>
      </w:pPr>
      <w:rPr>
        <w:lang w:val="kk-KZ" w:bidi="ar-SA" w:eastAsia="en-US"/>
      </w:rPr>
    </w:lvl>
    <w:lvl w:ilvl="8" w:tplc="965CF4CA">
      <w:start w:val="1"/>
      <w:numFmt w:val="bullet"/>
      <w:lvlText w:val="•"/>
      <w:lvlJc w:val="left"/>
      <w:pPr>
        <w:ind w:left="3482" w:hanging="360"/>
      </w:pPr>
      <w:rPr>
        <w:lang w:val="kk-KZ" w:bidi="ar-SA" w:eastAsia="en-US"/>
      </w:rPr>
    </w:lvl>
  </w:abstractNum>
  <w:abstractNum w:abstractNumId="8">
    <w:nsid w:val="00000008"/>
    <w:multiLevelType w:val="hybridMultilevel"/>
    <w:tmpl w:val="60109ECE"/>
    <w:lvl w:ilvl="0" w:tplc="6284E7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00000009"/>
    <w:multiLevelType w:val="hybridMultilevel"/>
    <w:tmpl w:val="367A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550DF8A"/>
    <w:lvl w:ilvl="0" w:tplc="3EA22BA8">
      <w:start w:val="1"/>
      <w:numFmt w:val="decimal"/>
      <w:lvlText w:val="%1."/>
      <w:lvlJc w:val="left"/>
      <w:pPr>
        <w:ind w:left="105" w:hanging="30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14625156">
      <w:start w:val="1"/>
      <w:numFmt w:val="bullet"/>
      <w:lvlText w:val="•"/>
      <w:lvlJc w:val="left"/>
      <w:pPr>
        <w:ind w:left="514" w:hanging="300"/>
      </w:pPr>
      <w:rPr>
        <w:lang w:val="kk-KZ" w:bidi="ar-SA" w:eastAsia="en-US"/>
      </w:rPr>
    </w:lvl>
    <w:lvl w:ilvl="2" w:tplc="E0301D44">
      <w:start w:val="1"/>
      <w:numFmt w:val="bullet"/>
      <w:lvlText w:val="•"/>
      <w:lvlJc w:val="left"/>
      <w:pPr>
        <w:ind w:left="928" w:hanging="300"/>
      </w:pPr>
      <w:rPr>
        <w:lang w:val="kk-KZ" w:bidi="ar-SA" w:eastAsia="en-US"/>
      </w:rPr>
    </w:lvl>
    <w:lvl w:ilvl="3" w:tplc="3206950E">
      <w:start w:val="1"/>
      <w:numFmt w:val="bullet"/>
      <w:lvlText w:val="•"/>
      <w:lvlJc w:val="left"/>
      <w:pPr>
        <w:ind w:left="1342" w:hanging="300"/>
      </w:pPr>
      <w:rPr>
        <w:lang w:val="kk-KZ" w:bidi="ar-SA" w:eastAsia="en-US"/>
      </w:rPr>
    </w:lvl>
    <w:lvl w:ilvl="4" w:tplc="C1149BCE">
      <w:start w:val="1"/>
      <w:numFmt w:val="bullet"/>
      <w:lvlText w:val="•"/>
      <w:lvlJc w:val="left"/>
      <w:pPr>
        <w:ind w:left="1757" w:hanging="300"/>
      </w:pPr>
      <w:rPr>
        <w:lang w:val="kk-KZ" w:bidi="ar-SA" w:eastAsia="en-US"/>
      </w:rPr>
    </w:lvl>
    <w:lvl w:ilvl="5" w:tplc="D7686FC4">
      <w:start w:val="1"/>
      <w:numFmt w:val="bullet"/>
      <w:lvlText w:val="•"/>
      <w:lvlJc w:val="left"/>
      <w:pPr>
        <w:ind w:left="2171" w:hanging="300"/>
      </w:pPr>
      <w:rPr>
        <w:lang w:val="kk-KZ" w:bidi="ar-SA" w:eastAsia="en-US"/>
      </w:rPr>
    </w:lvl>
    <w:lvl w:ilvl="6" w:tplc="14402B14">
      <w:start w:val="1"/>
      <w:numFmt w:val="bullet"/>
      <w:lvlText w:val="•"/>
      <w:lvlJc w:val="left"/>
      <w:pPr>
        <w:ind w:left="2585" w:hanging="300"/>
      </w:pPr>
      <w:rPr>
        <w:lang w:val="kk-KZ" w:bidi="ar-SA" w:eastAsia="en-US"/>
      </w:rPr>
    </w:lvl>
    <w:lvl w:ilvl="7" w:tplc="EC2E237E">
      <w:start w:val="1"/>
      <w:numFmt w:val="bullet"/>
      <w:lvlText w:val="•"/>
      <w:lvlJc w:val="left"/>
      <w:pPr>
        <w:ind w:left="3000" w:hanging="300"/>
      </w:pPr>
      <w:rPr>
        <w:lang w:val="kk-KZ" w:bidi="ar-SA" w:eastAsia="en-US"/>
      </w:rPr>
    </w:lvl>
    <w:lvl w:ilvl="8" w:tplc="0C906FC2">
      <w:start w:val="1"/>
      <w:numFmt w:val="bullet"/>
      <w:lvlText w:val="•"/>
      <w:lvlJc w:val="left"/>
      <w:pPr>
        <w:ind w:left="3414" w:hanging="300"/>
      </w:pPr>
      <w:rPr>
        <w:lang w:val="kk-KZ" w:bidi="ar-SA" w:eastAsia="en-US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  <w:num w:numId="10">
    <w:abstractNumId w:val="4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Абзац списка Знак"/>
    <w:next w:val="style4097"/>
    <w:link w:val="style179"/>
    <w:uiPriority w:val="34"/>
    <w:rPr>
      <w:rFonts w:ascii="Times New Roman" w:cs="Times New Roman" w:eastAsia="Times New Roman" w:hAnsi="Times New Roman"/>
    </w:rPr>
  </w:style>
  <w:style w:type="paragraph" w:styleId="style179">
    <w:name w:val="List Paragraph"/>
    <w:basedOn w:val="style0"/>
    <w:next w:val="style179"/>
    <w:link w:val="style4097"/>
    <w:qFormat/>
    <w:uiPriority w:val="34"/>
    <w:pPr>
      <w:spacing w:after="200" w:lineRule="auto" w:line="276"/>
      <w:ind w:left="720"/>
      <w:contextualSpacing/>
    </w:pPr>
    <w:rPr>
      <w:rFonts w:ascii="Times New Roman" w:cs="Times New Roman" w:eastAsia="Times New Roman" w:hAnsi="Times New Roma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Table Paragraph"/>
    <w:basedOn w:val="style0"/>
    <w:next w:val="style409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lang w:val="kk-KZ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Words>472</Words>
  <Pages>3</Pages>
  <Characters>3259</Characters>
  <Application>WPS Office</Application>
  <DocSecurity>0</DocSecurity>
  <Paragraphs>257</Paragraphs>
  <ScaleCrop>false</ScaleCrop>
  <LinksUpToDate>false</LinksUpToDate>
  <CharactersWithSpaces>3700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2024-01-09T10:31:00Z</dcterms:created>
  <dc:creator>8</dc:creator>
  <lastModifiedBy>Redmi Note 9 Pro</lastModifiedBy>
  <dcterms:modified xsi:type="dcterms:W3CDTF">2024-05-31T11:18:54Z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c94cbf3ab4074625bc1e8c8f107ab898</vt:lpwstr>
  </property>
</Properties>
</file>