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E8BF" w14:textId="13A943AC" w:rsidR="00340050" w:rsidRDefault="00E04B77" w:rsidP="00BE0B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B2C">
        <w:rPr>
          <w:rFonts w:ascii="Times New Roman" w:hAnsi="Times New Roman" w:cs="Times New Roman"/>
          <w:sz w:val="28"/>
          <w:szCs w:val="28"/>
          <w:lang w:val="kk-KZ"/>
        </w:rPr>
        <w:t>ДАРЫНДЫ ОҚУШЫЛАРМЕН ЖҰМЫС</w:t>
      </w:r>
    </w:p>
    <w:p w14:paraId="3FE852E6" w14:textId="77777777" w:rsidR="00BE0B2C" w:rsidRPr="00BE0B2C" w:rsidRDefault="00BE0B2C" w:rsidP="00BE0B2C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E0B2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Каррамова Лаззат Капангалиевна, </w:t>
      </w:r>
    </w:p>
    <w:p w14:paraId="5F1FBC10" w14:textId="77777777" w:rsidR="00BE0B2C" w:rsidRPr="00BE0B2C" w:rsidRDefault="00BE0B2C" w:rsidP="00BE0B2C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E0B2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Лисаков қаласы әкімдігі білім бөлімінің </w:t>
      </w:r>
    </w:p>
    <w:p w14:paraId="2A322032" w14:textId="4EC10D15" w:rsidR="00BE0B2C" w:rsidRPr="00BE0B2C" w:rsidRDefault="00BE0B2C" w:rsidP="00BE0B2C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E0B2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«№6 орта мектебі»КММ </w:t>
      </w:r>
    </w:p>
    <w:p w14:paraId="6E9E90B0" w14:textId="77777777" w:rsidR="00BE0B2C" w:rsidRDefault="00BE0B2C" w:rsidP="00BE0B2C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E0B2C">
        <w:rPr>
          <w:rFonts w:ascii="Times New Roman" w:hAnsi="Times New Roman" w:cs="Times New Roman"/>
          <w:i/>
          <w:sz w:val="28"/>
          <w:szCs w:val="28"/>
          <w:lang w:val="kk-KZ"/>
        </w:rPr>
        <w:t>КГУ «Средняя школа №6»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6009D5C2" w14:textId="529996C0" w:rsidR="00BE0B2C" w:rsidRDefault="00BE0B2C" w:rsidP="00BE0B2C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қазақ тілі мен әдебиет мұғалімі.</w:t>
      </w:r>
    </w:p>
    <w:p w14:paraId="69392C46" w14:textId="77777777" w:rsidR="00BE0B2C" w:rsidRPr="00BE0B2C" w:rsidRDefault="00BE0B2C" w:rsidP="00BE0B2C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E9AC08F" w14:textId="40CC9922" w:rsidR="007018B9" w:rsidRDefault="00E04B77" w:rsidP="002C14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анадан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туғанда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мінезбен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туады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Біреуі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ішсем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жесем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ұйықтасам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тұрады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Біреуі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білсем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дейді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18B9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соған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талпынып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немене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?», «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немене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неге </w:t>
      </w:r>
      <w:proofErr w:type="spellStart"/>
      <w:proofErr w:type="gram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үйтеді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?,</w:t>
      </w:r>
      <w:proofErr w:type="gram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неге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бүйтеді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proofErr w:type="gram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Деп,көзі</w:t>
      </w:r>
      <w:proofErr w:type="spellEnd"/>
      <w:proofErr w:type="gram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көрген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құлағы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естігеннің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бәрін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сұрап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тыныштық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көрмейді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Мұның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бәрі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білсем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екен,көрсем</w:t>
      </w:r>
      <w:proofErr w:type="spellEnd"/>
      <w:proofErr w:type="gram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үйренсем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» </w:t>
      </w:r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Абай Құнанбайұлы. </w:t>
      </w:r>
      <w:r w:rsidR="00BD1726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Сондықтан оқушылардың ой -</w:t>
      </w:r>
      <w:r w:rsidR="00524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D1726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өрісін кеңейту, танымдық қабілеттерін дамыту әр мұғалімнің міндеті деп санаймын. </w:t>
      </w:r>
      <w:r w:rsidR="0062639A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Сабақ барысында </w:t>
      </w:r>
      <w:r w:rsidR="00C13673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әр оқушыға өз қабілетін көрсету үшін </w:t>
      </w:r>
      <w:r w:rsidR="0062639A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7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</w:t>
      </w:r>
      <w:r w:rsidR="00BD1726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қушылардың дарындығын анықтап</w:t>
      </w:r>
      <w:r w:rsidR="0062639A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білімдерін жетілдіру қиын жұмыс. </w:t>
      </w:r>
      <w:r w:rsidR="0047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Өйткені дарынды балалардың жаны нәзік, кемелденуге ұмтылады, алдарына қол жетпес мақсаттар қояды, ересектердің ықыласына мұқтаж, айналасындағыларға шыдамсыздау келеді, көбінесе сабырлықтары төмен болады. </w:t>
      </w:r>
    </w:p>
    <w:p w14:paraId="041B95CE" w14:textId="314EBB41" w:rsidR="00524BC0" w:rsidRPr="002C1474" w:rsidRDefault="00524BC0" w:rsidP="002C14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Алғашқы кезде балалардың қабілетін дамытуда ойынның ролі баға жеткісіз.</w:t>
      </w:r>
      <w:r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Ойындар танымдық үдірістен ақыл – ойға мөлшерден артық күш түсуін болдырмайды, ақыл – ой еңбегінің белгілі бір бәсеңдеуіне себеп болады, оқушылардың қалжыраған назарын басқаға аударады, олардың зерігуін азайтады. Білім мен ептілікке ойын кезіндегі қуаныш пен сүйіспеншілік атмосферансында үйренеді.</w:t>
      </w:r>
    </w:p>
    <w:p w14:paraId="546D7D72" w14:textId="06314CE5" w:rsidR="003976F2" w:rsidRPr="002C1474" w:rsidRDefault="00475A6A" w:rsidP="002C14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Оқушыға  апта сайын үш – үштен стандартты емес тапсырмалар орындатамын. Баланың дарындылық деңгейін сүйемелдеу және арттыру мақсатында белгілі бір жоспар бойынша жұмыс істеймін.</w:t>
      </w:r>
      <w:r w:rsidR="0096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2639A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Алғашқы сабақтан бастап пәнге деген қызығушылығы бар оқушыны анықтап, қызығушылық танытқан </w:t>
      </w:r>
      <w:r w:rsidR="00BD1726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2639A" w:rsidRPr="002C1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салада қосымша білім алуға, икемдер мен дағдыларға ие болуға көмектесемін. Өздігінен және шығармашылық тұрғыдан ойлау білу, алған білімдерін іс жүзінде қолдана білу икемдерін дамытып, өздігімен  жұмыс істеу дағдысын қалыптастырамын.</w:t>
      </w:r>
      <w:r w:rsidR="003976F2" w:rsidRPr="002C1474">
        <w:rPr>
          <w:rFonts w:ascii="Times New Roman" w:hAnsi="Times New Roman" w:cs="Times New Roman"/>
          <w:color w:val="000022"/>
          <w:sz w:val="28"/>
          <w:szCs w:val="28"/>
          <w:shd w:val="clear" w:color="auto" w:fill="FFFFFF"/>
          <w:lang w:val="kk-KZ"/>
        </w:rPr>
        <w:t xml:space="preserve"> Осы  кезеңінде жұмыстың топтық формалары әлдеқайда орынды деп санаймын. Әр сабақта рөлдік тренингтер, ғылыми-тәжірибелік жұмыстар, жобалық тапсырмалар пәннен бөлек шығармашылық тапсырмалар қолданылуы керек, эссе жазу керек деп ойламын.</w:t>
      </w:r>
    </w:p>
    <w:p w14:paraId="7D4730F0" w14:textId="1F8CBA62" w:rsidR="00475A6A" w:rsidRDefault="00475A6A" w:rsidP="002C14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Сабақтағы жұмыстан бөлек қосымша дидактикалық материалдарды пайдалан</w:t>
      </w:r>
      <w:r w:rsidR="0096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дырамын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жұмысты пән бойынша дамытушы дәптерлерге жүргіз</w:t>
      </w:r>
      <w:r w:rsidR="0096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діремін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96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Меңгеру, есте сақтау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6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сыныпта және үйде қайталау міндетті емес қосымша ақпаратты пайдалану – балалардың жалпы дамуының қажетті шарттары болып табылады. Мұндай ақпарат оқушының жалпы мәдениеті мен </w:t>
      </w:r>
      <w:r w:rsidR="0096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эрудициясын дамытуға мүмкіндік береді. Осы мақсатта, сабақтың «Бұл қызық», «Сіздер білесіздер ме?» және тағы басқа элементтерді пайдаланамын.</w:t>
      </w:r>
    </w:p>
    <w:p w14:paraId="6D2714E7" w14:textId="77777777" w:rsidR="00831954" w:rsidRDefault="002C1474" w:rsidP="00966E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66E4E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Оқытуда түрлі тақырыптарда әңгіме, пікірталас өткізіп, алған әсерлері туралы шығарма жаздыртамын. Күрделі тапсырмалар орындатамын.</w:t>
      </w:r>
    </w:p>
    <w:p w14:paraId="012D48E2" w14:textId="735210AB" w:rsidR="002C1474" w:rsidRPr="00BE0B2C" w:rsidRDefault="00831954" w:rsidP="00966E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0B2C"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ыңдалған және оқылған мәтіннің қысқаша мазмұнын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 айтып бер»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«Ф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ильм мен кітаптан алған әсерлерін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 жаз», «Т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аныс ертегі, әңгіме, 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леңдердің қысқаша мазмұнын жаз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», «Э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деби шығармадан алынған к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ркем, бейнелі с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здерді жаз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азетке шағын хабарлама/мақала жаз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елгілі оқиғаны 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зқарасымен 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згертіп аяқта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», «Ә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деби шығарма мәтініндегі оқиғаны 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зқарасымен 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>згертіп аяқта</w:t>
      </w:r>
      <w:r w:rsidRPr="00BE0B2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B2C" w:rsidRPr="00BE0B2C">
        <w:rPr>
          <w:rFonts w:ascii="Times New Roman" w:hAnsi="Times New Roman" w:cs="Times New Roman"/>
          <w:sz w:val="28"/>
          <w:szCs w:val="28"/>
          <w:lang w:val="kk-KZ"/>
        </w:rPr>
        <w:t>дене і</w:t>
      </w:r>
      <w:r w:rsidR="002C1474" w:rsidRPr="00BE0B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зденіс </w:t>
      </w:r>
      <w:r w:rsidR="00BE0B2C" w:rsidRPr="00BE0B2C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тапсырмалар</w:t>
      </w:r>
      <w:r w:rsidR="002C1474" w:rsidRPr="00BE0B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 бетінше ізденіп оқуды ұйымдастыра</w:t>
      </w:r>
      <w:r w:rsidR="00BE0B2C" w:rsidRPr="00BE0B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ды. </w:t>
      </w:r>
    </w:p>
    <w:p w14:paraId="1E70D53E" w14:textId="7D5FA350" w:rsidR="00E04B77" w:rsidRDefault="00524BC0" w:rsidP="00966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Түрлі конкурстар, байқаулар, жарыстар – дарынды оқушылардың шығармашылық дамуының сыннан өткен нысандары болып келеді. </w:t>
      </w:r>
      <w:r w:rsidR="002C1474" w:rsidRPr="002C1474">
        <w:rPr>
          <w:color w:val="000000"/>
          <w:sz w:val="28"/>
          <w:szCs w:val="28"/>
          <w:lang w:val="kk-KZ"/>
        </w:rPr>
        <w:t>Мектепішілік іс-шараларға белсене қатысып, өзінің дарындылығын көрсетіп жүріп, тәжірибе жинату керек. Күрделі тапсырмалар, зерттеулер бер</w:t>
      </w:r>
      <w:r>
        <w:rPr>
          <w:color w:val="000000"/>
          <w:sz w:val="28"/>
          <w:szCs w:val="28"/>
          <w:lang w:val="kk-KZ"/>
        </w:rPr>
        <w:t>емін</w:t>
      </w:r>
      <w:r w:rsidR="002C1474" w:rsidRPr="002C1474">
        <w:rPr>
          <w:color w:val="000000"/>
          <w:sz w:val="28"/>
          <w:szCs w:val="28"/>
          <w:lang w:val="kk-KZ"/>
        </w:rPr>
        <w:t xml:space="preserve">. Логикалық тапсырмаларды жиі ұсынып тұрамын. </w:t>
      </w:r>
      <w:r w:rsidR="00BE0B2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Мысалы, «Мәтінді оқып, мазмұнын өз бетінше айтып бер», «Мәтінді жалғастыр», «Мәтіннің негізгі ойын тап» деген тапсырма</w:t>
      </w:r>
      <w:r w:rsidR="00831954">
        <w:rPr>
          <w:color w:val="000000"/>
          <w:sz w:val="28"/>
          <w:szCs w:val="28"/>
          <w:lang w:val="kk-KZ"/>
        </w:rPr>
        <w:t>лар</w:t>
      </w:r>
      <w:r>
        <w:rPr>
          <w:color w:val="000000"/>
          <w:sz w:val="28"/>
          <w:szCs w:val="28"/>
          <w:lang w:val="kk-KZ"/>
        </w:rPr>
        <w:t xml:space="preserve"> </w:t>
      </w:r>
      <w:r w:rsidR="002C1474" w:rsidRPr="002C1474">
        <w:rPr>
          <w:color w:val="000000"/>
          <w:sz w:val="28"/>
          <w:szCs w:val="28"/>
          <w:lang w:val="kk-KZ"/>
        </w:rPr>
        <w:t>оқушының ой-өрісінің өсуіне жағдай жаса</w:t>
      </w:r>
      <w:r w:rsidR="00831954">
        <w:rPr>
          <w:color w:val="000000"/>
          <w:sz w:val="28"/>
          <w:szCs w:val="28"/>
          <w:lang w:val="kk-KZ"/>
        </w:rPr>
        <w:t>йды</w:t>
      </w:r>
      <w:r w:rsidR="002C1474" w:rsidRPr="002C1474">
        <w:rPr>
          <w:color w:val="000000"/>
          <w:sz w:val="28"/>
          <w:szCs w:val="28"/>
          <w:lang w:val="kk-KZ"/>
        </w:rPr>
        <w:t xml:space="preserve">. </w:t>
      </w:r>
      <w:r w:rsidR="00831954">
        <w:rPr>
          <w:color w:val="000000"/>
          <w:sz w:val="28"/>
          <w:szCs w:val="28"/>
          <w:lang w:val="kk-KZ"/>
        </w:rPr>
        <w:t>Мұндай тапсырмалар о</w:t>
      </w:r>
      <w:r w:rsidR="002C1474" w:rsidRPr="002C1474">
        <w:rPr>
          <w:color w:val="000000"/>
          <w:sz w:val="28"/>
          <w:szCs w:val="28"/>
          <w:lang w:val="kk-KZ"/>
        </w:rPr>
        <w:t>қуға деген белсенділігін дамыт</w:t>
      </w:r>
      <w:r w:rsidR="00831954">
        <w:rPr>
          <w:color w:val="000000"/>
          <w:sz w:val="28"/>
          <w:szCs w:val="28"/>
          <w:lang w:val="kk-KZ"/>
        </w:rPr>
        <w:t>ады</w:t>
      </w:r>
      <w:r w:rsidR="002C1474" w:rsidRPr="002C1474">
        <w:rPr>
          <w:color w:val="000000"/>
          <w:sz w:val="28"/>
          <w:szCs w:val="28"/>
          <w:lang w:val="kk-KZ"/>
        </w:rPr>
        <w:t>, арттыра</w:t>
      </w:r>
      <w:r w:rsidR="00831954">
        <w:rPr>
          <w:color w:val="000000"/>
          <w:sz w:val="28"/>
          <w:szCs w:val="28"/>
          <w:lang w:val="kk-KZ"/>
        </w:rPr>
        <w:t>ды</w:t>
      </w:r>
      <w:r w:rsidR="002C1474" w:rsidRPr="002C1474">
        <w:rPr>
          <w:color w:val="000000"/>
          <w:sz w:val="28"/>
          <w:szCs w:val="28"/>
          <w:lang w:val="kk-KZ"/>
        </w:rPr>
        <w:t>. Күрделі жұмыстарға шығармашылықпен бара алатындығын қалыптастыра</w:t>
      </w:r>
      <w:r w:rsidR="00831954">
        <w:rPr>
          <w:color w:val="000000"/>
          <w:sz w:val="28"/>
          <w:szCs w:val="28"/>
          <w:lang w:val="kk-KZ"/>
        </w:rPr>
        <w:t>ды</w:t>
      </w:r>
      <w:r w:rsidR="002C1474" w:rsidRPr="002C1474">
        <w:rPr>
          <w:color w:val="000000"/>
          <w:sz w:val="28"/>
          <w:szCs w:val="28"/>
          <w:lang w:val="kk-KZ"/>
        </w:rPr>
        <w:t>. Қиын тапсырмаларды сүйсіне орындауға, проблемаларға тереңінен қарау ұмтылысы дамы</w:t>
      </w:r>
      <w:r w:rsidR="00831954">
        <w:rPr>
          <w:color w:val="000000"/>
          <w:sz w:val="28"/>
          <w:szCs w:val="28"/>
          <w:lang w:val="kk-KZ"/>
        </w:rPr>
        <w:t>тылады деп сенемін</w:t>
      </w:r>
      <w:r w:rsidR="002C1474" w:rsidRPr="002C1474">
        <w:rPr>
          <w:color w:val="000000"/>
          <w:sz w:val="28"/>
          <w:szCs w:val="28"/>
          <w:lang w:val="kk-KZ"/>
        </w:rPr>
        <w:t xml:space="preserve">. </w:t>
      </w:r>
    </w:p>
    <w:p w14:paraId="51E49DEA" w14:textId="77777777" w:rsidR="00BE0B2C" w:rsidRPr="002C1474" w:rsidRDefault="00BE0B2C" w:rsidP="00BE0B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2C1474">
        <w:rPr>
          <w:color w:val="000000"/>
          <w:sz w:val="28"/>
          <w:szCs w:val="28"/>
          <w:lang w:val="kk-KZ"/>
        </w:rPr>
        <w:t xml:space="preserve">Дарын – бұл табиғаттың берген сыйы болса, оқушы бойындағы жылт еткен сәулені сөндіріп алмай, әрі қарай шыңдау – ұстаздың кәсіби біліктілігіне байланысты. </w:t>
      </w:r>
    </w:p>
    <w:p w14:paraId="59093935" w14:textId="77777777" w:rsidR="00BE0B2C" w:rsidRPr="002C1474" w:rsidRDefault="00BE0B2C" w:rsidP="00966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sectPr w:rsidR="00BE0B2C" w:rsidRPr="002C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50"/>
    <w:rsid w:val="002C1474"/>
    <w:rsid w:val="00340050"/>
    <w:rsid w:val="003976F2"/>
    <w:rsid w:val="00475A6A"/>
    <w:rsid w:val="00524BC0"/>
    <w:rsid w:val="0062639A"/>
    <w:rsid w:val="007018B9"/>
    <w:rsid w:val="00831954"/>
    <w:rsid w:val="00966E4E"/>
    <w:rsid w:val="00BD1726"/>
    <w:rsid w:val="00BE0B2C"/>
    <w:rsid w:val="00C13673"/>
    <w:rsid w:val="00E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1343"/>
  <w15:chartTrackingRefBased/>
  <w15:docId w15:val="{157603B0-EA3B-4E02-B76B-67D91028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0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2020-09-23T09:28:00Z</dcterms:created>
  <dcterms:modified xsi:type="dcterms:W3CDTF">2020-09-30T08:36:00Z</dcterms:modified>
</cp:coreProperties>
</file>