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0540" w14:textId="429175F4" w:rsidR="007868FE" w:rsidRPr="008B1BA3" w:rsidRDefault="00000000">
      <w:pPr>
        <w:rPr>
          <w:rFonts w:ascii="Times New Roman" w:hAnsi="Times New Roman" w:cs="Times New Roman"/>
          <w:b/>
          <w:bCs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Как развивать креативность у младших школьников: зачем детям раннее творческое мышление</w:t>
      </w:r>
    </w:p>
    <w:p w14:paraId="7513AEE9" w14:textId="6166FC09" w:rsidR="007868FE" w:rsidRPr="008B1BA3" w:rsidRDefault="00000000">
      <w:pPr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Сегодня всё чаще говорят о том, что будущее принадлежит не тем, кто знает больше фактов, а тем, кто умеет мыслить гибко, адаптироваться, придумывать новое и смело выражать свои идеи. В эпоху стремительных перемен именно творческое мышление становится базовым навыком, который помогает ребёнку уверенно чувствовать себя в мире, где многие профессии ещё даже не придуманы.</w:t>
      </w:r>
    </w:p>
    <w:p w14:paraId="1F8EDA06" w14:textId="464ECCA1" w:rsidR="008B1BA3" w:rsidRPr="008B1BA3" w:rsidRDefault="00000000">
      <w:pPr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В младшем школьном возрасте этот ресурс особенно ценен: дети ещё открыты миру, легко фантазируют, у них нет страха ошибиться, а любое задание может превратиться в маленькое приключение. Именно поэтому педагогическое сообщество уделяет так много внимания системной работе с развитием воображения и креативности — не через скучную теорию, а через игру, творчество и живой интерес.</w:t>
      </w:r>
    </w:p>
    <w:p w14:paraId="0AC9A78F" w14:textId="586A29D0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b/>
          <w:bCs/>
          <w:lang w:val="ru-RU"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Почему творческое мышление стало ключевым навыком</w:t>
      </w:r>
    </w:p>
    <w:p w14:paraId="77871499" w14:textId="67740C32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Современная школа уже не ограничивается передачей знаний. Ей необходимо формировать у ребёнка способность обучаться, размышлять и находить решения в нестандартных ситуациях. Дивергентное мышление — умение порождать множество идей и вариантов — становится такой же важной частью образовательного процесса, как чтение и математика.</w:t>
      </w:r>
    </w:p>
    <w:p w14:paraId="142E1A1C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Креативность помогает ребёнку:</w:t>
      </w:r>
    </w:p>
    <w:p w14:paraId="47AC66A2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легче адаптироваться к новым условиям;</w:t>
      </w:r>
    </w:p>
    <w:p w14:paraId="3BEA331D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находить оригинальные решения бытовых и учебных задач;</w:t>
      </w:r>
    </w:p>
    <w:p w14:paraId="22B7A658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выражать себя в разных формах — от речи до визуального творчества;</w:t>
      </w:r>
    </w:p>
    <w:p w14:paraId="00B3E906" w14:textId="6A04D9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- увереннее работать в группе, выдвигать инициативы и защищать собственную точку зрения.</w:t>
      </w:r>
    </w:p>
    <w:p w14:paraId="79500339" w14:textId="0D989972" w:rsid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Школьники, привыкшие к открытому поиску идей, легче осваивают проектное обучение, быстрее учатся коммуникации и рефлексии. Они не боятся вопросов «а что, если…» — и именно эта способность становится фундаментом для развития будущей самостоятельности.</w:t>
      </w:r>
    </w:p>
    <w:p w14:paraId="493E85A3" w14:textId="77777777" w:rsidR="008B1BA3" w:rsidRPr="008B1BA3" w:rsidRDefault="008B1BA3">
      <w:pPr>
        <w:rPr>
          <w:rFonts w:ascii="Times New Roman" w:hAnsi="Times New Roman" w:cs="Times New Roman"/>
        </w:rPr>
      </w:pPr>
    </w:p>
    <w:p w14:paraId="0BB107BE" w14:textId="57179B5F" w:rsidR="007868FE" w:rsidRPr="008B1BA3" w:rsidRDefault="00000000">
      <w:pPr>
        <w:rPr>
          <w:rFonts w:ascii="Times New Roman" w:hAnsi="Times New Roman" w:cs="Times New Roman"/>
          <w:b/>
          <w:bCs/>
          <w:lang w:val="ru-RU"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Как построить развитие креативности в начальной школе</w:t>
      </w:r>
    </w:p>
    <w:p w14:paraId="30DA433F" w14:textId="3FB06FFE" w:rsidR="007868FE" w:rsidRPr="008B1BA3" w:rsidRDefault="00000000">
      <w:pPr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Эффективная работа с творческим мышлением — это не хаотичный набор игр, а продуманная система. Подход, который всё чаще применяется, строится на сочетании нескольких направлений: развитие воображения, работа с образами, обучение выражению мыслей в разных формах, проектная деятельность и групповое взаимодействие.</w:t>
      </w:r>
    </w:p>
    <w:p w14:paraId="4052A626" w14:textId="77777777" w:rsidR="007868FE" w:rsidRPr="008B1BA3" w:rsidRDefault="00000000">
      <w:pPr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Обычно такую систему делят на несколько смысловых блоков.</w:t>
      </w:r>
    </w:p>
    <w:p w14:paraId="3DBCC69D" w14:textId="77777777" w:rsidR="007868FE" w:rsidRPr="008B1BA3" w:rsidRDefault="007868FE">
      <w:pPr>
        <w:rPr>
          <w:rFonts w:ascii="Times New Roman" w:hAnsi="Times New Roman" w:cs="Times New Roman"/>
          <w:lang w:val="ru-RU"/>
        </w:rPr>
      </w:pPr>
    </w:p>
    <w:p w14:paraId="6D083032" w14:textId="265652E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1. Воображение как стартовая точка</w:t>
      </w:r>
    </w:p>
    <w:p w14:paraId="6E9DB1D4" w14:textId="580D1C05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На первых этапах дети учатся создавать образы, свободно фантазировать, видеть необычное в привычном. Они комбинируют элементы, ищут необычные связи, придумывают собственные варианты известных сюжетов. Всё это — мягкая и естественная тренировка «мозговой гибкости».</w:t>
      </w:r>
    </w:p>
    <w:p w14:paraId="32BBFC57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Примеры заданий:</w:t>
      </w:r>
    </w:p>
    <w:p w14:paraId="70CC65DA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 xml:space="preserve">- «Несуществующее животное» — создание фантастического персонажа из несочетаемых признаков.  </w:t>
      </w:r>
    </w:p>
    <w:p w14:paraId="11784588" w14:textId="09F8DC5D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- «Сказка наоборот» — знакомый сюжет, но роли героев или финал полностью меняются.</w:t>
      </w:r>
    </w:p>
    <w:p w14:paraId="5B762D30" w14:textId="58B723A2" w:rsidR="007868FE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Такие задачи не просто развлекают. Они помогают ребёнку понять, что у любой идеи есть десятки вариантов.</w:t>
      </w:r>
    </w:p>
    <w:p w14:paraId="569AFCF5" w14:textId="77777777" w:rsidR="008B1BA3" w:rsidRPr="008B1BA3" w:rsidRDefault="008B1BA3">
      <w:pPr>
        <w:rPr>
          <w:rFonts w:ascii="Times New Roman" w:hAnsi="Times New Roman" w:cs="Times New Roman"/>
        </w:rPr>
      </w:pPr>
    </w:p>
    <w:p w14:paraId="0EBE758D" w14:textId="2B2A8885" w:rsidR="007868FE" w:rsidRPr="008B1BA3" w:rsidRDefault="00000000">
      <w:pPr>
        <w:rPr>
          <w:rFonts w:ascii="Times New Roman" w:hAnsi="Times New Roman" w:cs="Times New Roman"/>
          <w:b/>
          <w:bCs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2. Умение выражать мысль творчески</w:t>
      </w:r>
    </w:p>
    <w:p w14:paraId="7963E836" w14:textId="19C41AA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Следующий шаг — научить детей пользоваться всеми доступными способами выражения: словесными, графическими, ролевыми. Важно не только придумать идею, но и донести её до других.</w:t>
      </w:r>
    </w:p>
    <w:p w14:paraId="08D04C7E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Здесь помогают:</w:t>
      </w:r>
    </w:p>
    <w:p w14:paraId="3A132E67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сторителлинг,</w:t>
      </w:r>
    </w:p>
    <w:p w14:paraId="0CE7FAD7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визуализация через рисунки и коллажи,</w:t>
      </w:r>
    </w:p>
    <w:p w14:paraId="3A8EC047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простые театральные сценки,</w:t>
      </w:r>
    </w:p>
    <w:p w14:paraId="0EF04BEE" w14:textId="133F4553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- упражнения на ассоциации и метафоры.</w:t>
      </w:r>
    </w:p>
    <w:p w14:paraId="48E455DA" w14:textId="04DEF524" w:rsid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Ребёнок начинает понимать, что мысль — это не только слова, но и жесты, образы, эмоции, композиция.</w:t>
      </w:r>
    </w:p>
    <w:p w14:paraId="5A3122E0" w14:textId="77777777" w:rsidR="008B1BA3" w:rsidRPr="008B1BA3" w:rsidRDefault="008B1BA3">
      <w:pPr>
        <w:rPr>
          <w:rFonts w:ascii="Times New Roman" w:hAnsi="Times New Roman" w:cs="Times New Roman"/>
        </w:rPr>
      </w:pPr>
    </w:p>
    <w:p w14:paraId="6720A15B" w14:textId="7D532DA8" w:rsidR="007868FE" w:rsidRPr="008B1BA3" w:rsidRDefault="00000000">
      <w:pPr>
        <w:rPr>
          <w:rFonts w:ascii="Times New Roman" w:hAnsi="Times New Roman" w:cs="Times New Roman"/>
          <w:b/>
          <w:bCs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3. Развитие дивергентного мышления</w:t>
      </w:r>
    </w:p>
    <w:p w14:paraId="0A819CD2" w14:textId="35D61910" w:rsidR="008B1BA3" w:rsidRDefault="00000000" w:rsidP="008B1BA3">
      <w:pPr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Именно на этом этапе школьники учатся искать множество решений одной задачи. Они тренируют способность «раскручивать» идею, находить альтернативы, менять угол зрения.</w:t>
      </w:r>
    </w:p>
    <w:p w14:paraId="2F39809C" w14:textId="77777777" w:rsidR="008B1BA3" w:rsidRPr="008B1BA3" w:rsidRDefault="008B1BA3" w:rsidP="008B1BA3">
      <w:pPr>
        <w:rPr>
          <w:rFonts w:ascii="Times New Roman" w:hAnsi="Times New Roman" w:cs="Times New Roman"/>
        </w:rPr>
      </w:pPr>
    </w:p>
    <w:p w14:paraId="13711F8C" w14:textId="7B0B822F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Эффективные инструменты:</w:t>
      </w:r>
    </w:p>
    <w:p w14:paraId="75D4002B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мозговой штурм без критики,</w:t>
      </w:r>
    </w:p>
    <w:p w14:paraId="6117684E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«поиск общего» между несвязанными предметами,</w:t>
      </w:r>
    </w:p>
    <w:p w14:paraId="5A096DBF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lastRenderedPageBreak/>
        <w:t>- задания на трансформацию объектов,</w:t>
      </w:r>
    </w:p>
    <w:p w14:paraId="1E9C82F9" w14:textId="72D955E8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- игры на расширение ассоциативного ряда.</w:t>
      </w:r>
    </w:p>
    <w:p w14:paraId="7D561839" w14:textId="7ABE553F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Дети начинают понимать: если ответ кажется очевидным, это ещё не значит, что он единственный.</w:t>
      </w:r>
    </w:p>
    <w:p w14:paraId="1E467C0B" w14:textId="77777777" w:rsidR="008B1BA3" w:rsidRDefault="008B1BA3">
      <w:pPr>
        <w:rPr>
          <w:rFonts w:ascii="Times New Roman" w:hAnsi="Times New Roman" w:cs="Times New Roman"/>
          <w:b/>
          <w:bCs/>
        </w:rPr>
      </w:pPr>
    </w:p>
    <w:p w14:paraId="04B8B76E" w14:textId="1E46D42D" w:rsidR="007868FE" w:rsidRPr="008B1BA3" w:rsidRDefault="00000000">
      <w:pPr>
        <w:rPr>
          <w:rFonts w:ascii="Times New Roman" w:hAnsi="Times New Roman" w:cs="Times New Roman"/>
          <w:b/>
          <w:bCs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4. Командные проекты</w:t>
      </w:r>
    </w:p>
    <w:p w14:paraId="67025A4A" w14:textId="11118698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Завершающий этап — мини-проекты, которые требуют сотрудничества. Здесь дети учатся слушать друг друга, распределять роли, создавать общий продукт и презентовать его.</w:t>
      </w:r>
    </w:p>
    <w:p w14:paraId="604EAD0F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Это может быть:</w:t>
      </w:r>
    </w:p>
    <w:p w14:paraId="45521308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придуманный и обоснованный «полезный предмет»,</w:t>
      </w:r>
    </w:p>
    <w:p w14:paraId="78B0FA09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маленький спектакль,</w:t>
      </w:r>
    </w:p>
    <w:p w14:paraId="38752D32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коллективная творческая работа,</w:t>
      </w:r>
    </w:p>
    <w:p w14:paraId="5F8C471A" w14:textId="68652B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- презентация собственного исследования.</w:t>
      </w:r>
    </w:p>
    <w:p w14:paraId="294EC2E4" w14:textId="7968AF4E" w:rsid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 xml:space="preserve">Проекты формируют навыки коммуникации, уверенность и ответственность — качества, которые особенно ценятся в </w:t>
      </w:r>
      <w:r w:rsidRPr="008B1BA3">
        <w:rPr>
          <w:rFonts w:ascii="Times New Roman" w:hAnsi="Times New Roman" w:cs="Times New Roman"/>
        </w:rPr>
        <w:t>XXI</w:t>
      </w:r>
      <w:r w:rsidRPr="008B1BA3">
        <w:rPr>
          <w:rFonts w:ascii="Times New Roman" w:hAnsi="Times New Roman" w:cs="Times New Roman"/>
          <w:lang w:val="ru-RU"/>
        </w:rPr>
        <w:t xml:space="preserve"> веке.</w:t>
      </w:r>
    </w:p>
    <w:p w14:paraId="47E0766F" w14:textId="77777777" w:rsidR="008B1BA3" w:rsidRPr="008B1BA3" w:rsidRDefault="008B1BA3" w:rsidP="008B1BA3">
      <w:pPr>
        <w:spacing w:after="0" w:line="360" w:lineRule="auto"/>
        <w:rPr>
          <w:rFonts w:ascii="Times New Roman" w:hAnsi="Times New Roman" w:cs="Times New Roman"/>
        </w:rPr>
      </w:pPr>
    </w:p>
    <w:p w14:paraId="428E5D03" w14:textId="560F7029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b/>
          <w:bCs/>
          <w:lang w:val="ru-RU"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Методы, которые работают</w:t>
      </w:r>
      <w:r w:rsidR="008B1BA3" w:rsidRPr="008B1BA3">
        <w:rPr>
          <w:rFonts w:ascii="Times New Roman" w:hAnsi="Times New Roman" w:cs="Times New Roman"/>
          <w:b/>
          <w:bCs/>
          <w:lang w:val="ru-RU"/>
        </w:rPr>
        <w:t>:</w:t>
      </w:r>
    </w:p>
    <w:p w14:paraId="26614CC8" w14:textId="44AFAE94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 xml:space="preserve">Опыт показывает: лучшие результаты дают методы, где ребёнок вовлекается в живую деятельность.  </w:t>
      </w:r>
    </w:p>
    <w:p w14:paraId="7DCB6DF8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В педагогике креативности активно используются:</w:t>
      </w:r>
    </w:p>
    <w:p w14:paraId="0046B0B8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мозговой штурм — свободная генерация идей без оценки;</w:t>
      </w:r>
    </w:p>
    <w:p w14:paraId="32F62C6E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арт-методы — рисование, коллаж, пластилин, визуализация образов;</w:t>
      </w:r>
    </w:p>
    <w:p w14:paraId="29134A89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театрализация — ролевые игры и импровизации;</w:t>
      </w:r>
    </w:p>
    <w:p w14:paraId="641F3213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групповая работа — совместные проекты и обсуждения;</w:t>
      </w:r>
    </w:p>
    <w:p w14:paraId="1BD0E79C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элементы ТРИЗ — упражнения на поиск нестандартных решений.</w:t>
      </w:r>
    </w:p>
    <w:p w14:paraId="385203F2" w14:textId="77777777" w:rsidR="007868FE" w:rsidRPr="008B1BA3" w:rsidRDefault="007868FE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448968B6" w14:textId="26F6B780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Самое важное — атмосфера поддержки: ребёнок должен понимать, что ошибаться нормально, а смелость мыслить иначе — это достоинство, а не риск.</w:t>
      </w:r>
    </w:p>
    <w:p w14:paraId="4E765D58" w14:textId="77777777" w:rsidR="008B1BA3" w:rsidRDefault="008B1BA3">
      <w:pPr>
        <w:rPr>
          <w:rFonts w:ascii="Times New Roman" w:hAnsi="Times New Roman" w:cs="Times New Roman"/>
          <w:b/>
          <w:bCs/>
        </w:rPr>
      </w:pPr>
    </w:p>
    <w:p w14:paraId="48E3BE56" w14:textId="01B3169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Какие результаты можно ожидать</w:t>
      </w:r>
      <w:r w:rsidR="008B1BA3">
        <w:rPr>
          <w:rFonts w:ascii="Times New Roman" w:hAnsi="Times New Roman" w:cs="Times New Roman"/>
          <w:b/>
          <w:bCs/>
        </w:rPr>
        <w:t>:</w:t>
      </w:r>
    </w:p>
    <w:p w14:paraId="6409CD32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При регулярных занятиях дети начинают:</w:t>
      </w:r>
    </w:p>
    <w:p w14:paraId="6711DCD7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легко придумывать альтернативные идеи;</w:t>
      </w:r>
    </w:p>
    <w:p w14:paraId="3352109A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свободно выражать свои мысли разными способами;</w:t>
      </w:r>
    </w:p>
    <w:p w14:paraId="6E53BE62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lastRenderedPageBreak/>
        <w:t>- проявлять инициативу в обсуждениях и проектах;</w:t>
      </w:r>
    </w:p>
    <w:p w14:paraId="1DBB98A9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лучше взаимодействовать в группе и предлагать решения;</w:t>
      </w:r>
    </w:p>
    <w:p w14:paraId="5D2839E3" w14:textId="5C96F9B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- увереннее относиться к собственным творческим способностям.</w:t>
      </w:r>
    </w:p>
    <w:p w14:paraId="6B41AD87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Учителя отмечают, что такие дети быстрее включаются в учебную активность, реже боятся отвечать у доски и охотнее берутся за сложные задания.</w:t>
      </w:r>
    </w:p>
    <w:p w14:paraId="51AAFBBE" w14:textId="77777777" w:rsidR="007868FE" w:rsidRPr="008B1BA3" w:rsidRDefault="007868FE" w:rsidP="008B1BA3">
      <w:pPr>
        <w:spacing w:after="0" w:line="360" w:lineRule="auto"/>
        <w:rPr>
          <w:rFonts w:ascii="Times New Roman" w:hAnsi="Times New Roman" w:cs="Times New Roman"/>
        </w:rPr>
      </w:pPr>
    </w:p>
    <w:p w14:paraId="3D29B318" w14:textId="31F7240D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B1BA3">
        <w:rPr>
          <w:rFonts w:ascii="Times New Roman" w:hAnsi="Times New Roman" w:cs="Times New Roman"/>
          <w:b/>
          <w:bCs/>
          <w:lang w:val="ru-RU"/>
        </w:rPr>
        <w:t>Где это можно применять</w:t>
      </w:r>
    </w:p>
    <w:p w14:paraId="03C86688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Методика развития творческого мышления подходит не только для уроков. Её успешно используют:</w:t>
      </w:r>
    </w:p>
    <w:p w14:paraId="3A121578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во внеурочной деятельности,</w:t>
      </w:r>
    </w:p>
    <w:p w14:paraId="62CE80EC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в творческих кружках,</w:t>
      </w:r>
    </w:p>
    <w:p w14:paraId="2734BFE4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на факультативах,</w:t>
      </w:r>
    </w:p>
    <w:p w14:paraId="2DB265B8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- как дополнение к литературе, ИЗО, окружающему миру,</w:t>
      </w:r>
    </w:p>
    <w:p w14:paraId="69DF6FFA" w14:textId="12157786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- в рамках проектных дней.</w:t>
      </w:r>
    </w:p>
    <w:p w14:paraId="3BD7B4AB" w14:textId="77777777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 xml:space="preserve">Материалы для занятий просты: бумага, фломастеры, </w:t>
      </w:r>
      <w:r w:rsidRPr="008B1BA3">
        <w:rPr>
          <w:rFonts w:ascii="Times New Roman" w:hAnsi="Times New Roman" w:cs="Times New Roman"/>
        </w:rPr>
        <w:t>LEGO</w:t>
      </w:r>
      <w:r w:rsidRPr="008B1BA3">
        <w:rPr>
          <w:rFonts w:ascii="Times New Roman" w:hAnsi="Times New Roman" w:cs="Times New Roman"/>
          <w:lang w:val="ru-RU"/>
        </w:rPr>
        <w:t>, пластилин, аудио- и видеооборудование. Всё остальное — желание ребёнка и готовность педагога поддержать его идеи.</w:t>
      </w:r>
    </w:p>
    <w:p w14:paraId="5D3ADEB5" w14:textId="77777777" w:rsidR="007868FE" w:rsidRPr="008B1BA3" w:rsidRDefault="007868FE" w:rsidP="008B1BA3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363593EE" w14:textId="05831DA8" w:rsidR="007868FE" w:rsidRPr="008B1BA3" w:rsidRDefault="00000000" w:rsidP="008B1BA3">
      <w:pPr>
        <w:spacing w:after="0" w:line="360" w:lineRule="auto"/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Творчество — это навык, а не талант</w:t>
      </w:r>
    </w:p>
    <w:p w14:paraId="78B9E838" w14:textId="2E080A62" w:rsidR="007868FE" w:rsidRPr="008B1BA3" w:rsidRDefault="00000000">
      <w:pPr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 xml:space="preserve">Одна из главных мыслей современной педагогики в том, что креативность доступна каждому ребёнку. Это не врождённый дар, а навык, который формируется так же, как чтение или логическое мышление.  </w:t>
      </w:r>
    </w:p>
    <w:p w14:paraId="428816D0" w14:textId="712EDE03" w:rsidR="007868FE" w:rsidRPr="008B1BA3" w:rsidRDefault="00000000">
      <w:pPr>
        <w:rPr>
          <w:rFonts w:ascii="Times New Roman" w:hAnsi="Times New Roman" w:cs="Times New Roman"/>
        </w:rPr>
      </w:pPr>
      <w:r w:rsidRPr="008B1BA3">
        <w:rPr>
          <w:rFonts w:ascii="Times New Roman" w:hAnsi="Times New Roman" w:cs="Times New Roman"/>
          <w:lang w:val="ru-RU"/>
        </w:rPr>
        <w:t>Если младшим школьникам дать пространство для фантазии, научить их смело предлагать идеи и видеть в ошибках не проблему, а шаг к открытию, — они вырастут людьми, способными мыслить шире, чем рамки привычного.</w:t>
      </w:r>
    </w:p>
    <w:p w14:paraId="79E00DD0" w14:textId="77777777" w:rsidR="007868FE" w:rsidRPr="008B1BA3" w:rsidRDefault="00000000">
      <w:pPr>
        <w:rPr>
          <w:rFonts w:ascii="Times New Roman" w:hAnsi="Times New Roman" w:cs="Times New Roman"/>
          <w:lang w:val="ru-RU"/>
        </w:rPr>
      </w:pPr>
      <w:r w:rsidRPr="008B1BA3">
        <w:rPr>
          <w:rFonts w:ascii="Times New Roman" w:hAnsi="Times New Roman" w:cs="Times New Roman"/>
          <w:lang w:val="ru-RU"/>
        </w:rPr>
        <w:t>И именно такие люди будут формировать будущее.</w:t>
      </w:r>
    </w:p>
    <w:p w14:paraId="237EE61E" w14:textId="77777777" w:rsidR="007868FE" w:rsidRPr="008B1BA3" w:rsidRDefault="007868FE">
      <w:pPr>
        <w:rPr>
          <w:rFonts w:ascii="Times New Roman" w:hAnsi="Times New Roman" w:cs="Times New Roman"/>
          <w:lang w:val="ru-RU"/>
        </w:rPr>
      </w:pPr>
    </w:p>
    <w:sectPr w:rsidR="007868FE" w:rsidRPr="008B1B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115652">
    <w:abstractNumId w:val="8"/>
  </w:num>
  <w:num w:numId="2" w16cid:durableId="1406226299">
    <w:abstractNumId w:val="6"/>
  </w:num>
  <w:num w:numId="3" w16cid:durableId="1046872840">
    <w:abstractNumId w:val="5"/>
  </w:num>
  <w:num w:numId="4" w16cid:durableId="1266696783">
    <w:abstractNumId w:val="4"/>
  </w:num>
  <w:num w:numId="5" w16cid:durableId="1642272673">
    <w:abstractNumId w:val="7"/>
  </w:num>
  <w:num w:numId="6" w16cid:durableId="310794964">
    <w:abstractNumId w:val="3"/>
  </w:num>
  <w:num w:numId="7" w16cid:durableId="2097437825">
    <w:abstractNumId w:val="2"/>
  </w:num>
  <w:num w:numId="8" w16cid:durableId="11148213">
    <w:abstractNumId w:val="1"/>
  </w:num>
  <w:num w:numId="9" w16cid:durableId="146631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24D0"/>
    <w:rsid w:val="007868FE"/>
    <w:rsid w:val="008B1BA3"/>
    <w:rsid w:val="00AA1D8D"/>
    <w:rsid w:val="00B47730"/>
    <w:rsid w:val="00CB0664"/>
    <w:rsid w:val="00F72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3638E"/>
  <w14:defaultImageDpi w14:val="300"/>
  <w15:docId w15:val="{0925C6BB-62CE-4AB6-A27E-D6227FD5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san4ezez san4ezez</cp:lastModifiedBy>
  <cp:revision>3</cp:revision>
  <dcterms:created xsi:type="dcterms:W3CDTF">2025-11-23T07:11:00Z</dcterms:created>
  <dcterms:modified xsi:type="dcterms:W3CDTF">2025-11-23T07:19:00Z</dcterms:modified>
  <cp:category/>
</cp:coreProperties>
</file>