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C1" w:rsidRPr="00984FEE" w:rsidRDefault="00F142B5" w:rsidP="005715C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Технологическая карта урока по предмету Счёт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835"/>
        <w:gridCol w:w="2835"/>
        <w:gridCol w:w="6096"/>
        <w:gridCol w:w="4110"/>
      </w:tblGrid>
      <w:tr w:rsidR="005715C1" w:rsidRPr="00866715" w:rsidTr="006A068A">
        <w:trPr>
          <w:trHeight w:val="557"/>
        </w:trPr>
        <w:tc>
          <w:tcPr>
            <w:tcW w:w="15876" w:type="dxa"/>
            <w:gridSpan w:val="4"/>
          </w:tcPr>
          <w:p w:rsidR="005715C1" w:rsidRDefault="005715C1" w:rsidP="006A068A">
            <w:pPr>
              <w:rPr>
                <w:rFonts w:cs="Times New Roman"/>
                <w:szCs w:val="24"/>
                <w:lang w:val="kk-KZ"/>
              </w:rPr>
            </w:pPr>
            <w:r w:rsidRPr="00BC15F4">
              <w:rPr>
                <w:rFonts w:cs="Times New Roman"/>
                <w:b/>
                <w:szCs w:val="24"/>
                <w:lang w:val="kk-KZ"/>
              </w:rPr>
              <w:t>Дата</w:t>
            </w:r>
            <w:r w:rsidRPr="00BC15F4">
              <w:rPr>
                <w:rFonts w:cs="Times New Roman"/>
                <w:szCs w:val="24"/>
                <w:lang w:val="kk-KZ"/>
              </w:rPr>
              <w:t xml:space="preserve"> </w:t>
            </w:r>
          </w:p>
          <w:p w:rsidR="005715C1" w:rsidRPr="00984FEE" w:rsidRDefault="005715C1" w:rsidP="006A068A">
            <w:pPr>
              <w:rPr>
                <w:rFonts w:cs="Times New Roman"/>
                <w:szCs w:val="24"/>
                <w:lang w:val="kk-KZ"/>
              </w:rPr>
            </w:pPr>
            <w:r w:rsidRPr="00BC15F4">
              <w:rPr>
                <w:rFonts w:cs="Times New Roman"/>
                <w:b/>
                <w:szCs w:val="24"/>
                <w:lang w:val="kk-KZ"/>
              </w:rPr>
              <w:t>Предмет:</w:t>
            </w:r>
            <w:r>
              <w:rPr>
                <w:rFonts w:cs="Times New Roman"/>
                <w:b/>
                <w:szCs w:val="24"/>
                <w:lang w:val="kk-KZ"/>
              </w:rPr>
              <w:t xml:space="preserve"> </w:t>
            </w:r>
            <w:r w:rsidRPr="00984FEE">
              <w:rPr>
                <w:rFonts w:cs="Times New Roman"/>
                <w:szCs w:val="24"/>
                <w:lang w:val="kk-KZ"/>
              </w:rPr>
              <w:t>Счет</w:t>
            </w:r>
          </w:p>
          <w:p w:rsidR="005715C1" w:rsidRDefault="005715C1" w:rsidP="006A068A">
            <w:pPr>
              <w:rPr>
                <w:rFonts w:cs="Times New Roman"/>
                <w:szCs w:val="24"/>
                <w:lang w:val="kk-KZ"/>
              </w:rPr>
            </w:pPr>
            <w:r w:rsidRPr="00BC15F4">
              <w:rPr>
                <w:rFonts w:cs="Times New Roman"/>
                <w:b/>
                <w:szCs w:val="24"/>
                <w:lang w:val="kk-KZ"/>
              </w:rPr>
              <w:t>Класс:</w:t>
            </w:r>
            <w:r>
              <w:rPr>
                <w:rFonts w:cs="Times New Roman"/>
                <w:b/>
                <w:szCs w:val="24"/>
                <w:lang w:val="kk-KZ"/>
              </w:rPr>
              <w:t xml:space="preserve"> </w:t>
            </w:r>
            <w:r w:rsidRPr="00984FEE">
              <w:rPr>
                <w:rFonts w:cs="Times New Roman"/>
                <w:szCs w:val="24"/>
                <w:lang w:val="kk-KZ"/>
              </w:rPr>
              <w:t>1 «б»</w:t>
            </w:r>
          </w:p>
          <w:p w:rsidR="00F142B5" w:rsidRPr="00BC15F4" w:rsidRDefault="00F142B5" w:rsidP="006A068A">
            <w:pPr>
              <w:rPr>
                <w:rFonts w:cs="Times New Roman"/>
                <w:szCs w:val="24"/>
                <w:lang w:val="kk-KZ"/>
              </w:rPr>
            </w:pPr>
            <w:r w:rsidRPr="00F142B5">
              <w:rPr>
                <w:rFonts w:cs="Times New Roman"/>
                <w:b/>
                <w:szCs w:val="24"/>
                <w:lang w:val="kk-KZ"/>
              </w:rPr>
              <w:t>Количество учащихся :</w:t>
            </w:r>
            <w:r>
              <w:rPr>
                <w:rFonts w:cs="Times New Roman"/>
                <w:szCs w:val="24"/>
                <w:lang w:val="kk-KZ"/>
              </w:rPr>
              <w:t xml:space="preserve"> 10</w:t>
            </w:r>
          </w:p>
        </w:tc>
      </w:tr>
      <w:tr w:rsidR="005715C1" w:rsidRPr="00866715" w:rsidTr="006A068A">
        <w:trPr>
          <w:trHeight w:val="141"/>
        </w:trPr>
        <w:tc>
          <w:tcPr>
            <w:tcW w:w="15876" w:type="dxa"/>
            <w:gridSpan w:val="4"/>
          </w:tcPr>
          <w:p w:rsidR="005715C1" w:rsidRPr="00BC15F4" w:rsidRDefault="005715C1" w:rsidP="006A068A">
            <w:pPr>
              <w:rPr>
                <w:rFonts w:cs="Times New Roman"/>
                <w:szCs w:val="24"/>
                <w:lang w:val="kk-KZ"/>
              </w:rPr>
            </w:pPr>
            <w:r w:rsidRPr="00BC15F4">
              <w:rPr>
                <w:rFonts w:cs="Times New Roman"/>
                <w:b/>
                <w:szCs w:val="24"/>
                <w:lang w:val="kk-KZ"/>
              </w:rPr>
              <w:t>Тема урока:</w:t>
            </w:r>
            <w:r w:rsidRPr="00E11A56">
              <w:rPr>
                <w:szCs w:val="24"/>
                <w:lang w:val="kk-KZ"/>
              </w:rPr>
              <w:t xml:space="preserve"> «</w:t>
            </w:r>
            <w:r>
              <w:rPr>
                <w:szCs w:val="24"/>
                <w:lang w:val="kk-KZ"/>
              </w:rPr>
              <w:t>Высокий – низкий, толстый - тонкий</w:t>
            </w:r>
            <w:r w:rsidRPr="00E11A56">
              <w:rPr>
                <w:szCs w:val="24"/>
                <w:lang w:val="kk-KZ"/>
              </w:rPr>
              <w:t>»</w:t>
            </w:r>
          </w:p>
        </w:tc>
      </w:tr>
      <w:tr w:rsidR="005715C1" w:rsidRPr="00866715" w:rsidTr="006A068A">
        <w:trPr>
          <w:trHeight w:val="215"/>
        </w:trPr>
        <w:tc>
          <w:tcPr>
            <w:tcW w:w="15876" w:type="dxa"/>
            <w:gridSpan w:val="4"/>
          </w:tcPr>
          <w:p w:rsidR="00F142B5" w:rsidRDefault="005715C1" w:rsidP="00F142B5">
            <w:pPr>
              <w:rPr>
                <w:szCs w:val="24"/>
              </w:rPr>
            </w:pPr>
            <w:r w:rsidRPr="00B5286D">
              <w:rPr>
                <w:b/>
                <w:szCs w:val="24"/>
                <w:lang w:val="kk-KZ"/>
              </w:rPr>
              <w:t>Цели урока:</w:t>
            </w:r>
            <w:r w:rsidR="00F142B5" w:rsidRPr="000E30FE">
              <w:rPr>
                <w:szCs w:val="24"/>
              </w:rPr>
              <w:t xml:space="preserve"> 1.1.4.3 называть свойство каждого из 2-3 предметов при их сравнении по высоте (высокий-низкий, выше-ниже)</w:t>
            </w:r>
          </w:p>
          <w:p w:rsidR="00F142B5" w:rsidRPr="000E30FE" w:rsidRDefault="00F142B5" w:rsidP="00F142B5">
            <w:pPr>
              <w:rPr>
                <w:szCs w:val="24"/>
              </w:rPr>
            </w:pPr>
            <w:r w:rsidRPr="000E30FE">
              <w:rPr>
                <w:szCs w:val="24"/>
              </w:rPr>
              <w:t xml:space="preserve"> 1.1.5.3 называть свойство каждого из 2-3 предметов при их сравнении по толщине (толстый-тонкий, толще-тоньше)</w:t>
            </w:r>
          </w:p>
          <w:p w:rsidR="005715C1" w:rsidRPr="00B5286D" w:rsidRDefault="005715C1" w:rsidP="006A068A">
            <w:pPr>
              <w:rPr>
                <w:szCs w:val="24"/>
                <w:lang w:val="kk-KZ"/>
              </w:rPr>
            </w:pPr>
            <w:r w:rsidRPr="00F142B5">
              <w:rPr>
                <w:szCs w:val="24"/>
                <w:lang w:val="kk-KZ"/>
              </w:rPr>
              <w:t>1</w:t>
            </w:r>
            <w:r w:rsidR="00F142B5">
              <w:rPr>
                <w:szCs w:val="24"/>
                <w:lang w:val="kk-KZ"/>
              </w:rPr>
              <w:t xml:space="preserve">) </w:t>
            </w:r>
            <w:r w:rsidRPr="00B5286D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продолжать знакомить с</w:t>
            </w: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величинными понятиями: высокий – низкий, толстый – тонкий,  </w:t>
            </w:r>
            <w:r>
              <w:rPr>
                <w:szCs w:val="24"/>
                <w:lang w:val="kk-KZ"/>
              </w:rPr>
              <w:t>узнавать  и называть свойство каждого из 2-3 предметов, изображенных на рисунке, при их сравнении по двум признакам величины – высоте и толщине (высокий и толстый, высокий и тонкий, низкий и толстый, низкий и тонкий); за</w:t>
            </w:r>
            <w:r w:rsidRPr="00B5286D">
              <w:rPr>
                <w:szCs w:val="24"/>
                <w:lang w:val="kk-KZ"/>
              </w:rPr>
              <w:t>крепить знание по теме чере практическую деятельность, беседу, ответы.</w:t>
            </w:r>
          </w:p>
          <w:p w:rsidR="005715C1" w:rsidRPr="00B5286D" w:rsidRDefault="00F142B5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2) </w:t>
            </w:r>
            <w:r w:rsidR="005715C1" w:rsidRPr="00B5286D">
              <w:rPr>
                <w:szCs w:val="24"/>
                <w:lang w:val="kk-KZ"/>
              </w:rPr>
              <w:t>развитие памяти через повторение; мышление через беседу, ответы;</w:t>
            </w:r>
            <w:r w:rsidR="005715C1">
              <w:rPr>
                <w:szCs w:val="24"/>
                <w:lang w:val="kk-KZ"/>
              </w:rPr>
              <w:t xml:space="preserve"> </w:t>
            </w:r>
            <w:r w:rsidR="005715C1" w:rsidRPr="00B5286D">
              <w:rPr>
                <w:szCs w:val="24"/>
                <w:lang w:val="kk-KZ"/>
              </w:rPr>
              <w:t>внимание через игру, упражнение; слуха и речи через беседу, ответы; мелкой моторики через пальчиковы</w:t>
            </w:r>
            <w:r w:rsidR="005715C1">
              <w:rPr>
                <w:szCs w:val="24"/>
                <w:lang w:val="kk-KZ"/>
              </w:rPr>
              <w:t>е</w:t>
            </w:r>
            <w:r w:rsidR="005715C1" w:rsidRPr="00B5286D">
              <w:rPr>
                <w:szCs w:val="24"/>
                <w:lang w:val="kk-KZ"/>
              </w:rPr>
              <w:t xml:space="preserve"> игры, письменные задания. </w:t>
            </w:r>
          </w:p>
          <w:p w:rsidR="005715C1" w:rsidRPr="00BC15F4" w:rsidRDefault="00F142B5" w:rsidP="00F142B5">
            <w:pPr>
              <w:rPr>
                <w:rFonts w:cs="Times New Roman"/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3) </w:t>
            </w:r>
            <w:r w:rsidR="005715C1" w:rsidRPr="00B5286D">
              <w:rPr>
                <w:szCs w:val="24"/>
                <w:lang w:val="kk-KZ"/>
              </w:rPr>
              <w:t>развивать и воспитывать интерес к новым знаниям</w:t>
            </w:r>
            <w:r w:rsidR="005715C1">
              <w:rPr>
                <w:szCs w:val="24"/>
                <w:lang w:val="kk-KZ"/>
              </w:rPr>
              <w:t>, в</w:t>
            </w:r>
            <w:r w:rsidR="005715C1" w:rsidRPr="00B5286D">
              <w:rPr>
                <w:szCs w:val="24"/>
                <w:lang w:val="kk-KZ"/>
              </w:rPr>
              <w:t>оспитание культуры поведения, дисциплины и аккуратности на уроке.</w:t>
            </w:r>
          </w:p>
        </w:tc>
      </w:tr>
      <w:tr w:rsidR="005715C1" w:rsidRPr="00866715" w:rsidTr="006A068A">
        <w:trPr>
          <w:trHeight w:val="71"/>
        </w:trPr>
        <w:tc>
          <w:tcPr>
            <w:tcW w:w="5670" w:type="dxa"/>
            <w:gridSpan w:val="2"/>
          </w:tcPr>
          <w:p w:rsidR="005715C1" w:rsidRPr="00BC15F4" w:rsidRDefault="005715C1" w:rsidP="00F142B5">
            <w:pPr>
              <w:rPr>
                <w:rFonts w:cs="Times New Roman"/>
                <w:b/>
                <w:szCs w:val="24"/>
                <w:lang w:val="kk-KZ"/>
              </w:rPr>
            </w:pPr>
            <w:r w:rsidRPr="00BC15F4">
              <w:rPr>
                <w:rFonts w:cs="Times New Roman"/>
                <w:b/>
                <w:szCs w:val="24"/>
                <w:lang w:val="kk-KZ"/>
              </w:rPr>
              <w:t>Демонстрационно-раздаточный материал</w:t>
            </w:r>
          </w:p>
        </w:tc>
        <w:tc>
          <w:tcPr>
            <w:tcW w:w="10206" w:type="dxa"/>
            <w:gridSpan w:val="2"/>
          </w:tcPr>
          <w:p w:rsidR="005715C1" w:rsidRPr="00BC15F4" w:rsidRDefault="005715C1" w:rsidP="006A068A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южетные картинки: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высокий – низкий, толстый – тонкий</w:t>
            </w:r>
            <w:r>
              <w:rPr>
                <w:szCs w:val="24"/>
                <w:lang w:val="kk-KZ"/>
              </w:rPr>
              <w:t>;</w:t>
            </w:r>
            <w:r w:rsidRPr="00B5286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 w:rsidRPr="00B5286D">
              <w:rPr>
                <w:szCs w:val="24"/>
                <w:lang w:val="kk-KZ"/>
              </w:rPr>
              <w:t>учебник</w:t>
            </w:r>
            <w:r>
              <w:rPr>
                <w:szCs w:val="24"/>
                <w:lang w:val="kk-KZ"/>
              </w:rPr>
              <w:t xml:space="preserve"> № 1 </w:t>
            </w:r>
            <w:r w:rsidRPr="00B5286D">
              <w:rPr>
                <w:szCs w:val="24"/>
                <w:lang w:val="kk-KZ"/>
              </w:rPr>
              <w:t>«</w:t>
            </w:r>
            <w:r>
              <w:rPr>
                <w:szCs w:val="24"/>
                <w:lang w:val="kk-KZ"/>
              </w:rPr>
              <w:t>Математика</w:t>
            </w:r>
            <w:r w:rsidRPr="00B5286D">
              <w:rPr>
                <w:szCs w:val="24"/>
                <w:lang w:val="kk-KZ"/>
              </w:rPr>
              <w:t>»</w:t>
            </w:r>
            <w:r>
              <w:rPr>
                <w:szCs w:val="24"/>
                <w:lang w:val="kk-KZ"/>
              </w:rPr>
              <w:t xml:space="preserve"> - автор  Сулейменова Р.А.</w:t>
            </w:r>
          </w:p>
        </w:tc>
      </w:tr>
      <w:tr w:rsidR="005715C1" w:rsidRPr="00866715" w:rsidTr="006A068A">
        <w:trPr>
          <w:trHeight w:val="71"/>
        </w:trPr>
        <w:tc>
          <w:tcPr>
            <w:tcW w:w="5670" w:type="dxa"/>
            <w:gridSpan w:val="2"/>
          </w:tcPr>
          <w:p w:rsidR="005715C1" w:rsidRPr="00BC15F4" w:rsidRDefault="005715C1" w:rsidP="00F142B5">
            <w:pPr>
              <w:rPr>
                <w:rFonts w:cs="Times New Roman"/>
                <w:b/>
                <w:szCs w:val="24"/>
                <w:lang w:val="kk-KZ"/>
              </w:rPr>
            </w:pPr>
            <w:r w:rsidRPr="00BC15F4">
              <w:rPr>
                <w:rFonts w:cs="Times New Roman"/>
                <w:b/>
                <w:szCs w:val="24"/>
                <w:lang w:val="kk-KZ"/>
              </w:rPr>
              <w:t>Межпредметная связь</w:t>
            </w:r>
          </w:p>
        </w:tc>
        <w:tc>
          <w:tcPr>
            <w:tcW w:w="10206" w:type="dxa"/>
            <w:gridSpan w:val="2"/>
          </w:tcPr>
          <w:p w:rsidR="005715C1" w:rsidRPr="00BC15F4" w:rsidRDefault="005715C1" w:rsidP="00B1103D">
            <w:pPr>
              <w:rPr>
                <w:rFonts w:cs="Times New Roman"/>
                <w:szCs w:val="24"/>
                <w:lang w:val="kk-KZ"/>
              </w:rPr>
            </w:pPr>
            <w:r w:rsidRPr="00BC15F4">
              <w:rPr>
                <w:rFonts w:cs="Times New Roman"/>
                <w:szCs w:val="24"/>
                <w:lang w:val="kk-KZ"/>
              </w:rPr>
              <w:t>Мир вокруг</w:t>
            </w:r>
            <w:bookmarkStart w:id="0" w:name="_GoBack"/>
            <w:bookmarkEnd w:id="0"/>
          </w:p>
        </w:tc>
      </w:tr>
      <w:tr w:rsidR="00B1103D" w:rsidRPr="00C80B3C" w:rsidTr="002E30D0">
        <w:trPr>
          <w:trHeight w:val="78"/>
        </w:trPr>
        <w:tc>
          <w:tcPr>
            <w:tcW w:w="5670" w:type="dxa"/>
            <w:gridSpan w:val="2"/>
          </w:tcPr>
          <w:p w:rsidR="00B1103D" w:rsidRDefault="00B1103D" w:rsidP="006A068A">
            <w:pPr>
              <w:rPr>
                <w:rFonts w:cs="Times New Roman"/>
                <w:b/>
                <w:szCs w:val="24"/>
              </w:rPr>
            </w:pPr>
            <w:r w:rsidRPr="00BC15F4">
              <w:rPr>
                <w:rFonts w:cs="Times New Roman"/>
                <w:b/>
                <w:szCs w:val="24"/>
              </w:rPr>
              <w:t>Дифференцированный и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BC15F4">
              <w:rPr>
                <w:rFonts w:cs="Times New Roman"/>
                <w:b/>
                <w:szCs w:val="24"/>
              </w:rPr>
              <w:t>индивидуальный подход</w:t>
            </w:r>
          </w:p>
          <w:p w:rsidR="00F142B5" w:rsidRPr="00F142B5" w:rsidRDefault="00F142B5" w:rsidP="00F142B5">
            <w:pPr>
              <w:rPr>
                <w:rFonts w:cs="Times New Roman"/>
                <w:szCs w:val="24"/>
                <w:lang w:val="kk-KZ"/>
              </w:rPr>
            </w:pPr>
            <w:r w:rsidRPr="00F142B5">
              <w:rPr>
                <w:rFonts w:cs="Times New Roman"/>
                <w:szCs w:val="24"/>
              </w:rPr>
              <w:t>по мето</w:t>
            </w:r>
            <w:r>
              <w:rPr>
                <w:rFonts w:cs="Times New Roman"/>
                <w:szCs w:val="24"/>
              </w:rPr>
              <w:t>ди</w:t>
            </w:r>
            <w:r w:rsidRPr="00F142B5">
              <w:rPr>
                <w:rFonts w:cs="Times New Roman"/>
                <w:szCs w:val="24"/>
              </w:rPr>
              <w:t>ке Воронковой В.В.</w:t>
            </w:r>
          </w:p>
        </w:tc>
        <w:tc>
          <w:tcPr>
            <w:tcW w:w="10206" w:type="dxa"/>
            <w:gridSpan w:val="2"/>
          </w:tcPr>
          <w:p w:rsidR="00B1103D" w:rsidRPr="00C80B3C" w:rsidRDefault="00B1103D" w:rsidP="006A068A">
            <w:pPr>
              <w:rPr>
                <w:szCs w:val="24"/>
              </w:rPr>
            </w:pPr>
          </w:p>
        </w:tc>
      </w:tr>
      <w:tr w:rsidR="005715C1" w:rsidRPr="00B5286D" w:rsidTr="006A068A">
        <w:trPr>
          <w:trHeight w:val="404"/>
        </w:trPr>
        <w:tc>
          <w:tcPr>
            <w:tcW w:w="2835" w:type="dxa"/>
          </w:tcPr>
          <w:p w:rsidR="005715C1" w:rsidRPr="00B5286D" w:rsidRDefault="005715C1" w:rsidP="00F142B5">
            <w:pPr>
              <w:jc w:val="center"/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>Этап урока</w:t>
            </w:r>
          </w:p>
        </w:tc>
        <w:tc>
          <w:tcPr>
            <w:tcW w:w="8931" w:type="dxa"/>
            <w:gridSpan w:val="2"/>
          </w:tcPr>
          <w:p w:rsidR="005715C1" w:rsidRPr="00B5286D" w:rsidRDefault="005715C1" w:rsidP="006A068A">
            <w:pPr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>Содержание совместной</w:t>
            </w:r>
            <w:r>
              <w:rPr>
                <w:b/>
                <w:szCs w:val="24"/>
                <w:lang w:val="kk-KZ"/>
              </w:rPr>
              <w:t xml:space="preserve"> </w:t>
            </w:r>
            <w:r w:rsidRPr="00B5286D">
              <w:rPr>
                <w:b/>
                <w:szCs w:val="24"/>
                <w:lang w:val="kk-KZ"/>
              </w:rPr>
              <w:t>деятельности учителя и учащ</w:t>
            </w:r>
            <w:r>
              <w:rPr>
                <w:b/>
                <w:szCs w:val="24"/>
                <w:lang w:val="kk-KZ"/>
              </w:rPr>
              <w:t>егося</w:t>
            </w:r>
          </w:p>
        </w:tc>
        <w:tc>
          <w:tcPr>
            <w:tcW w:w="4110" w:type="dxa"/>
          </w:tcPr>
          <w:p w:rsidR="005715C1" w:rsidRPr="00B5286D" w:rsidRDefault="005715C1" w:rsidP="00F142B5">
            <w:pPr>
              <w:jc w:val="center"/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>Результативность деятельности учащ</w:t>
            </w:r>
            <w:r w:rsidR="00F142B5">
              <w:rPr>
                <w:b/>
                <w:szCs w:val="24"/>
                <w:lang w:val="kk-KZ"/>
              </w:rPr>
              <w:t>ихся</w:t>
            </w:r>
          </w:p>
        </w:tc>
      </w:tr>
      <w:tr w:rsidR="005715C1" w:rsidRPr="00B5286D" w:rsidTr="006A068A">
        <w:trPr>
          <w:trHeight w:val="1409"/>
        </w:trPr>
        <w:tc>
          <w:tcPr>
            <w:tcW w:w="2835" w:type="dxa"/>
          </w:tcPr>
          <w:p w:rsidR="005715C1" w:rsidRPr="00B5286D" w:rsidRDefault="005715C1" w:rsidP="006A068A">
            <w:pPr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>Организационный момент</w:t>
            </w:r>
          </w:p>
        </w:tc>
        <w:tc>
          <w:tcPr>
            <w:tcW w:w="8931" w:type="dxa"/>
            <w:gridSpan w:val="2"/>
          </w:tcPr>
          <w:p w:rsidR="005715C1" w:rsidRPr="00D56AF3" w:rsidRDefault="005715C1" w:rsidP="006A068A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>1. Приветствие. Порядок на столе. Готовность</w:t>
            </w:r>
          </w:p>
          <w:p w:rsidR="005715C1" w:rsidRPr="00D56AF3" w:rsidRDefault="005715C1" w:rsidP="006A068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>2. Пропедевтика: Сегодня (дата, день недели, урок, время суток)</w:t>
            </w:r>
          </w:p>
          <w:p w:rsidR="005715C1" w:rsidRPr="00D56AF3" w:rsidRDefault="005715C1" w:rsidP="006A068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>3. Устный счёт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5715C1" w:rsidRPr="00B5286D" w:rsidRDefault="005715C1" w:rsidP="006A068A">
            <w:pPr>
              <w:shd w:val="clear" w:color="auto" w:fill="FFFFFF"/>
              <w:jc w:val="both"/>
              <w:rPr>
                <w:b/>
                <w:szCs w:val="24"/>
                <w:lang w:val="kk-KZ"/>
              </w:rPr>
            </w:pP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>Задача на смекалку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: </w:t>
            </w: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Представь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что ты едешь</w:t>
            </w: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автобусе. Посмотри, кто где находится. Кто слева от…, а справа от…, Кто впереди…., а кто позади….</w:t>
            </w:r>
          </w:p>
        </w:tc>
        <w:tc>
          <w:tcPr>
            <w:tcW w:w="4110" w:type="dxa"/>
          </w:tcPr>
          <w:p w:rsidR="005715C1" w:rsidRDefault="005715C1" w:rsidP="006A068A">
            <w:pPr>
              <w:jc w:val="both"/>
              <w:rPr>
                <w:rFonts w:eastAsia="Times New Roman" w:cs="Times New Roman"/>
                <w:bCs/>
                <w:szCs w:val="24"/>
              </w:rPr>
            </w:pPr>
            <w:r w:rsidRPr="000F7A40">
              <w:rPr>
                <w:rFonts w:eastAsia="Times New Roman" w:cs="Times New Roman"/>
                <w:bCs/>
                <w:szCs w:val="24"/>
              </w:rPr>
              <w:t xml:space="preserve">Дети собраны, настроены на </w:t>
            </w:r>
            <w:r>
              <w:rPr>
                <w:rFonts w:eastAsia="Times New Roman" w:cs="Times New Roman"/>
                <w:bCs/>
                <w:szCs w:val="24"/>
              </w:rPr>
              <w:t>р</w:t>
            </w:r>
            <w:r w:rsidRPr="000F7A40">
              <w:rPr>
                <w:rFonts w:eastAsia="Times New Roman" w:cs="Times New Roman"/>
                <w:bCs/>
                <w:szCs w:val="24"/>
              </w:rPr>
              <w:t>аботу</w:t>
            </w:r>
            <w:r>
              <w:rPr>
                <w:rFonts w:eastAsia="Times New Roman" w:cs="Times New Roman"/>
                <w:bCs/>
                <w:szCs w:val="24"/>
              </w:rPr>
              <w:t>.</w:t>
            </w:r>
          </w:p>
          <w:p w:rsidR="005715C1" w:rsidRDefault="005715C1" w:rsidP="006A068A">
            <w:pPr>
              <w:spacing w:after="15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</w:t>
            </w:r>
            <w:r w:rsidRPr="000F7A40">
              <w:rPr>
                <w:rFonts w:eastAsia="Times New Roman" w:cs="Times New Roman"/>
                <w:szCs w:val="24"/>
              </w:rPr>
              <w:t>ктивно отвечают на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0F7A40">
              <w:rPr>
                <w:rFonts w:eastAsia="Times New Roman" w:cs="Times New Roman"/>
                <w:szCs w:val="24"/>
              </w:rPr>
              <w:t>вопросы.</w:t>
            </w:r>
          </w:p>
          <w:p w:rsidR="005715C1" w:rsidRPr="000F7A40" w:rsidRDefault="005715C1" w:rsidP="006A068A">
            <w:pPr>
              <w:spacing w:after="15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Владеют счетом до 5.</w:t>
            </w:r>
          </w:p>
          <w:p w:rsidR="005715C1" w:rsidRPr="000608B4" w:rsidRDefault="005715C1" w:rsidP="006A068A">
            <w:pPr>
              <w:spacing w:after="150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Решают задачу на смекалку</w:t>
            </w:r>
            <w:r w:rsidRPr="000608B4">
              <w:rPr>
                <w:szCs w:val="24"/>
                <w:lang w:val="kk-KZ"/>
              </w:rPr>
              <w:t>.</w:t>
            </w:r>
          </w:p>
        </w:tc>
      </w:tr>
      <w:tr w:rsidR="005715C1" w:rsidRPr="00B5286D" w:rsidTr="006A068A">
        <w:trPr>
          <w:trHeight w:val="404"/>
        </w:trPr>
        <w:tc>
          <w:tcPr>
            <w:tcW w:w="2835" w:type="dxa"/>
          </w:tcPr>
          <w:p w:rsidR="005715C1" w:rsidRPr="00B5286D" w:rsidRDefault="005715C1" w:rsidP="006A068A">
            <w:pPr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 xml:space="preserve">Проверка домашнего задания </w:t>
            </w:r>
          </w:p>
          <w:p w:rsidR="005715C1" w:rsidRPr="00B5286D" w:rsidRDefault="005715C1" w:rsidP="006A068A">
            <w:pPr>
              <w:rPr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>Повторение пройденного материала (варьируется)</w:t>
            </w:r>
          </w:p>
        </w:tc>
        <w:tc>
          <w:tcPr>
            <w:tcW w:w="8931" w:type="dxa"/>
            <w:gridSpan w:val="2"/>
          </w:tcPr>
          <w:p w:rsidR="005715C1" w:rsidRDefault="005715C1" w:rsidP="006A068A">
            <w:pPr>
              <w:shd w:val="clear" w:color="auto" w:fill="FFFFFF"/>
              <w:jc w:val="both"/>
              <w:rPr>
                <w:szCs w:val="24"/>
                <w:lang w:val="kk-KZ"/>
              </w:rPr>
            </w:pP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>Чем занимались на прошлом уроке?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Pr="00E11A56">
              <w:rPr>
                <w:szCs w:val="24"/>
                <w:lang w:val="kk-KZ"/>
              </w:rPr>
              <w:t>«Утро, день, вечер, ночь»</w:t>
            </w:r>
            <w:r>
              <w:rPr>
                <w:szCs w:val="24"/>
                <w:lang w:val="kk-KZ"/>
              </w:rPr>
              <w:t>)</w:t>
            </w:r>
          </w:p>
          <w:p w:rsidR="005715C1" w:rsidRDefault="005715C1" w:rsidP="006A068A">
            <w:pPr>
              <w:shd w:val="clear" w:color="auto" w:fill="FFFFFF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Задание: </w:t>
            </w:r>
          </w:p>
          <w:p w:rsidR="005715C1" w:rsidRDefault="005715C1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1. Покажи где на картинке изображено утро, день, вечер, ночь?</w:t>
            </w:r>
          </w:p>
          <w:p w:rsidR="005715C1" w:rsidRPr="00D72A6F" w:rsidRDefault="005715C1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2. Что ты делаешь утром, днем, вечером, ночью?</w:t>
            </w:r>
          </w:p>
          <w:p w:rsidR="005715C1" w:rsidRPr="00D72A6F" w:rsidRDefault="005715C1" w:rsidP="006A068A">
            <w:pPr>
              <w:rPr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5715C1" w:rsidRPr="000608B4" w:rsidRDefault="005715C1" w:rsidP="006A068A">
            <w:pPr>
              <w:rPr>
                <w:szCs w:val="24"/>
                <w:lang w:val="kk-KZ"/>
              </w:rPr>
            </w:pPr>
            <w:r w:rsidRPr="000608B4">
              <w:rPr>
                <w:szCs w:val="24"/>
                <w:lang w:val="kk-KZ"/>
              </w:rPr>
              <w:t>Вспоминают</w:t>
            </w:r>
            <w:r>
              <w:rPr>
                <w:szCs w:val="24"/>
                <w:lang w:val="kk-KZ"/>
              </w:rPr>
              <w:t xml:space="preserve">, </w:t>
            </w:r>
            <w:r w:rsidRPr="000608B4">
              <w:rPr>
                <w:szCs w:val="24"/>
                <w:lang w:val="kk-KZ"/>
              </w:rPr>
              <w:t>чем занимались на прошлом уроке.</w:t>
            </w:r>
            <w:r>
              <w:rPr>
                <w:szCs w:val="24"/>
                <w:lang w:val="kk-KZ"/>
              </w:rPr>
              <w:t xml:space="preserve"> </w:t>
            </w:r>
            <w:r w:rsidRPr="000F7A40">
              <w:rPr>
                <w:rFonts w:eastAsia="Times New Roman" w:cs="Times New Roman"/>
                <w:szCs w:val="24"/>
              </w:rPr>
              <w:t>Проявляют умение слушать, вступают в диалог</w:t>
            </w:r>
            <w:r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szCs w:val="24"/>
                <w:lang w:val="kk-KZ"/>
              </w:rPr>
              <w:t>Выполняют задание. Отвечают на вопросы</w:t>
            </w:r>
          </w:p>
        </w:tc>
      </w:tr>
      <w:tr w:rsidR="005715C1" w:rsidRPr="00B5286D" w:rsidTr="006A068A">
        <w:trPr>
          <w:trHeight w:val="1361"/>
        </w:trPr>
        <w:tc>
          <w:tcPr>
            <w:tcW w:w="2835" w:type="dxa"/>
          </w:tcPr>
          <w:p w:rsidR="005715C1" w:rsidRPr="00B5286D" w:rsidRDefault="005715C1" w:rsidP="006A068A">
            <w:pPr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lastRenderedPageBreak/>
              <w:t>Актуализация знаний</w:t>
            </w:r>
          </w:p>
        </w:tc>
        <w:tc>
          <w:tcPr>
            <w:tcW w:w="8931" w:type="dxa"/>
            <w:gridSpan w:val="2"/>
          </w:tcPr>
          <w:p w:rsidR="005715C1" w:rsidRPr="00D56AF3" w:rsidRDefault="005715C1" w:rsidP="006A068A">
            <w:pPr>
              <w:shd w:val="clear" w:color="auto" w:fill="FFFFFF"/>
              <w:ind w:left="360"/>
              <w:jc w:val="both"/>
              <w:rPr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676275"/>
                  <wp:effectExtent l="19050" t="0" r="0" b="0"/>
                  <wp:docPr id="1" name="Рисунок 7" descr="https://www.moya-planeta.ru/files/holder/25/d6/25d6cf32754a12da4e1e0aebf1288f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oya-planeta.ru/files/holder/25/d6/25d6cf32754a12da4e1e0aebf1288f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BFD">
              <w:rPr>
                <w:szCs w:val="24"/>
              </w:rPr>
              <w:t>Посмотри на картин</w:t>
            </w:r>
            <w:r>
              <w:rPr>
                <w:szCs w:val="24"/>
              </w:rPr>
              <w:t>ку</w:t>
            </w:r>
            <w:r w:rsidRPr="000B3BFD">
              <w:rPr>
                <w:szCs w:val="24"/>
              </w:rPr>
              <w:t xml:space="preserve"> и покажи самую тонкую и высокую башню.</w:t>
            </w:r>
          </w:p>
        </w:tc>
        <w:tc>
          <w:tcPr>
            <w:tcW w:w="4110" w:type="dxa"/>
          </w:tcPr>
          <w:p w:rsidR="005715C1" w:rsidRPr="000608B4" w:rsidRDefault="005715C1" w:rsidP="006A068A">
            <w:pPr>
              <w:spacing w:after="150"/>
              <w:rPr>
                <w:rFonts w:eastAsia="Times New Roman" w:cs="Times New Roman"/>
                <w:szCs w:val="24"/>
              </w:rPr>
            </w:pPr>
            <w:r w:rsidRPr="000608B4">
              <w:rPr>
                <w:rFonts w:eastAsia="Times New Roman" w:cs="Times New Roman"/>
                <w:szCs w:val="24"/>
              </w:rPr>
              <w:t xml:space="preserve">Формулируют тему и цель занятия </w:t>
            </w:r>
          </w:p>
          <w:p w:rsidR="005715C1" w:rsidRPr="000608B4" w:rsidRDefault="005715C1" w:rsidP="006A068A">
            <w:pPr>
              <w:jc w:val="center"/>
              <w:rPr>
                <w:szCs w:val="24"/>
                <w:lang w:val="kk-KZ"/>
              </w:rPr>
            </w:pPr>
          </w:p>
        </w:tc>
      </w:tr>
      <w:tr w:rsidR="005715C1" w:rsidRPr="00B5286D" w:rsidTr="006A068A">
        <w:trPr>
          <w:trHeight w:val="404"/>
        </w:trPr>
        <w:tc>
          <w:tcPr>
            <w:tcW w:w="2835" w:type="dxa"/>
          </w:tcPr>
          <w:p w:rsidR="005715C1" w:rsidRPr="00B5286D" w:rsidRDefault="005715C1" w:rsidP="006A068A">
            <w:pPr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>Объяснение новой темы</w:t>
            </w:r>
          </w:p>
        </w:tc>
        <w:tc>
          <w:tcPr>
            <w:tcW w:w="8931" w:type="dxa"/>
            <w:gridSpan w:val="2"/>
          </w:tcPr>
          <w:p w:rsidR="005715C1" w:rsidRDefault="005715C1" w:rsidP="006A068A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716523">
              <w:rPr>
                <w:szCs w:val="24"/>
              </w:rPr>
              <w:t>Сегодня новая тема:</w:t>
            </w:r>
            <w:r>
              <w:rPr>
                <w:b/>
                <w:szCs w:val="24"/>
              </w:rPr>
              <w:t xml:space="preserve"> </w:t>
            </w:r>
            <w:r w:rsidRPr="00E11A56">
              <w:rPr>
                <w:szCs w:val="24"/>
                <w:lang w:val="kk-KZ"/>
              </w:rPr>
              <w:t>«</w:t>
            </w:r>
            <w:r>
              <w:rPr>
                <w:szCs w:val="24"/>
                <w:lang w:val="kk-KZ"/>
              </w:rPr>
              <w:t>Высокий – низкий, толстый - тонкий</w:t>
            </w:r>
            <w:r w:rsidRPr="00E11A56">
              <w:rPr>
                <w:szCs w:val="24"/>
                <w:lang w:val="kk-KZ"/>
              </w:rPr>
              <w:t>»</w:t>
            </w:r>
            <w:r>
              <w:rPr>
                <w:szCs w:val="24"/>
                <w:lang w:val="kk-KZ"/>
              </w:rPr>
              <w:t>. На уроке мы будем сравнивать предметы по высоте и толщине.</w:t>
            </w:r>
          </w:p>
          <w:p w:rsidR="005715C1" w:rsidRPr="00ED55AE" w:rsidRDefault="005715C1" w:rsidP="006A068A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ED55AE">
              <w:rPr>
                <w:szCs w:val="24"/>
              </w:rPr>
              <w:t xml:space="preserve">. </w:t>
            </w:r>
            <w:r w:rsidRPr="00D56077">
              <w:rPr>
                <w:b/>
                <w:szCs w:val="24"/>
              </w:rPr>
              <w:t>Задание:</w:t>
            </w:r>
            <w:r w:rsidRPr="00ED55AE">
              <w:rPr>
                <w:szCs w:val="24"/>
              </w:rPr>
              <w:t xml:space="preserve"> Сравни по высоте ель и сосну</w:t>
            </w:r>
            <w:r>
              <w:rPr>
                <w:szCs w:val="24"/>
              </w:rPr>
              <w:t>.</w:t>
            </w:r>
          </w:p>
          <w:p w:rsidR="005715C1" w:rsidRDefault="005715C1" w:rsidP="006A068A">
            <w:pPr>
              <w:shd w:val="clear" w:color="auto" w:fill="FFFFFF"/>
              <w:ind w:left="360"/>
              <w:jc w:val="both"/>
              <w:rPr>
                <w:szCs w:val="24"/>
              </w:rPr>
            </w:pPr>
            <w:r w:rsidRPr="00ED55AE">
              <w:rPr>
                <w:szCs w:val="24"/>
              </w:rPr>
              <w:t xml:space="preserve">- Покажи высокое (низкое) дерево. </w:t>
            </w:r>
          </w:p>
          <w:p w:rsidR="005715C1" w:rsidRPr="00ED55AE" w:rsidRDefault="005715C1" w:rsidP="006A068A">
            <w:pPr>
              <w:shd w:val="clear" w:color="auto" w:fill="FFFFFF"/>
              <w:ind w:left="360"/>
              <w:jc w:val="both"/>
              <w:rPr>
                <w:szCs w:val="24"/>
              </w:rPr>
            </w:pPr>
            <w:r w:rsidRPr="00ED55AE">
              <w:rPr>
                <w:szCs w:val="24"/>
              </w:rPr>
              <w:t>-</w:t>
            </w:r>
            <w:r>
              <w:rPr>
                <w:szCs w:val="24"/>
              </w:rPr>
              <w:t xml:space="preserve"> Скажи,  какая по высоте ель (сосн</w:t>
            </w:r>
            <w:r w:rsidRPr="00ED55AE">
              <w:rPr>
                <w:szCs w:val="24"/>
              </w:rPr>
              <w:t>а)?</w:t>
            </w:r>
          </w:p>
          <w:p w:rsidR="005715C1" w:rsidRDefault="005715C1" w:rsidP="006A068A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34D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2. Работа по учебнику: </w:t>
            </w: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>тр.4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1, 42, 43</w:t>
            </w: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картинками</w:t>
            </w:r>
          </w:p>
          <w:p w:rsidR="005715C1" w:rsidRDefault="005715C1" w:rsidP="006A068A">
            <w:pPr>
              <w:shd w:val="clear" w:color="auto" w:fill="FFFFFF"/>
              <w:ind w:left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Сравни дома по высоте.</w:t>
            </w:r>
          </w:p>
          <w:p w:rsidR="005715C1" w:rsidRDefault="005715C1" w:rsidP="006A068A">
            <w:pPr>
              <w:shd w:val="clear" w:color="auto" w:fill="FFFFFF"/>
              <w:ind w:left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56A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Сравни школьников по росту.</w:t>
            </w:r>
          </w:p>
          <w:p w:rsidR="005715C1" w:rsidRDefault="005715C1" w:rsidP="006A068A">
            <w:pPr>
              <w:shd w:val="clear" w:color="auto" w:fill="FFFFFF"/>
              <w:ind w:left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Сравни предметы мебели по высоте.</w:t>
            </w:r>
          </w:p>
          <w:p w:rsidR="005715C1" w:rsidRPr="00732E5E" w:rsidRDefault="005715C1" w:rsidP="006A068A">
            <w:pPr>
              <w:shd w:val="clear" w:color="auto" w:fill="FFFFFF"/>
              <w:ind w:left="360"/>
              <w:jc w:val="both"/>
              <w:rPr>
                <w:b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Сравни животных по высоте.</w:t>
            </w:r>
          </w:p>
          <w:p w:rsidR="005715C1" w:rsidRPr="006A34D6" w:rsidRDefault="005715C1" w:rsidP="006A068A">
            <w:pPr>
              <w:shd w:val="clear" w:color="auto" w:fill="FFFFFF"/>
              <w:ind w:left="360"/>
              <w:jc w:val="both"/>
              <w:rPr>
                <w:szCs w:val="24"/>
              </w:rPr>
            </w:pPr>
            <w:r w:rsidRPr="006A34D6">
              <w:rPr>
                <w:szCs w:val="24"/>
              </w:rPr>
              <w:t xml:space="preserve">- Покажи сначала все толстые карандаши, затем тонкие. </w:t>
            </w:r>
          </w:p>
        </w:tc>
        <w:tc>
          <w:tcPr>
            <w:tcW w:w="4110" w:type="dxa"/>
          </w:tcPr>
          <w:p w:rsidR="005715C1" w:rsidRDefault="005715C1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Выполняют задание</w:t>
            </w:r>
          </w:p>
          <w:p w:rsidR="005715C1" w:rsidRPr="000608B4" w:rsidRDefault="005715C1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Работают ао учебнику</w:t>
            </w:r>
          </w:p>
        </w:tc>
      </w:tr>
      <w:tr w:rsidR="005715C1" w:rsidRPr="00B5286D" w:rsidTr="006A068A">
        <w:trPr>
          <w:trHeight w:val="404"/>
        </w:trPr>
        <w:tc>
          <w:tcPr>
            <w:tcW w:w="2835" w:type="dxa"/>
          </w:tcPr>
          <w:p w:rsidR="005715C1" w:rsidRPr="00B5286D" w:rsidRDefault="005715C1" w:rsidP="006A068A">
            <w:pPr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Словарная работа</w:t>
            </w:r>
          </w:p>
        </w:tc>
        <w:tc>
          <w:tcPr>
            <w:tcW w:w="8931" w:type="dxa"/>
            <w:gridSpan w:val="2"/>
          </w:tcPr>
          <w:p w:rsidR="005715C1" w:rsidRPr="00732E5E" w:rsidRDefault="005715C1" w:rsidP="006A068A">
            <w:pPr>
              <w:rPr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Высокий – низкий, толстый – тонкий</w:t>
            </w:r>
            <w:r w:rsidRPr="00732E5E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5715C1" w:rsidRPr="000608B4" w:rsidRDefault="005715C1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Запомнили  велечинные понятия</w:t>
            </w:r>
          </w:p>
        </w:tc>
      </w:tr>
      <w:tr w:rsidR="005715C1" w:rsidRPr="00B5286D" w:rsidTr="006A068A">
        <w:trPr>
          <w:trHeight w:val="404"/>
        </w:trPr>
        <w:tc>
          <w:tcPr>
            <w:tcW w:w="2835" w:type="dxa"/>
          </w:tcPr>
          <w:p w:rsidR="005715C1" w:rsidRPr="00B5286D" w:rsidRDefault="005715C1" w:rsidP="006A068A">
            <w:pPr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>Динамическая пауза</w:t>
            </w:r>
          </w:p>
        </w:tc>
        <w:tc>
          <w:tcPr>
            <w:tcW w:w="8931" w:type="dxa"/>
            <w:gridSpan w:val="2"/>
          </w:tcPr>
          <w:p w:rsidR="005715C1" w:rsidRPr="00EF4D62" w:rsidRDefault="005715C1" w:rsidP="006A068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F4D62">
              <w:rPr>
                <w:rStyle w:val="c1"/>
                <w:color w:val="000000"/>
              </w:rPr>
              <w:t>А теперь, встали. Быстро руки вверх подняли,</w:t>
            </w:r>
          </w:p>
          <w:p w:rsidR="005715C1" w:rsidRPr="00D56AF3" w:rsidRDefault="005715C1" w:rsidP="006A068A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EF4D62">
              <w:rPr>
                <w:rStyle w:val="c1"/>
                <w:rFonts w:cs="Times New Roman"/>
                <w:color w:val="000000"/>
                <w:szCs w:val="24"/>
              </w:rPr>
              <w:t xml:space="preserve">В стороны, вперед, назад. </w:t>
            </w:r>
            <w:r>
              <w:rPr>
                <w:rStyle w:val="c1"/>
                <w:color w:val="000000"/>
              </w:rPr>
              <w:t xml:space="preserve">Три хлопка, два кружка. </w:t>
            </w:r>
            <w:r w:rsidRPr="00EF4D62">
              <w:rPr>
                <w:rStyle w:val="c1"/>
                <w:rFonts w:cs="Times New Roman"/>
                <w:color w:val="000000"/>
                <w:szCs w:val="24"/>
              </w:rPr>
              <w:t xml:space="preserve">Повернулись вправо, влево, </w:t>
            </w:r>
            <w:r>
              <w:rPr>
                <w:rStyle w:val="c1"/>
                <w:color w:val="000000"/>
              </w:rPr>
              <w:t xml:space="preserve">наклонились. </w:t>
            </w:r>
            <w:r w:rsidRPr="00EF4D62">
              <w:rPr>
                <w:rStyle w:val="c1"/>
                <w:rFonts w:cs="Times New Roman"/>
                <w:color w:val="000000"/>
                <w:szCs w:val="24"/>
              </w:rPr>
              <w:t>Тихо сели, вновь за дело. </w:t>
            </w:r>
            <w:r w:rsidRPr="00EF4D62">
              <w:rPr>
                <w:rStyle w:val="c1"/>
                <w:rFonts w:cs="Times New Roman"/>
                <w:i/>
                <w:iCs/>
                <w:color w:val="000000"/>
                <w:szCs w:val="24"/>
              </w:rPr>
              <w:t>(</w:t>
            </w:r>
            <w:r>
              <w:rPr>
                <w:rStyle w:val="c1"/>
                <w:rFonts w:cs="Times New Roman"/>
                <w:i/>
                <w:iCs/>
                <w:color w:val="000000"/>
                <w:szCs w:val="24"/>
              </w:rPr>
              <w:t>Дети</w:t>
            </w:r>
            <w:r w:rsidRPr="00EF4D62">
              <w:rPr>
                <w:rStyle w:val="c1"/>
                <w:rFonts w:cs="Times New Roman"/>
                <w:i/>
                <w:iCs/>
                <w:color w:val="000000"/>
                <w:szCs w:val="24"/>
              </w:rPr>
              <w:t xml:space="preserve"> показыва</w:t>
            </w:r>
            <w:r>
              <w:rPr>
                <w:rStyle w:val="c1"/>
                <w:rFonts w:cs="Times New Roman"/>
                <w:i/>
                <w:iCs/>
                <w:color w:val="000000"/>
                <w:szCs w:val="24"/>
              </w:rPr>
              <w:t>ю</w:t>
            </w:r>
            <w:r>
              <w:rPr>
                <w:rStyle w:val="c1"/>
                <w:i/>
                <w:iCs/>
                <w:color w:val="000000"/>
              </w:rPr>
              <w:t xml:space="preserve">т ответы в движении: </w:t>
            </w:r>
            <w:r w:rsidRPr="00EF4D62">
              <w:rPr>
                <w:rStyle w:val="c1"/>
                <w:rFonts w:cs="Times New Roman"/>
                <w:i/>
                <w:iCs/>
                <w:color w:val="000000"/>
                <w:szCs w:val="24"/>
              </w:rPr>
              <w:t>наклоны, повороты,  хлопки)</w:t>
            </w:r>
          </w:p>
        </w:tc>
        <w:tc>
          <w:tcPr>
            <w:tcW w:w="4110" w:type="dxa"/>
          </w:tcPr>
          <w:p w:rsidR="005715C1" w:rsidRPr="000608B4" w:rsidRDefault="005715C1" w:rsidP="006A068A">
            <w:pPr>
              <w:rPr>
                <w:szCs w:val="24"/>
                <w:lang w:val="kk-KZ"/>
              </w:rPr>
            </w:pPr>
            <w:r w:rsidRPr="000F7A40">
              <w:rPr>
                <w:rFonts w:cs="Times New Roman"/>
                <w:szCs w:val="24"/>
                <w:shd w:val="clear" w:color="auto" w:fill="FFFFFF"/>
              </w:rPr>
              <w:t xml:space="preserve">Умеют </w:t>
            </w:r>
            <w:r>
              <w:rPr>
                <w:rFonts w:cs="Times New Roman"/>
                <w:szCs w:val="24"/>
                <w:shd w:val="clear" w:color="auto" w:fill="FFFFFF"/>
              </w:rPr>
              <w:t>выполнять упражнения</w:t>
            </w:r>
          </w:p>
        </w:tc>
      </w:tr>
      <w:tr w:rsidR="005715C1" w:rsidRPr="00B5286D" w:rsidTr="006A068A">
        <w:trPr>
          <w:trHeight w:val="404"/>
        </w:trPr>
        <w:tc>
          <w:tcPr>
            <w:tcW w:w="2835" w:type="dxa"/>
          </w:tcPr>
          <w:p w:rsidR="005715C1" w:rsidRPr="00B5286D" w:rsidRDefault="005715C1" w:rsidP="006A068A">
            <w:pPr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>Закрепление нового материала</w:t>
            </w:r>
          </w:p>
        </w:tc>
        <w:tc>
          <w:tcPr>
            <w:tcW w:w="8931" w:type="dxa"/>
            <w:gridSpan w:val="2"/>
          </w:tcPr>
          <w:p w:rsidR="005715C1" w:rsidRPr="006A34D6" w:rsidRDefault="005715C1" w:rsidP="006A068A">
            <w:pPr>
              <w:shd w:val="clear" w:color="auto" w:fill="FFFFFF"/>
              <w:jc w:val="both"/>
              <w:rPr>
                <w:b/>
                <w:szCs w:val="24"/>
                <w:lang w:val="kk-KZ"/>
              </w:rPr>
            </w:pPr>
            <w:r w:rsidRPr="006A34D6">
              <w:rPr>
                <w:b/>
                <w:szCs w:val="24"/>
                <w:lang w:val="kk-KZ"/>
              </w:rPr>
              <w:t xml:space="preserve">Работа по учебнику: </w:t>
            </w:r>
          </w:p>
          <w:p w:rsidR="005715C1" w:rsidRDefault="005715C1" w:rsidP="006A068A">
            <w:pPr>
              <w:shd w:val="clear" w:color="auto" w:fill="FFFFFF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Покажите все высокие (низкие) кружки.</w:t>
            </w:r>
          </w:p>
          <w:p w:rsidR="005715C1" w:rsidRDefault="005715C1" w:rsidP="006A068A">
            <w:pPr>
              <w:shd w:val="clear" w:color="auto" w:fill="FFFFFF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Покажите вначале тонкую книгу, затем толстую.</w:t>
            </w:r>
          </w:p>
          <w:p w:rsidR="005715C1" w:rsidRPr="006A34D6" w:rsidRDefault="005715C1" w:rsidP="006A068A">
            <w:pPr>
              <w:shd w:val="clear" w:color="auto" w:fill="FFFFFF"/>
              <w:jc w:val="both"/>
              <w:rPr>
                <w:b/>
                <w:szCs w:val="24"/>
                <w:lang w:val="kk-KZ"/>
              </w:rPr>
            </w:pPr>
            <w:r w:rsidRPr="006A34D6">
              <w:rPr>
                <w:b/>
                <w:szCs w:val="24"/>
                <w:lang w:val="kk-KZ"/>
              </w:rPr>
              <w:t>Работа в тетради:</w:t>
            </w:r>
          </w:p>
          <w:p w:rsidR="005715C1" w:rsidRDefault="005715C1" w:rsidP="006A068A">
            <w:pPr>
              <w:shd w:val="clear" w:color="auto" w:fill="FFFFFF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Сравните  предметы. Раскрасьте тот предмет, который тоньше.</w:t>
            </w:r>
          </w:p>
          <w:p w:rsidR="005715C1" w:rsidRPr="00B5286D" w:rsidRDefault="005715C1" w:rsidP="006A068A">
            <w:pPr>
              <w:shd w:val="clear" w:color="auto" w:fill="FFFFFF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Сравните животных. Раскрасьте высокого животного.</w:t>
            </w:r>
          </w:p>
        </w:tc>
        <w:tc>
          <w:tcPr>
            <w:tcW w:w="4110" w:type="dxa"/>
          </w:tcPr>
          <w:p w:rsidR="005715C1" w:rsidRDefault="005715C1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Работают по учебнику</w:t>
            </w:r>
          </w:p>
          <w:p w:rsidR="005715C1" w:rsidRDefault="005715C1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Закрепляют новый материал</w:t>
            </w:r>
          </w:p>
          <w:p w:rsidR="005715C1" w:rsidRPr="000608B4" w:rsidRDefault="005715C1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Работают в тетради</w:t>
            </w:r>
          </w:p>
        </w:tc>
      </w:tr>
      <w:tr w:rsidR="005715C1" w:rsidRPr="00716523" w:rsidTr="006A068A">
        <w:trPr>
          <w:trHeight w:val="404"/>
        </w:trPr>
        <w:tc>
          <w:tcPr>
            <w:tcW w:w="2835" w:type="dxa"/>
          </w:tcPr>
          <w:p w:rsidR="005715C1" w:rsidRPr="00B5286D" w:rsidRDefault="005715C1" w:rsidP="006A068A">
            <w:pPr>
              <w:rPr>
                <w:b/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 xml:space="preserve">Итог урока и </w:t>
            </w:r>
          </w:p>
          <w:p w:rsidR="005715C1" w:rsidRPr="00B5286D" w:rsidRDefault="005715C1" w:rsidP="006A068A">
            <w:pPr>
              <w:rPr>
                <w:szCs w:val="24"/>
                <w:lang w:val="kk-KZ"/>
              </w:rPr>
            </w:pPr>
            <w:r w:rsidRPr="00B5286D">
              <w:rPr>
                <w:b/>
                <w:szCs w:val="24"/>
                <w:lang w:val="kk-KZ"/>
              </w:rPr>
              <w:t>оценка деятельности учащ</w:t>
            </w:r>
            <w:r>
              <w:rPr>
                <w:b/>
                <w:szCs w:val="24"/>
                <w:lang w:val="kk-KZ"/>
              </w:rPr>
              <w:t>ихся</w:t>
            </w:r>
          </w:p>
        </w:tc>
        <w:tc>
          <w:tcPr>
            <w:tcW w:w="8931" w:type="dxa"/>
            <w:gridSpan w:val="2"/>
          </w:tcPr>
          <w:p w:rsidR="005715C1" w:rsidRPr="00942998" w:rsidRDefault="005715C1" w:rsidP="006A068A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 xml:space="preserve">-  </w:t>
            </w:r>
            <w:r w:rsidRPr="00942998">
              <w:rPr>
                <w:rFonts w:cs="Times New Roman"/>
                <w:szCs w:val="24"/>
                <w:lang w:val="kk-KZ"/>
              </w:rPr>
              <w:t xml:space="preserve">О чем мы сегодня говорили? Что нового </w:t>
            </w:r>
            <w:r>
              <w:rPr>
                <w:rFonts w:cs="Times New Roman"/>
                <w:szCs w:val="24"/>
                <w:lang w:val="kk-KZ"/>
              </w:rPr>
              <w:t>вы</w:t>
            </w:r>
            <w:r w:rsidRPr="00942998">
              <w:rPr>
                <w:rFonts w:cs="Times New Roman"/>
                <w:szCs w:val="24"/>
                <w:lang w:val="kk-KZ"/>
              </w:rPr>
              <w:t xml:space="preserve"> сегодня узнал</w:t>
            </w:r>
            <w:r>
              <w:rPr>
                <w:rFonts w:cs="Times New Roman"/>
                <w:szCs w:val="24"/>
                <w:lang w:val="kk-KZ"/>
              </w:rPr>
              <w:t>и</w:t>
            </w:r>
            <w:r w:rsidRPr="00942998">
              <w:rPr>
                <w:rFonts w:cs="Times New Roman"/>
                <w:szCs w:val="24"/>
                <w:lang w:val="kk-KZ"/>
              </w:rPr>
              <w:t>?</w:t>
            </w:r>
          </w:p>
          <w:p w:rsidR="005715C1" w:rsidRPr="00942998" w:rsidRDefault="005715C1" w:rsidP="006A068A">
            <w:pPr>
              <w:shd w:val="clear" w:color="auto" w:fill="FFFFFF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942998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:rsidR="005715C1" w:rsidRPr="00B5286D" w:rsidRDefault="005715C1" w:rsidP="006A068A">
            <w:pPr>
              <w:rPr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5715C1" w:rsidRPr="000608B4" w:rsidRDefault="005715C1" w:rsidP="006A068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Подводят итог, отвечают на вопросы</w:t>
            </w:r>
          </w:p>
        </w:tc>
      </w:tr>
      <w:tr w:rsidR="005715C1" w:rsidRPr="00716523" w:rsidTr="006A068A">
        <w:trPr>
          <w:trHeight w:val="404"/>
        </w:trPr>
        <w:tc>
          <w:tcPr>
            <w:tcW w:w="2835" w:type="dxa"/>
          </w:tcPr>
          <w:p w:rsidR="005715C1" w:rsidRPr="00716523" w:rsidRDefault="005715C1" w:rsidP="006A068A">
            <w:pPr>
              <w:rPr>
                <w:b/>
                <w:szCs w:val="24"/>
                <w:lang w:val="kk-KZ"/>
              </w:rPr>
            </w:pPr>
            <w:r w:rsidRPr="00716523">
              <w:rPr>
                <w:rFonts w:eastAsia="Times New Roman" w:cs="Times New Roman"/>
                <w:b/>
              </w:rPr>
              <w:lastRenderedPageBreak/>
              <w:t>Проведение рефлексии, использование смайликов</w:t>
            </w:r>
            <w:r w:rsidRPr="00716523">
              <w:rPr>
                <w:b/>
                <w:szCs w:val="24"/>
                <w:lang w:val="kk-KZ"/>
              </w:rPr>
              <w:t xml:space="preserve"> </w:t>
            </w:r>
          </w:p>
        </w:tc>
        <w:tc>
          <w:tcPr>
            <w:tcW w:w="8931" w:type="dxa"/>
            <w:gridSpan w:val="2"/>
          </w:tcPr>
          <w:p w:rsidR="005715C1" w:rsidRDefault="005715C1" w:rsidP="006A068A">
            <w:pPr>
              <w:rPr>
                <w:rFonts w:cs="Times New Roman"/>
                <w:szCs w:val="24"/>
                <w:lang w:val="kk-KZ"/>
              </w:rPr>
            </w:pPr>
            <w:r w:rsidRPr="00716523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19325" cy="1047750"/>
                  <wp:effectExtent l="19050" t="0" r="9525" b="0"/>
                  <wp:docPr id="4" name="Рисунок 4" descr="ÐÐ°ÑÑÐ¸Ð½ÐºÐ¸ Ð¿Ð¾ Ð·Ð°Ð¿ÑÐ¾ÑÑ ÐÑÐµÐ½Ð¸ ÑÐ°Ð±Ð¾ÑÑ ÑÐ¼Ð°Ð¹Ð»Ð¸ÐºÐ°Ð¼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ÑÐµÐ½Ð¸ ÑÐ°Ð±Ð¾ÑÑ ÑÐ¼Ð°Ð¹Ð»Ð¸ÐºÐ°Ð¼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9BD">
              <w:rPr>
                <w:rFonts w:eastAsia="Times New Roman" w:cs="Times New Roman"/>
                <w:b/>
                <w:bCs/>
                <w:i/>
              </w:rPr>
              <w:t xml:space="preserve"> Отрази свое настроение смайликом</w:t>
            </w:r>
          </w:p>
        </w:tc>
        <w:tc>
          <w:tcPr>
            <w:tcW w:w="4110" w:type="dxa"/>
          </w:tcPr>
          <w:p w:rsidR="005715C1" w:rsidRPr="000608B4" w:rsidRDefault="005715C1" w:rsidP="006A068A">
            <w:pPr>
              <w:rPr>
                <w:szCs w:val="24"/>
                <w:lang w:val="kk-KZ"/>
              </w:rPr>
            </w:pPr>
            <w:r w:rsidRPr="00D079BD">
              <w:rPr>
                <w:rFonts w:eastAsia="Times New Roman" w:cs="Times New Roman"/>
                <w:bCs/>
                <w:iCs/>
              </w:rPr>
              <w:t>Умеют самооценивать свою деятельность</w:t>
            </w:r>
          </w:p>
        </w:tc>
      </w:tr>
    </w:tbl>
    <w:p w:rsidR="00293F4E" w:rsidRDefault="00293F4E"/>
    <w:sectPr w:rsidR="00293F4E" w:rsidSect="00571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7C1"/>
    <w:rsid w:val="001C17C1"/>
    <w:rsid w:val="00293F4E"/>
    <w:rsid w:val="005715C1"/>
    <w:rsid w:val="00B1103D"/>
    <w:rsid w:val="00EA0421"/>
    <w:rsid w:val="00F1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C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5C1"/>
  </w:style>
  <w:style w:type="paragraph" w:styleId="a4">
    <w:name w:val="Balloon Text"/>
    <w:basedOn w:val="a"/>
    <w:link w:val="a5"/>
    <w:uiPriority w:val="99"/>
    <w:semiHidden/>
    <w:unhideWhenUsed/>
    <w:rsid w:val="00F1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power</dc:creator>
  <cp:keywords/>
  <dc:description/>
  <cp:lastModifiedBy>Asus power</cp:lastModifiedBy>
  <cp:revision>5</cp:revision>
  <dcterms:created xsi:type="dcterms:W3CDTF">2021-04-08T17:19:00Z</dcterms:created>
  <dcterms:modified xsi:type="dcterms:W3CDTF">2023-02-13T15:12:00Z</dcterms:modified>
</cp:coreProperties>
</file>