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3A" w:rsidRPr="00403B2E" w:rsidRDefault="00075BE8" w:rsidP="00BA2C3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03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Особен</w:t>
      </w:r>
      <w:r w:rsidR="00D6074E" w:rsidRPr="00403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ности обучения детей с аутизмом</w:t>
      </w:r>
      <w:r w:rsidR="006839DB" w:rsidRPr="00403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77DD2" w:rsidRPr="00403B2E" w:rsidRDefault="00075BE8" w:rsidP="00BA2C3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03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 системе специального образования</w:t>
      </w:r>
    </w:p>
    <w:p w:rsidR="00BA2C3A" w:rsidRPr="00403B2E" w:rsidRDefault="00BA2C3A" w:rsidP="00BA2C3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074E" w:rsidRPr="00403B2E" w:rsidRDefault="00AC57CB" w:rsidP="00BA2C3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03B2E">
        <w:rPr>
          <w:color w:val="333333"/>
        </w:rPr>
        <w:t>В</w:t>
      </w:r>
      <w:r w:rsidR="00D6074E" w:rsidRPr="00403B2E">
        <w:rPr>
          <w:color w:val="333333"/>
        </w:rPr>
        <w:t xml:space="preserve"> </w:t>
      </w:r>
      <w:r w:rsidRPr="00403B2E">
        <w:rPr>
          <w:color w:val="000000"/>
        </w:rPr>
        <w:t>последние годы наблюдается увеличение числа детей с расстройствам</w:t>
      </w:r>
      <w:r w:rsidR="00D6074E" w:rsidRPr="00403B2E">
        <w:rPr>
          <w:color w:val="000000"/>
        </w:rPr>
        <w:t xml:space="preserve">и аутистического спектра (РАС). </w:t>
      </w:r>
      <w:r w:rsidRPr="00403B2E">
        <w:rPr>
          <w:color w:val="000000"/>
        </w:rPr>
        <w:t>Дети с аутизмом могут реализовать свой потенциал социального развития при условии вовремя начатого и адекватно организованного обуче</w:t>
      </w:r>
      <w:r w:rsidR="00D6074E" w:rsidRPr="00403B2E">
        <w:rPr>
          <w:color w:val="000000"/>
        </w:rPr>
        <w:t xml:space="preserve">ния и воспитания – образования, </w:t>
      </w:r>
      <w:r w:rsidRPr="00403B2E">
        <w:rPr>
          <w:color w:val="000000"/>
        </w:rPr>
        <w:t>обеспечивающего удовлетворение как общих с нормально развивающимися детьми, так и особых образовательных потребностей, заданных спецификой нарушения психического развития.</w:t>
      </w:r>
    </w:p>
    <w:p w:rsidR="00421733" w:rsidRPr="00403B2E" w:rsidRDefault="00421733" w:rsidP="00D6074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03B2E">
        <w:rPr>
          <w:color w:val="000000" w:themeColor="text1"/>
        </w:rPr>
        <w:t>Поведение аутичного ребенка характеризуется выраженной стереотипностью, однообразием. Прежде всего, это стремление к сохранению привычного постоянства в окружающем: есть одну и ту же пищу; носить одну и ту же одежду; гулять по одному и тому же маршруту и т.д. Попытки разрушить эти стереотипные условия жизни ребенка вызывают у него тревогу, агрессию.</w:t>
      </w:r>
    </w:p>
    <w:p w:rsidR="00421733" w:rsidRPr="00403B2E" w:rsidRDefault="00421733" w:rsidP="00421733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Признаки аутизма:</w:t>
      </w:r>
    </w:p>
    <w:p w:rsidR="00421733" w:rsidRPr="00403B2E" w:rsidRDefault="00421733" w:rsidP="00421733">
      <w:pPr>
        <w:pStyle w:val="aa"/>
        <w:numPr>
          <w:ilvl w:val="0"/>
          <w:numId w:val="11"/>
        </w:num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Нарушения речи</w:t>
      </w:r>
    </w:p>
    <w:p w:rsidR="00421733" w:rsidRPr="00403B2E" w:rsidRDefault="00421733" w:rsidP="00421733">
      <w:pPr>
        <w:pStyle w:val="aa"/>
        <w:numPr>
          <w:ilvl w:val="0"/>
          <w:numId w:val="11"/>
        </w:num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Стереотипность поведения, боязнь перемен</w:t>
      </w:r>
    </w:p>
    <w:p w:rsidR="00421733" w:rsidRPr="00403B2E" w:rsidRDefault="00421733" w:rsidP="00421733">
      <w:pPr>
        <w:pStyle w:val="aa"/>
        <w:numPr>
          <w:ilvl w:val="0"/>
          <w:numId w:val="11"/>
        </w:num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Проблемы в социализации</w:t>
      </w:r>
    </w:p>
    <w:p w:rsidR="00421733" w:rsidRPr="00403B2E" w:rsidRDefault="00421733" w:rsidP="00421733">
      <w:pPr>
        <w:pStyle w:val="aa"/>
        <w:numPr>
          <w:ilvl w:val="0"/>
          <w:numId w:val="11"/>
        </w:num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Приступы к агрессии</w:t>
      </w:r>
    </w:p>
    <w:p w:rsidR="00421733" w:rsidRPr="00403B2E" w:rsidRDefault="00421733" w:rsidP="00421733">
      <w:pPr>
        <w:pStyle w:val="aa"/>
        <w:numPr>
          <w:ilvl w:val="0"/>
          <w:numId w:val="11"/>
        </w:num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Слабый интерес к игрушкам</w:t>
      </w:r>
    </w:p>
    <w:p w:rsidR="00421733" w:rsidRPr="00403B2E" w:rsidRDefault="00421733" w:rsidP="00421733">
      <w:pPr>
        <w:pStyle w:val="aa"/>
        <w:numPr>
          <w:ilvl w:val="0"/>
          <w:numId w:val="11"/>
        </w:num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эмоцонального контакта</w:t>
      </w:r>
    </w:p>
    <w:p w:rsidR="00421733" w:rsidRPr="00403B2E" w:rsidRDefault="00421733" w:rsidP="00421733">
      <w:pPr>
        <w:pStyle w:val="a9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B2E">
        <w:rPr>
          <w:rFonts w:ascii="Times New Roman" w:hAnsi="Times New Roman" w:cs="Times New Roman"/>
          <w:sz w:val="24"/>
          <w:szCs w:val="24"/>
        </w:rPr>
        <w:t>Обучение детей с аутизмом в системе специального образования осуществляется с учётом их индивидуальных особенностей. Индивидуальный подход реализуется в вариативном и гибком изучении программы, применении индивидуальных методов и приёмов воспитания и обучения аутичных детей.</w:t>
      </w:r>
    </w:p>
    <w:p w:rsidR="00421733" w:rsidRPr="00403B2E" w:rsidRDefault="00D6074E" w:rsidP="00D6074E">
      <w:pPr>
        <w:shd w:val="clear" w:color="auto" w:fill="FFFFFF"/>
        <w:ind w:firstLine="851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Главное, </w:t>
      </w:r>
      <w:r w:rsidR="00421733"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руководствоваться принципами обучения детей с аутизмом.</w:t>
      </w:r>
    </w:p>
    <w:p w:rsidR="00421733" w:rsidRPr="00403B2E" w:rsidRDefault="00421733" w:rsidP="0042173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03B2E">
        <w:rPr>
          <w:color w:val="000000"/>
        </w:rPr>
        <w:t>Принцип систематичности</w:t>
      </w:r>
    </w:p>
    <w:p w:rsidR="00421733" w:rsidRPr="00403B2E" w:rsidRDefault="00421733" w:rsidP="0042173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03B2E">
        <w:rPr>
          <w:color w:val="000000"/>
        </w:rPr>
        <w:t>Принцип наглядности</w:t>
      </w:r>
    </w:p>
    <w:p w:rsidR="00421733" w:rsidRPr="00403B2E" w:rsidRDefault="00421733" w:rsidP="0042173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03B2E">
        <w:rPr>
          <w:color w:val="000000"/>
        </w:rPr>
        <w:t>Принцип простоты задания при многократном и длительном повторении с одновременным проговариванием</w:t>
      </w:r>
    </w:p>
    <w:p w:rsidR="00421733" w:rsidRPr="00403B2E" w:rsidRDefault="00421733" w:rsidP="0042173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03B2E">
        <w:rPr>
          <w:color w:val="000000"/>
        </w:rPr>
        <w:t>Принцип «действия в зоне интересов ребенка»</w:t>
      </w:r>
    </w:p>
    <w:p w:rsidR="00421733" w:rsidRPr="00403B2E" w:rsidRDefault="00421733" w:rsidP="0042173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03B2E">
        <w:rPr>
          <w:color w:val="000000"/>
        </w:rPr>
        <w:t>Принцип игровой подачи дидактики</w:t>
      </w:r>
    </w:p>
    <w:p w:rsidR="00421733" w:rsidRPr="00403B2E" w:rsidRDefault="00421733" w:rsidP="0042173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03B2E">
        <w:rPr>
          <w:color w:val="000000"/>
        </w:rPr>
        <w:t>Принцип успешности</w:t>
      </w:r>
    </w:p>
    <w:p w:rsidR="00E73C6D" w:rsidRPr="00403B2E" w:rsidRDefault="00D36E47" w:rsidP="00E73C6D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</w:t>
      </w:r>
      <w:r w:rsidR="00E73C6D"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предполагает:</w:t>
      </w:r>
    </w:p>
    <w:p w:rsidR="00E73C6D" w:rsidRPr="00403B2E" w:rsidRDefault="00E73C6D" w:rsidP="00E73C6D">
      <w:pPr>
        <w:numPr>
          <w:ilvl w:val="0"/>
          <w:numId w:val="6"/>
        </w:numPr>
        <w:shd w:val="clear" w:color="auto" w:fill="FFFFFF"/>
        <w:ind w:left="300" w:firstLine="851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наличие четких границ урока;</w:t>
      </w:r>
    </w:p>
    <w:p w:rsidR="00E73C6D" w:rsidRPr="00403B2E" w:rsidRDefault="00E73C6D" w:rsidP="00E73C6D">
      <w:pPr>
        <w:numPr>
          <w:ilvl w:val="0"/>
          <w:numId w:val="6"/>
        </w:numPr>
        <w:shd w:val="clear" w:color="auto" w:fill="FFFFFF"/>
        <w:ind w:left="300" w:firstLine="851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поддерживание единого алгоритма урока внутри одного предмета;</w:t>
      </w:r>
    </w:p>
    <w:p w:rsidR="00E73C6D" w:rsidRPr="00403B2E" w:rsidRDefault="00E73C6D" w:rsidP="00E73C6D">
      <w:pPr>
        <w:numPr>
          <w:ilvl w:val="0"/>
          <w:numId w:val="6"/>
        </w:numPr>
        <w:shd w:val="clear" w:color="auto" w:fill="FFFFFF"/>
        <w:ind w:left="300" w:firstLine="851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наличие динамических пауз;</w:t>
      </w:r>
    </w:p>
    <w:p w:rsidR="00527E1A" w:rsidRPr="00403B2E" w:rsidRDefault="00E73C6D" w:rsidP="00D6074E">
      <w:pPr>
        <w:numPr>
          <w:ilvl w:val="0"/>
          <w:numId w:val="6"/>
        </w:numPr>
        <w:shd w:val="clear" w:color="auto" w:fill="FFFFFF"/>
        <w:ind w:left="300" w:firstLine="851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подведение итога урока.</w:t>
      </w:r>
    </w:p>
    <w:p w:rsidR="00377DD2" w:rsidRPr="00403B2E" w:rsidRDefault="00377DD2" w:rsidP="00527E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03B2E">
        <w:rPr>
          <w:color w:val="000000" w:themeColor="text1"/>
        </w:rPr>
        <w:t xml:space="preserve">Для того чтобы ребенок </w:t>
      </w:r>
      <w:r w:rsidR="005D4134" w:rsidRPr="00403B2E">
        <w:rPr>
          <w:color w:val="000000" w:themeColor="text1"/>
        </w:rPr>
        <w:t xml:space="preserve">– аутист </w:t>
      </w:r>
      <w:r w:rsidRPr="00403B2E">
        <w:rPr>
          <w:color w:val="000000" w:themeColor="text1"/>
        </w:rPr>
        <w:t>получил возможность постепенно освоить ситуацию обучения, она должна быть максимально структурирована. С ребенком специально прораб</w:t>
      </w:r>
      <w:r w:rsidR="00527E1A" w:rsidRPr="00403B2E">
        <w:rPr>
          <w:color w:val="000000" w:themeColor="text1"/>
        </w:rPr>
        <w:t>атыва</w:t>
      </w:r>
      <w:r w:rsidR="00D6074E" w:rsidRPr="00403B2E">
        <w:rPr>
          <w:color w:val="000000" w:themeColor="text1"/>
        </w:rPr>
        <w:t>ется</w:t>
      </w:r>
      <w:r w:rsidRPr="00403B2E">
        <w:rPr>
          <w:color w:val="000000" w:themeColor="text1"/>
        </w:rPr>
        <w:t xml:space="preserve"> последовательность подготовки к учебному уроку, если необходимо, составл</w:t>
      </w:r>
      <w:r w:rsidR="00527E1A" w:rsidRPr="00403B2E">
        <w:rPr>
          <w:color w:val="000000" w:themeColor="text1"/>
        </w:rPr>
        <w:t>я</w:t>
      </w:r>
      <w:r w:rsidR="00D6074E" w:rsidRPr="00403B2E">
        <w:rPr>
          <w:color w:val="000000" w:themeColor="text1"/>
        </w:rPr>
        <w:t>ется</w:t>
      </w:r>
      <w:r w:rsidR="00527E1A" w:rsidRPr="00403B2E">
        <w:rPr>
          <w:color w:val="000000" w:themeColor="text1"/>
        </w:rPr>
        <w:t xml:space="preserve"> наглядн</w:t>
      </w:r>
      <w:r w:rsidR="00D6074E" w:rsidRPr="00403B2E">
        <w:rPr>
          <w:color w:val="000000" w:themeColor="text1"/>
        </w:rPr>
        <w:t>ая</w:t>
      </w:r>
      <w:r w:rsidRPr="00403B2E">
        <w:rPr>
          <w:color w:val="000000" w:themeColor="text1"/>
        </w:rPr>
        <w:t xml:space="preserve"> схем</w:t>
      </w:r>
      <w:r w:rsidR="00D6074E" w:rsidRPr="00403B2E">
        <w:rPr>
          <w:color w:val="000000" w:themeColor="text1"/>
        </w:rPr>
        <w:t>а</w:t>
      </w:r>
      <w:r w:rsidRPr="00403B2E">
        <w:rPr>
          <w:color w:val="000000" w:themeColor="text1"/>
        </w:rPr>
        <w:t xml:space="preserve"> организации рабочего пространства, последовательность подготовительных действий. </w:t>
      </w:r>
    </w:p>
    <w:p w:rsidR="00D6074E" w:rsidRPr="00403B2E" w:rsidRDefault="00377DD2" w:rsidP="00527E1A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Первым обязательным условием являетс</w:t>
      </w:r>
      <w:r w:rsidR="00D6074E"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наличие четких границ урока. </w:t>
      </w: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Недопустимо плавное «перетекание» перемены в урок, так как это не дает возможности вовремя настроиться на другую деятельность.</w:t>
      </w:r>
    </w:p>
    <w:p w:rsidR="004E3FF9" w:rsidRPr="00403B2E" w:rsidRDefault="00377DD2" w:rsidP="00527E1A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этапе начала обучения детей с </w:t>
      </w:r>
      <w:r w:rsidR="000C2C6A"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аутиз</w:t>
      </w:r>
      <w:r w:rsidR="00D6074E"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мом</w:t>
      </w:r>
      <w:r w:rsidR="007921E1"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</w:t>
      </w: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поддержание единого алгоритма урока внутри одного предмета</w:t>
      </w:r>
      <w:r w:rsidRPr="00403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D6074E"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означает, каждый урок должен содержать в себе единые структурные компоненты (например: подача нового материала, самостоятельная работа,</w:t>
      </w:r>
      <w:r w:rsidR="00D6074E" w:rsidRPr="00403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объяснение домашнего задания).</w:t>
      </w:r>
    </w:p>
    <w:p w:rsidR="008E04A5" w:rsidRPr="00403B2E" w:rsidRDefault="006D1A7E" w:rsidP="00D6074E">
      <w:pPr>
        <w:shd w:val="clear" w:color="auto" w:fill="FFFFFF"/>
        <w:ind w:firstLine="851"/>
        <w:jc w:val="both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Аутичные дети часто неправильно используют слова, </w:t>
      </w:r>
      <w:r w:rsidR="000C2C6A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строят бесмысленные фразы</w:t>
      </w:r>
      <w:r w:rsidR="003C46AB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, повторяют их. </w:t>
      </w:r>
      <w:r w:rsidR="00D6074E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В </w:t>
      </w:r>
      <w:r w:rsidR="00527E1A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работе</w:t>
      </w:r>
      <w:r w:rsidR="003C46AB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с аутичными детьми</w:t>
      </w:r>
      <w:r w:rsidR="0060602A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,</w:t>
      </w:r>
      <w:r w:rsidR="003C46AB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</w:t>
      </w:r>
      <w:r w:rsidR="00D6074E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следует включать </w:t>
      </w:r>
      <w:r w:rsidR="003C46AB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упражнения</w:t>
      </w:r>
      <w:r w:rsidR="001D3EF5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: </w:t>
      </w:r>
      <w:r w:rsidR="001D3EF5" w:rsidRPr="00403B2E">
        <w:rPr>
          <w:rFonts w:ascii="inherit" w:eastAsia="Times New Roman" w:hAnsi="inherit" w:cs="Times New Roman" w:hint="eastAsia"/>
          <w:color w:val="000000" w:themeColor="text1"/>
          <w:sz w:val="24"/>
          <w:szCs w:val="24"/>
          <w:lang w:eastAsia="ru-RU"/>
        </w:rPr>
        <w:t>«</w:t>
      </w:r>
      <w:r w:rsidR="001D3EF5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Собери слово</w:t>
      </w:r>
      <w:r w:rsidR="001D3EF5" w:rsidRPr="00403B2E">
        <w:rPr>
          <w:rFonts w:ascii="inherit" w:eastAsia="Times New Roman" w:hAnsi="inherit" w:cs="Times New Roman" w:hint="eastAsia"/>
          <w:color w:val="000000" w:themeColor="text1"/>
          <w:sz w:val="24"/>
          <w:szCs w:val="24"/>
          <w:lang w:eastAsia="ru-RU"/>
        </w:rPr>
        <w:t>»</w:t>
      </w:r>
      <w:r w:rsidR="001D3EF5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, </w:t>
      </w:r>
      <w:r w:rsidR="001D3EF5" w:rsidRPr="00403B2E">
        <w:rPr>
          <w:rFonts w:ascii="inherit" w:eastAsia="Times New Roman" w:hAnsi="inherit" w:cs="Times New Roman" w:hint="eastAsia"/>
          <w:color w:val="000000" w:themeColor="text1"/>
          <w:sz w:val="24"/>
          <w:szCs w:val="24"/>
          <w:lang w:eastAsia="ru-RU"/>
        </w:rPr>
        <w:t>«</w:t>
      </w:r>
      <w:r w:rsidR="001D3EF5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Найди картинку по слову</w:t>
      </w:r>
      <w:r w:rsidR="001D3EF5" w:rsidRPr="00403B2E">
        <w:rPr>
          <w:rFonts w:ascii="inherit" w:eastAsia="Times New Roman" w:hAnsi="inherit" w:cs="Times New Roman" w:hint="eastAsia"/>
          <w:color w:val="000000" w:themeColor="text1"/>
          <w:sz w:val="24"/>
          <w:szCs w:val="24"/>
          <w:lang w:eastAsia="ru-RU"/>
        </w:rPr>
        <w:t>»</w:t>
      </w:r>
      <w:r w:rsidR="0060602A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, </w:t>
      </w:r>
      <w:r w:rsidR="001D3EF5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чтение слоговых таблиц</w:t>
      </w:r>
      <w:r w:rsidR="003C46AB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, расширяющие словарный запас и формирующие правильную речь.</w:t>
      </w:r>
      <w:r w:rsidR="00ED4B9D" w:rsidRPr="00403B2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</w:t>
      </w:r>
      <w:r w:rsidR="00FE0882" w:rsidRPr="00403B2E">
        <w:rPr>
          <w:rFonts w:ascii="initial" w:eastAsia="Times New Roman" w:hAnsi="initial" w:cs="Times New Roman"/>
          <w:sz w:val="24"/>
          <w:szCs w:val="24"/>
          <w:lang w:eastAsia="ru-RU"/>
        </w:rPr>
        <w:t>И</w:t>
      </w:r>
      <w:r w:rsidR="0001640F" w:rsidRPr="00403B2E">
        <w:rPr>
          <w:rFonts w:ascii="initial" w:eastAsia="Times New Roman" w:hAnsi="initial" w:cs="Times New Roman"/>
          <w:sz w:val="24"/>
          <w:szCs w:val="24"/>
          <w:lang w:eastAsia="ru-RU"/>
        </w:rPr>
        <w:t>спольз</w:t>
      </w:r>
      <w:r w:rsidR="00D6074E" w:rsidRPr="00403B2E">
        <w:rPr>
          <w:rFonts w:ascii="initial" w:eastAsia="Times New Roman" w:hAnsi="initial" w:cs="Times New Roman"/>
          <w:sz w:val="24"/>
          <w:szCs w:val="24"/>
          <w:lang w:eastAsia="ru-RU"/>
        </w:rPr>
        <w:t xml:space="preserve">овать разнообразный конструкторский материал, </w:t>
      </w:r>
      <w:r w:rsidR="0001640F" w:rsidRPr="00403B2E">
        <w:rPr>
          <w:rFonts w:ascii="initial" w:eastAsia="Times New Roman" w:hAnsi="initial" w:cs="Times New Roman"/>
          <w:sz w:val="24"/>
          <w:szCs w:val="24"/>
          <w:lang w:eastAsia="ru-RU"/>
        </w:rPr>
        <w:lastRenderedPageBreak/>
        <w:t xml:space="preserve">дидактические </w:t>
      </w:r>
      <w:r w:rsidR="00D6074E" w:rsidRPr="00403B2E">
        <w:rPr>
          <w:rFonts w:ascii="initial" w:eastAsia="Times New Roman" w:hAnsi="initial" w:cs="Times New Roman"/>
          <w:sz w:val="24"/>
          <w:szCs w:val="24"/>
          <w:lang w:eastAsia="ru-RU"/>
        </w:rPr>
        <w:t xml:space="preserve">пособия </w:t>
      </w:r>
      <w:r w:rsidR="0001640F" w:rsidRPr="00403B2E">
        <w:rPr>
          <w:rFonts w:ascii="initial" w:eastAsia="Times New Roman" w:hAnsi="initial" w:cs="Times New Roman"/>
          <w:sz w:val="24"/>
          <w:szCs w:val="24"/>
          <w:lang w:eastAsia="ru-RU"/>
        </w:rPr>
        <w:t>и игрушки</w:t>
      </w:r>
      <w:r w:rsidR="008E04A5" w:rsidRPr="00403B2E">
        <w:rPr>
          <w:rFonts w:ascii="initial" w:eastAsia="Times New Roman" w:hAnsi="initial" w:cs="Times New Roman"/>
          <w:sz w:val="24"/>
          <w:szCs w:val="24"/>
          <w:lang w:eastAsia="ru-RU"/>
        </w:rPr>
        <w:t xml:space="preserve"> разборного характера, </w:t>
      </w:r>
      <w:r w:rsidR="0001640F" w:rsidRPr="00403B2E">
        <w:rPr>
          <w:rFonts w:ascii="initial" w:eastAsia="Times New Roman" w:hAnsi="initial" w:cs="Times New Roman"/>
          <w:sz w:val="24"/>
          <w:szCs w:val="24"/>
          <w:lang w:eastAsia="ru-RU"/>
        </w:rPr>
        <w:t xml:space="preserve">тем самым </w:t>
      </w:r>
      <w:r w:rsidR="00D6074E" w:rsidRPr="00403B2E">
        <w:rPr>
          <w:rFonts w:ascii="initial" w:eastAsia="Times New Roman" w:hAnsi="initial" w:cs="Times New Roman"/>
          <w:sz w:val="24"/>
          <w:szCs w:val="24"/>
          <w:lang w:eastAsia="ru-RU"/>
        </w:rPr>
        <w:t xml:space="preserve">у ребенка появляется </w:t>
      </w:r>
      <w:r w:rsidR="008E04A5" w:rsidRPr="00403B2E">
        <w:rPr>
          <w:rFonts w:ascii="initial" w:eastAsia="Times New Roman" w:hAnsi="initial" w:cs="Times New Roman"/>
          <w:sz w:val="24"/>
          <w:szCs w:val="24"/>
          <w:lang w:eastAsia="ru-RU"/>
        </w:rPr>
        <w:t>направленность на взаимодействие с педагогом, что способствует его социализации.</w:t>
      </w:r>
    </w:p>
    <w:p w:rsidR="004E3FF9" w:rsidRPr="00403B2E" w:rsidRDefault="00D6074E" w:rsidP="002F468C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2E">
        <w:rPr>
          <w:rFonts w:ascii="initial" w:eastAsia="Times New Roman" w:hAnsi="initial" w:cs="Times New Roman"/>
          <w:sz w:val="24"/>
          <w:szCs w:val="24"/>
          <w:lang w:eastAsia="ru-RU"/>
        </w:rPr>
        <w:t xml:space="preserve">Практически на всех уроках </w:t>
      </w:r>
      <w:r w:rsidR="002F468C" w:rsidRPr="00403B2E">
        <w:rPr>
          <w:rFonts w:ascii="initial" w:eastAsia="Times New Roman" w:hAnsi="initial" w:cs="Times New Roman"/>
          <w:sz w:val="24"/>
          <w:szCs w:val="24"/>
          <w:lang w:eastAsia="ru-RU"/>
        </w:rPr>
        <w:t>в</w:t>
      </w:r>
      <w:r w:rsidR="008E04A5" w:rsidRPr="00403B2E">
        <w:rPr>
          <w:rFonts w:ascii="initial" w:eastAsia="Times New Roman" w:hAnsi="initial" w:cs="Times New Roman"/>
          <w:sz w:val="24"/>
          <w:szCs w:val="24"/>
          <w:lang w:eastAsia="ru-RU"/>
        </w:rPr>
        <w:t xml:space="preserve"> качестве вспомог</w:t>
      </w:r>
      <w:r w:rsidRPr="00403B2E">
        <w:rPr>
          <w:rFonts w:ascii="initial" w:eastAsia="Times New Roman" w:hAnsi="initial" w:cs="Times New Roman"/>
          <w:sz w:val="24"/>
          <w:szCs w:val="24"/>
          <w:lang w:eastAsia="ru-RU"/>
        </w:rPr>
        <w:t xml:space="preserve">ательных технических средств можно </w:t>
      </w:r>
      <w:r w:rsidR="008E04A5" w:rsidRPr="00403B2E">
        <w:rPr>
          <w:rFonts w:ascii="initial" w:eastAsia="Times New Roman" w:hAnsi="initial" w:cs="Times New Roman"/>
          <w:sz w:val="24"/>
          <w:szCs w:val="24"/>
          <w:lang w:eastAsia="ru-RU"/>
        </w:rPr>
        <w:t>использ</w:t>
      </w:r>
      <w:r w:rsidRPr="00403B2E">
        <w:rPr>
          <w:rFonts w:ascii="initial" w:eastAsia="Times New Roman" w:hAnsi="initial" w:cs="Times New Roman"/>
          <w:sz w:val="24"/>
          <w:szCs w:val="24"/>
          <w:lang w:eastAsia="ru-RU"/>
        </w:rPr>
        <w:t>овать</w:t>
      </w:r>
      <w:r w:rsidR="008E04A5" w:rsidRPr="00403B2E">
        <w:rPr>
          <w:rFonts w:ascii="initial" w:eastAsia="Times New Roman" w:hAnsi="initial" w:cs="Times New Roman"/>
          <w:sz w:val="24"/>
          <w:szCs w:val="24"/>
          <w:lang w:eastAsia="ru-RU"/>
        </w:rPr>
        <w:t xml:space="preserve"> </w:t>
      </w:r>
      <w:r w:rsidR="00ED4B9D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 (</w:t>
      </w:r>
      <w:r w:rsidR="00031758" w:rsidRPr="00403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855EC4" w:rsidRPr="00403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ечевые тренажеры Go Talk</w:t>
      </w:r>
      <w:r w:rsidR="00031758" w:rsidRPr="00403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1758" w:rsidRPr="00403B2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31758" w:rsidRPr="00403B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Гоу</w:t>
      </w:r>
      <w:r w:rsidRPr="00403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1758" w:rsidRPr="00403B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Ток)</w:t>
      </w:r>
      <w:r w:rsidR="00ED4B9D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интерактивные игры)</w:t>
      </w:r>
    </w:p>
    <w:p w:rsidR="008E04A5" w:rsidRPr="00403B2E" w:rsidRDefault="00D6074E" w:rsidP="00527E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E04A5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при работе с </w:t>
      </w:r>
      <w:r w:rsidR="00D07F43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аутичными </w:t>
      </w:r>
      <w:r w:rsidR="008E04A5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ьми:</w:t>
      </w:r>
    </w:p>
    <w:p w:rsidR="008E04A5" w:rsidRPr="00403B2E" w:rsidRDefault="00D6074E" w:rsidP="00527E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8E04A5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</w:t>
      </w:r>
      <w:r w:rsidR="001471F1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вышать голос. Говорить спокойным </w:t>
      </w:r>
      <w:r w:rsidR="008E04A5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доброжелательным тоном.</w:t>
      </w:r>
    </w:p>
    <w:p w:rsidR="008E04A5" w:rsidRPr="00403B2E" w:rsidRDefault="00D07F43" w:rsidP="00527E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Общаясь к ребенку с аутизмом</w:t>
      </w:r>
      <w:r w:rsidR="008E04A5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использовать самые простые слова, не вызывающие у него затруднений в понимании.</w:t>
      </w:r>
    </w:p>
    <w:p w:rsidR="008E04A5" w:rsidRPr="00403B2E" w:rsidRDefault="00D07F43" w:rsidP="00527E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Ограждать детей с аутизмом </w:t>
      </w:r>
      <w:r w:rsidR="008E04A5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любых стрессовых ситуаций: они могут стать причиной агрессивного поведения.</w:t>
      </w:r>
    </w:p>
    <w:p w:rsidR="008E04A5" w:rsidRPr="00403B2E" w:rsidRDefault="008E04A5" w:rsidP="00527E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Многократное повторение, п</w:t>
      </w:r>
      <w:r w:rsidR="00D07F43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роговаривание определенных, важ</w:t>
      </w:r>
      <w:r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для ребенка ситуаций способству</w:t>
      </w:r>
      <w:r w:rsidR="00D07F43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созданию у него новых стерео</w:t>
      </w:r>
      <w:r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типов, которые помогут адаптироваться в дальнейшей жизни.</w:t>
      </w:r>
    </w:p>
    <w:p w:rsidR="008E04A5" w:rsidRPr="00403B2E" w:rsidRDefault="00D6074E" w:rsidP="00527E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Содержание уроков </w:t>
      </w:r>
      <w:r w:rsidR="008E04A5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</w:t>
      </w:r>
      <w:r w:rsidR="00D36E47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овано</w:t>
      </w:r>
      <w:r w:rsidR="008E04A5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усвоение жизненно необходимых навыков</w:t>
      </w:r>
      <w:r w:rsidR="00D07F43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(самообслуживания, общения, на</w:t>
      </w:r>
      <w:r w:rsidR="008E04A5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выкам поведения в обществе), которые помогут им стать независимыми людьми.</w:t>
      </w:r>
    </w:p>
    <w:p w:rsidR="006839DB" w:rsidRPr="00403B2E" w:rsidRDefault="008E04A5" w:rsidP="00527E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учет особых образовательных </w:t>
      </w:r>
      <w:r w:rsidR="004969A4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обучающегося с ау</w:t>
      </w:r>
      <w:r w:rsidR="00D07F43"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тизмом </w:t>
      </w:r>
      <w:r w:rsidRPr="00403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успешному усвоению учебного материала, а значит и его социализации.</w:t>
      </w:r>
    </w:p>
    <w:p w:rsidR="0001640F" w:rsidRPr="00403B2E" w:rsidRDefault="0001640F" w:rsidP="0001640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</w:p>
    <w:p w:rsidR="006839DB" w:rsidRPr="006839DB" w:rsidRDefault="006839DB" w:rsidP="006839DB">
      <w:pPr>
        <w:shd w:val="clear" w:color="auto" w:fill="FFFFFF"/>
        <w:rPr>
          <w:rFonts w:ascii="initial" w:eastAsia="Times New Roman" w:hAnsi="initial" w:cs="Times New Roman"/>
          <w:sz w:val="24"/>
          <w:szCs w:val="24"/>
          <w:lang w:eastAsia="ru-RU"/>
        </w:rPr>
      </w:pPr>
      <w:r>
        <w:rPr>
          <w:rFonts w:ascii="initial" w:eastAsia="Times New Roman" w:hAnsi="initial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26670000"/>
            <wp:effectExtent l="19050" t="0" r="0" b="0"/>
            <wp:docPr id="4" name="Рисунок 4" descr="Поэтому в начале каждо­го урока мальчику предлагается план/расписание, в котором прописаны все структурные компоненты">
              <a:hlinkClick xmlns:a="http://schemas.openxmlformats.org/drawingml/2006/main" r:id="rId6" tgtFrame="&quot;_blank&quot;" tooltip="&quot;Поэтому в начале каждо­го урока мальчику предлагается план/расписание, в котором прописаны все структурные компонен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этому в начале каждо­го урока мальчику предлагается план/расписание, в котором прописаны все структурные компоненты">
                      <a:hlinkClick r:id="rId6" tgtFrame="&quot;_blank&quot;" tooltip="&quot;Поэтому в начале каждо­го урока мальчику предлагается план/расписание, в котором прописаны все структурные компонен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6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9DB" w:rsidRPr="006839DB" w:rsidRDefault="006839DB" w:rsidP="006839DB">
      <w:pPr>
        <w:shd w:val="clear" w:color="auto" w:fill="FFFFFF"/>
        <w:rPr>
          <w:rFonts w:ascii="initial" w:eastAsia="Times New Roman" w:hAnsi="initial" w:cs="Times New Roman"/>
          <w:sz w:val="24"/>
          <w:szCs w:val="24"/>
          <w:lang w:eastAsia="ru-RU"/>
        </w:rPr>
      </w:pPr>
    </w:p>
    <w:p w:rsidR="008806BC" w:rsidRDefault="008806BC"/>
    <w:sectPr w:rsidR="008806BC" w:rsidSect="00BA2C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428"/>
    <w:multiLevelType w:val="multilevel"/>
    <w:tmpl w:val="CF3C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D3EA3"/>
    <w:multiLevelType w:val="hybridMultilevel"/>
    <w:tmpl w:val="8730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C284F"/>
    <w:multiLevelType w:val="multilevel"/>
    <w:tmpl w:val="393E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227D3"/>
    <w:multiLevelType w:val="multilevel"/>
    <w:tmpl w:val="22F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76DF9"/>
    <w:multiLevelType w:val="hybridMultilevel"/>
    <w:tmpl w:val="68B68A8C"/>
    <w:lvl w:ilvl="0" w:tplc="9B0CA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EBC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CE7A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EAE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CB8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ED9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EE3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63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DA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CA3A01"/>
    <w:multiLevelType w:val="multilevel"/>
    <w:tmpl w:val="D17C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65EAA"/>
    <w:multiLevelType w:val="multilevel"/>
    <w:tmpl w:val="FA9A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65830"/>
    <w:multiLevelType w:val="multilevel"/>
    <w:tmpl w:val="EDC8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324F7"/>
    <w:multiLevelType w:val="multilevel"/>
    <w:tmpl w:val="BE46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302261"/>
    <w:multiLevelType w:val="multilevel"/>
    <w:tmpl w:val="5AA0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C5ED1"/>
    <w:multiLevelType w:val="multilevel"/>
    <w:tmpl w:val="638E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2B46D7"/>
    <w:multiLevelType w:val="hybridMultilevel"/>
    <w:tmpl w:val="D168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839DB"/>
    <w:rsid w:val="0001640F"/>
    <w:rsid w:val="0002108E"/>
    <w:rsid w:val="00031758"/>
    <w:rsid w:val="00075BE8"/>
    <w:rsid w:val="00077003"/>
    <w:rsid w:val="000C2C6A"/>
    <w:rsid w:val="0014048F"/>
    <w:rsid w:val="001471F1"/>
    <w:rsid w:val="001D3EF5"/>
    <w:rsid w:val="001E16A8"/>
    <w:rsid w:val="00202538"/>
    <w:rsid w:val="00212036"/>
    <w:rsid w:val="00244574"/>
    <w:rsid w:val="002A2329"/>
    <w:rsid w:val="002B4F0C"/>
    <w:rsid w:val="002D50CA"/>
    <w:rsid w:val="002D58AE"/>
    <w:rsid w:val="002F432D"/>
    <w:rsid w:val="002F468C"/>
    <w:rsid w:val="00321411"/>
    <w:rsid w:val="00377DD2"/>
    <w:rsid w:val="003B73EB"/>
    <w:rsid w:val="003C46AB"/>
    <w:rsid w:val="003E1B93"/>
    <w:rsid w:val="00403B2E"/>
    <w:rsid w:val="00421733"/>
    <w:rsid w:val="00427348"/>
    <w:rsid w:val="004473CA"/>
    <w:rsid w:val="0046352D"/>
    <w:rsid w:val="00464A0F"/>
    <w:rsid w:val="004969A4"/>
    <w:rsid w:val="004A4B60"/>
    <w:rsid w:val="004D1391"/>
    <w:rsid w:val="004E3FF9"/>
    <w:rsid w:val="004E745A"/>
    <w:rsid w:val="00506947"/>
    <w:rsid w:val="00516C7A"/>
    <w:rsid w:val="00527E1A"/>
    <w:rsid w:val="0053082E"/>
    <w:rsid w:val="005D4134"/>
    <w:rsid w:val="0060602A"/>
    <w:rsid w:val="006251EB"/>
    <w:rsid w:val="00676FDF"/>
    <w:rsid w:val="00682B19"/>
    <w:rsid w:val="006839DB"/>
    <w:rsid w:val="006930A3"/>
    <w:rsid w:val="006A0ABF"/>
    <w:rsid w:val="006D1A7E"/>
    <w:rsid w:val="00712062"/>
    <w:rsid w:val="00722AEA"/>
    <w:rsid w:val="00777CF1"/>
    <w:rsid w:val="007921E1"/>
    <w:rsid w:val="007C0DC4"/>
    <w:rsid w:val="007D3D97"/>
    <w:rsid w:val="007E7D26"/>
    <w:rsid w:val="00815ADD"/>
    <w:rsid w:val="00855EC4"/>
    <w:rsid w:val="008806BC"/>
    <w:rsid w:val="008E04A5"/>
    <w:rsid w:val="00900C9E"/>
    <w:rsid w:val="00915876"/>
    <w:rsid w:val="00945965"/>
    <w:rsid w:val="009E28CC"/>
    <w:rsid w:val="00AC57CB"/>
    <w:rsid w:val="00AC5A5D"/>
    <w:rsid w:val="00AF63BB"/>
    <w:rsid w:val="00B37981"/>
    <w:rsid w:val="00B61F16"/>
    <w:rsid w:val="00BA2C3A"/>
    <w:rsid w:val="00CB0F89"/>
    <w:rsid w:val="00D07F43"/>
    <w:rsid w:val="00D215F2"/>
    <w:rsid w:val="00D36E47"/>
    <w:rsid w:val="00D46E3E"/>
    <w:rsid w:val="00D55DF3"/>
    <w:rsid w:val="00D6074E"/>
    <w:rsid w:val="00DA45F4"/>
    <w:rsid w:val="00DE1ECB"/>
    <w:rsid w:val="00E32F2C"/>
    <w:rsid w:val="00E73C6D"/>
    <w:rsid w:val="00ED4B9D"/>
    <w:rsid w:val="00EF47A8"/>
    <w:rsid w:val="00F2145B"/>
    <w:rsid w:val="00F243FD"/>
    <w:rsid w:val="00F25420"/>
    <w:rsid w:val="00F3531D"/>
    <w:rsid w:val="00F4629C"/>
    <w:rsid w:val="00F5505F"/>
    <w:rsid w:val="00F63E5C"/>
    <w:rsid w:val="00F715B9"/>
    <w:rsid w:val="00FE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9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9D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39D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39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6839DB"/>
  </w:style>
  <w:style w:type="character" w:customStyle="1" w:styleId="mat-placeholder-required">
    <w:name w:val="mat-placeholder-required"/>
    <w:basedOn w:val="a0"/>
    <w:rsid w:val="006839DB"/>
  </w:style>
  <w:style w:type="character" w:customStyle="1" w:styleId="mat-button-wrapper">
    <w:name w:val="mat-button-wrapper"/>
    <w:basedOn w:val="a0"/>
    <w:rsid w:val="006839D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39D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39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g-star-inserted">
    <w:name w:val="ng-star-inserted"/>
    <w:basedOn w:val="a0"/>
    <w:rsid w:val="006839DB"/>
  </w:style>
  <w:style w:type="paragraph" w:styleId="a5">
    <w:name w:val="Balloon Text"/>
    <w:basedOn w:val="a"/>
    <w:link w:val="a6"/>
    <w:uiPriority w:val="99"/>
    <w:semiHidden/>
    <w:unhideWhenUsed/>
    <w:rsid w:val="006839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9D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715B9"/>
    <w:rPr>
      <w:b/>
      <w:bCs/>
    </w:rPr>
  </w:style>
  <w:style w:type="character" w:styleId="a8">
    <w:name w:val="Emphasis"/>
    <w:basedOn w:val="a0"/>
    <w:uiPriority w:val="20"/>
    <w:qFormat/>
    <w:rsid w:val="00F715B9"/>
    <w:rPr>
      <w:i/>
      <w:iCs/>
    </w:rPr>
  </w:style>
  <w:style w:type="paragraph" w:styleId="a9">
    <w:name w:val="No Spacing"/>
    <w:uiPriority w:val="1"/>
    <w:qFormat/>
    <w:rsid w:val="008E04A5"/>
  </w:style>
  <w:style w:type="paragraph" w:styleId="aa">
    <w:name w:val="List Paragraph"/>
    <w:basedOn w:val="a"/>
    <w:uiPriority w:val="34"/>
    <w:qFormat/>
    <w:rsid w:val="00F46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6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7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0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4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1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855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73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9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8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0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95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99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6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43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808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74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89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7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70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20115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62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743166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2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19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42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14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62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6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549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7192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625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s.znanio.ru/d5af0e/a0/e1/ed2585cf1d5c20838bad753de3b8b18d8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EB38D-AB6F-4256-9974-B8C1523B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24</cp:revision>
  <dcterms:created xsi:type="dcterms:W3CDTF">2021-01-20T16:06:00Z</dcterms:created>
  <dcterms:modified xsi:type="dcterms:W3CDTF">2021-12-24T11:19:00Z</dcterms:modified>
</cp:coreProperties>
</file>