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90" w:rsidRPr="009A2460" w:rsidRDefault="00A86290" w:rsidP="00A86290">
      <w:pPr>
        <w:spacing w:after="0" w:line="240" w:lineRule="auto"/>
        <w:ind w:left="720"/>
        <w:jc w:val="right"/>
        <w:rPr>
          <w:rFonts w:ascii="Times New Roman" w:eastAsia="Times New Roman" w:hAnsi="Times New Roman" w:cs="Times New Roman"/>
          <w:bCs/>
          <w:iCs/>
          <w:color w:val="000000"/>
          <w:sz w:val="28"/>
          <w:szCs w:val="28"/>
          <w:lang w:eastAsia="ru-RU"/>
        </w:rPr>
      </w:pPr>
      <w:proofErr w:type="spellStart"/>
      <w:r w:rsidRPr="009A2460">
        <w:rPr>
          <w:rFonts w:ascii="Times New Roman" w:eastAsia="Times New Roman" w:hAnsi="Times New Roman" w:cs="Times New Roman"/>
          <w:bCs/>
          <w:iCs/>
          <w:color w:val="000000"/>
          <w:sz w:val="28"/>
          <w:szCs w:val="28"/>
          <w:lang w:eastAsia="ru-RU"/>
        </w:rPr>
        <w:t>Сакенова</w:t>
      </w:r>
      <w:proofErr w:type="spellEnd"/>
      <w:r w:rsidRPr="009A2460">
        <w:rPr>
          <w:rFonts w:ascii="Times New Roman" w:eastAsia="Times New Roman" w:hAnsi="Times New Roman" w:cs="Times New Roman"/>
          <w:bCs/>
          <w:iCs/>
          <w:color w:val="000000"/>
          <w:sz w:val="28"/>
          <w:szCs w:val="28"/>
          <w:lang w:eastAsia="ru-RU"/>
        </w:rPr>
        <w:t xml:space="preserve">  </w:t>
      </w:r>
      <w:proofErr w:type="spellStart"/>
      <w:r w:rsidRPr="009A2460">
        <w:rPr>
          <w:rFonts w:ascii="Times New Roman" w:eastAsia="Times New Roman" w:hAnsi="Times New Roman" w:cs="Times New Roman"/>
          <w:bCs/>
          <w:iCs/>
          <w:color w:val="000000"/>
          <w:sz w:val="28"/>
          <w:szCs w:val="28"/>
          <w:lang w:eastAsia="ru-RU"/>
        </w:rPr>
        <w:t>Жанат</w:t>
      </w:r>
      <w:proofErr w:type="spellEnd"/>
      <w:r w:rsidRPr="009A2460">
        <w:rPr>
          <w:rFonts w:ascii="Times New Roman" w:eastAsia="Times New Roman" w:hAnsi="Times New Roman" w:cs="Times New Roman"/>
          <w:bCs/>
          <w:iCs/>
          <w:color w:val="000000"/>
          <w:sz w:val="28"/>
          <w:szCs w:val="28"/>
          <w:lang w:eastAsia="ru-RU"/>
        </w:rPr>
        <w:t xml:space="preserve"> </w:t>
      </w:r>
      <w:proofErr w:type="spellStart"/>
      <w:r w:rsidRPr="009A2460">
        <w:rPr>
          <w:rFonts w:ascii="Times New Roman" w:eastAsia="Times New Roman" w:hAnsi="Times New Roman" w:cs="Times New Roman"/>
          <w:bCs/>
          <w:iCs/>
          <w:color w:val="000000"/>
          <w:sz w:val="28"/>
          <w:szCs w:val="28"/>
          <w:lang w:eastAsia="ru-RU"/>
        </w:rPr>
        <w:t>Амангельдиновна</w:t>
      </w:r>
      <w:proofErr w:type="spellEnd"/>
      <w:r w:rsidRPr="009A2460">
        <w:rPr>
          <w:rFonts w:ascii="Times New Roman" w:eastAsia="Times New Roman" w:hAnsi="Times New Roman" w:cs="Times New Roman"/>
          <w:bCs/>
          <w:iCs/>
          <w:color w:val="000000"/>
          <w:sz w:val="28"/>
          <w:szCs w:val="28"/>
          <w:lang w:eastAsia="ru-RU"/>
        </w:rPr>
        <w:t xml:space="preserve"> </w:t>
      </w:r>
    </w:p>
    <w:p w:rsidR="00A86290" w:rsidRPr="009A2460" w:rsidRDefault="00761622" w:rsidP="00761622">
      <w:pPr>
        <w:spacing w:after="0" w:line="240" w:lineRule="auto"/>
        <w:ind w:left="720"/>
        <w:jc w:val="center"/>
        <w:rPr>
          <w:rFonts w:ascii="Times New Roman" w:eastAsia="Times New Roman" w:hAnsi="Times New Roman" w:cs="Times New Roman"/>
          <w:bCs/>
          <w:iCs/>
          <w:color w:val="000000"/>
          <w:sz w:val="28"/>
          <w:szCs w:val="28"/>
          <w:lang w:eastAsia="ru-RU"/>
        </w:rPr>
      </w:pPr>
      <w:r w:rsidRPr="009A2460">
        <w:rPr>
          <w:rFonts w:ascii="Times New Roman" w:eastAsia="Times New Roman" w:hAnsi="Times New Roman" w:cs="Times New Roman"/>
          <w:bCs/>
          <w:iCs/>
          <w:color w:val="000000"/>
          <w:sz w:val="28"/>
          <w:szCs w:val="28"/>
          <w:lang w:eastAsia="ru-RU"/>
        </w:rPr>
        <w:t xml:space="preserve">                               </w:t>
      </w:r>
      <w:r w:rsidR="00A86290" w:rsidRPr="009A2460">
        <w:rPr>
          <w:rFonts w:ascii="Times New Roman" w:eastAsia="Times New Roman" w:hAnsi="Times New Roman" w:cs="Times New Roman"/>
          <w:bCs/>
          <w:iCs/>
          <w:color w:val="000000"/>
          <w:sz w:val="28"/>
          <w:szCs w:val="28"/>
          <w:lang w:eastAsia="ru-RU"/>
        </w:rPr>
        <w:t>учитель музыки</w:t>
      </w:r>
    </w:p>
    <w:p w:rsidR="00A86290" w:rsidRPr="009A2460" w:rsidRDefault="00761622" w:rsidP="00761622">
      <w:pPr>
        <w:spacing w:after="0" w:line="240" w:lineRule="auto"/>
        <w:jc w:val="center"/>
        <w:rPr>
          <w:rFonts w:ascii="Times New Roman" w:eastAsia="Times New Roman" w:hAnsi="Times New Roman" w:cs="Times New Roman"/>
          <w:bCs/>
          <w:iCs/>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A86290" w:rsidRPr="009A2460">
        <w:rPr>
          <w:rFonts w:ascii="Times New Roman" w:eastAsia="Times New Roman" w:hAnsi="Times New Roman" w:cs="Times New Roman"/>
          <w:color w:val="000000"/>
          <w:sz w:val="28"/>
          <w:szCs w:val="28"/>
          <w:lang w:eastAsia="ru-RU"/>
        </w:rPr>
        <w:t xml:space="preserve">ГУ «Средняя школа </w:t>
      </w:r>
      <w:r w:rsidR="00A86290" w:rsidRPr="009A2460">
        <w:rPr>
          <w:rFonts w:ascii="Times New Roman" w:eastAsia="Times New Roman" w:hAnsi="Times New Roman" w:cs="Times New Roman"/>
          <w:bCs/>
          <w:iCs/>
          <w:color w:val="000000"/>
          <w:sz w:val="28"/>
          <w:szCs w:val="28"/>
          <w:lang w:eastAsia="ru-RU"/>
        </w:rPr>
        <w:t xml:space="preserve"> № 11 отдела</w:t>
      </w:r>
    </w:p>
    <w:p w:rsidR="00A86290" w:rsidRPr="009A2460" w:rsidRDefault="00761622" w:rsidP="00761622">
      <w:pPr>
        <w:spacing w:after="0" w:line="240" w:lineRule="auto"/>
        <w:rPr>
          <w:rFonts w:ascii="Times New Roman" w:eastAsia="Times New Roman" w:hAnsi="Times New Roman" w:cs="Times New Roman"/>
          <w:bCs/>
          <w:iCs/>
          <w:color w:val="000000"/>
          <w:sz w:val="28"/>
          <w:szCs w:val="28"/>
          <w:lang w:eastAsia="ru-RU"/>
        </w:rPr>
      </w:pPr>
      <w:r w:rsidRPr="009A2460">
        <w:rPr>
          <w:rFonts w:ascii="Times New Roman" w:eastAsia="Times New Roman" w:hAnsi="Times New Roman" w:cs="Times New Roman"/>
          <w:bCs/>
          <w:iCs/>
          <w:color w:val="000000"/>
          <w:sz w:val="28"/>
          <w:szCs w:val="28"/>
          <w:lang w:eastAsia="ru-RU"/>
        </w:rPr>
        <w:t xml:space="preserve">                                                                          </w:t>
      </w:r>
      <w:r w:rsidR="00A86290" w:rsidRPr="009A2460">
        <w:rPr>
          <w:rFonts w:ascii="Times New Roman" w:eastAsia="Times New Roman" w:hAnsi="Times New Roman" w:cs="Times New Roman"/>
          <w:bCs/>
          <w:iCs/>
          <w:color w:val="000000"/>
          <w:sz w:val="28"/>
          <w:szCs w:val="28"/>
          <w:lang w:eastAsia="ru-RU"/>
        </w:rPr>
        <w:t xml:space="preserve">образования </w:t>
      </w:r>
      <w:proofErr w:type="spellStart"/>
      <w:r w:rsidR="00A86290" w:rsidRPr="009A2460">
        <w:rPr>
          <w:rFonts w:ascii="Times New Roman" w:eastAsia="Times New Roman" w:hAnsi="Times New Roman" w:cs="Times New Roman"/>
          <w:bCs/>
          <w:iCs/>
          <w:color w:val="000000"/>
          <w:sz w:val="28"/>
          <w:szCs w:val="28"/>
          <w:lang w:eastAsia="ru-RU"/>
        </w:rPr>
        <w:t>акимата</w:t>
      </w:r>
      <w:proofErr w:type="spellEnd"/>
      <w:r w:rsidR="00A86290" w:rsidRPr="009A2460">
        <w:rPr>
          <w:rFonts w:ascii="Times New Roman" w:eastAsia="Times New Roman" w:hAnsi="Times New Roman" w:cs="Times New Roman"/>
          <w:bCs/>
          <w:iCs/>
          <w:color w:val="000000"/>
          <w:sz w:val="28"/>
          <w:szCs w:val="28"/>
          <w:lang w:eastAsia="ru-RU"/>
        </w:rPr>
        <w:t xml:space="preserve"> </w:t>
      </w:r>
      <w:proofErr w:type="spellStart"/>
      <w:r w:rsidR="00A86290" w:rsidRPr="009A2460">
        <w:rPr>
          <w:rFonts w:ascii="Times New Roman" w:eastAsia="Times New Roman" w:hAnsi="Times New Roman" w:cs="Times New Roman"/>
          <w:bCs/>
          <w:iCs/>
          <w:color w:val="000000"/>
          <w:sz w:val="28"/>
          <w:szCs w:val="28"/>
          <w:lang w:eastAsia="ru-RU"/>
        </w:rPr>
        <w:t>г</w:t>
      </w:r>
      <w:proofErr w:type="gramStart"/>
      <w:r w:rsidR="00A86290" w:rsidRPr="009A2460">
        <w:rPr>
          <w:rFonts w:ascii="Times New Roman" w:eastAsia="Times New Roman" w:hAnsi="Times New Roman" w:cs="Times New Roman"/>
          <w:bCs/>
          <w:iCs/>
          <w:color w:val="000000"/>
          <w:sz w:val="28"/>
          <w:szCs w:val="28"/>
          <w:lang w:eastAsia="ru-RU"/>
        </w:rPr>
        <w:t>.К</w:t>
      </w:r>
      <w:proofErr w:type="gramEnd"/>
      <w:r w:rsidR="00A86290" w:rsidRPr="009A2460">
        <w:rPr>
          <w:rFonts w:ascii="Times New Roman" w:eastAsia="Times New Roman" w:hAnsi="Times New Roman" w:cs="Times New Roman"/>
          <w:bCs/>
          <w:iCs/>
          <w:color w:val="000000"/>
          <w:sz w:val="28"/>
          <w:szCs w:val="28"/>
          <w:lang w:eastAsia="ru-RU"/>
        </w:rPr>
        <w:t>останая</w:t>
      </w:r>
      <w:proofErr w:type="spellEnd"/>
      <w:r w:rsidR="00A86290" w:rsidRPr="009A2460">
        <w:rPr>
          <w:rFonts w:ascii="Times New Roman" w:eastAsia="Times New Roman" w:hAnsi="Times New Roman" w:cs="Times New Roman"/>
          <w:bCs/>
          <w:iCs/>
          <w:color w:val="000000"/>
          <w:sz w:val="28"/>
          <w:szCs w:val="28"/>
          <w:lang w:eastAsia="ru-RU"/>
        </w:rPr>
        <w:t xml:space="preserve"> </w:t>
      </w:r>
    </w:p>
    <w:p w:rsidR="00F51A71" w:rsidRPr="009A2460" w:rsidRDefault="00A86290" w:rsidP="00D67495">
      <w:pPr>
        <w:spacing w:before="100" w:beforeAutospacing="1" w:after="100" w:afterAutospacing="1" w:line="240" w:lineRule="auto"/>
        <w:ind w:left="720"/>
        <w:jc w:val="center"/>
        <w:rPr>
          <w:rFonts w:ascii="Times New Roman" w:eastAsia="Times New Roman" w:hAnsi="Times New Roman" w:cs="Times New Roman"/>
          <w:bCs/>
          <w:iCs/>
          <w:color w:val="000000"/>
          <w:sz w:val="28"/>
          <w:szCs w:val="28"/>
          <w:lang w:eastAsia="ru-RU"/>
        </w:rPr>
      </w:pPr>
      <w:r w:rsidRPr="009A2460">
        <w:rPr>
          <w:rFonts w:ascii="Times New Roman" w:eastAsia="Times New Roman" w:hAnsi="Times New Roman" w:cs="Times New Roman"/>
          <w:bCs/>
          <w:iCs/>
          <w:color w:val="000000"/>
          <w:sz w:val="28"/>
          <w:szCs w:val="28"/>
          <w:lang w:eastAsia="ru-RU"/>
        </w:rPr>
        <w:t xml:space="preserve"> «</w:t>
      </w:r>
      <w:r w:rsidR="00F51A71" w:rsidRPr="009A2460">
        <w:rPr>
          <w:rFonts w:ascii="Times New Roman" w:eastAsia="Times New Roman" w:hAnsi="Times New Roman" w:cs="Times New Roman"/>
          <w:bCs/>
          <w:iCs/>
          <w:color w:val="000000"/>
          <w:sz w:val="28"/>
          <w:szCs w:val="28"/>
          <w:lang w:eastAsia="ru-RU"/>
        </w:rPr>
        <w:t>Развитие музыкальных способностей у учащихся 1 класса</w:t>
      </w:r>
      <w:r w:rsidR="00D67495" w:rsidRPr="009A2460">
        <w:rPr>
          <w:rFonts w:ascii="Times New Roman" w:eastAsia="Times New Roman" w:hAnsi="Times New Roman" w:cs="Times New Roman"/>
          <w:bCs/>
          <w:iCs/>
          <w:color w:val="000000"/>
          <w:sz w:val="28"/>
          <w:szCs w:val="28"/>
          <w:lang w:eastAsia="ru-RU"/>
        </w:rPr>
        <w:t xml:space="preserve"> в рамках обновлённого содержания образования</w:t>
      </w:r>
      <w:r w:rsidRPr="009A2460">
        <w:rPr>
          <w:rFonts w:ascii="Times New Roman" w:eastAsia="Times New Roman" w:hAnsi="Times New Roman" w:cs="Times New Roman"/>
          <w:bCs/>
          <w:iCs/>
          <w:color w:val="000000"/>
          <w:sz w:val="28"/>
          <w:szCs w:val="28"/>
          <w:lang w:eastAsia="ru-RU"/>
        </w:rPr>
        <w:t>»</w:t>
      </w:r>
    </w:p>
    <w:p w:rsidR="00F51A71" w:rsidRPr="009A2460" w:rsidRDefault="00F51A71" w:rsidP="00A86290">
      <w:pPr>
        <w:spacing w:after="0" w:line="240" w:lineRule="auto"/>
        <w:ind w:firstLine="708"/>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Что касается области музыкального развития, то именно здесь встречаются примеры раннего проявления музыкальности, и задача педагога развить музыкальные способности ребенка, ознакомить ребенка с музыкой. Музыка обладает свойством вызывать активные действия ребенка. Он выделяет музыку из всех звуков и сосредотачивает на ней свое внимание. Следовательно, если музыка оказывает такое положительное влияние на ребенка уже </w:t>
      </w:r>
      <w:proofErr w:type="gramStart"/>
      <w:r w:rsidRPr="009A2460">
        <w:rPr>
          <w:rFonts w:ascii="Times New Roman" w:eastAsia="Times New Roman" w:hAnsi="Times New Roman" w:cs="Times New Roman"/>
          <w:color w:val="000000"/>
          <w:sz w:val="28"/>
          <w:szCs w:val="28"/>
          <w:lang w:eastAsia="ru-RU"/>
        </w:rPr>
        <w:t>в первые</w:t>
      </w:r>
      <w:proofErr w:type="gramEnd"/>
      <w:r w:rsidRPr="009A2460">
        <w:rPr>
          <w:rFonts w:ascii="Times New Roman" w:eastAsia="Times New Roman" w:hAnsi="Times New Roman" w:cs="Times New Roman"/>
          <w:color w:val="000000"/>
          <w:sz w:val="28"/>
          <w:szCs w:val="28"/>
          <w:lang w:eastAsia="ru-RU"/>
        </w:rPr>
        <w:t xml:space="preserve"> годы его жизни, то естественно необходимо использовать ее как средство педагогического воздействия. К тому же музыка предоставляет богатые возможности общения взрослого и ребенка, создает основу для эмоционального контакта между ними.                                                                                         Содержанием музыкального воспитания  школьника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музыкальном воспитании детей в целом. Главная задача музыкального воспитания – развитие эмоциональной отзывчивости, привитие интереса и любви к ней.</w:t>
      </w:r>
    </w:p>
    <w:p w:rsidR="00F51A71" w:rsidRPr="009A2460" w:rsidRDefault="00F51A71" w:rsidP="00761622">
      <w:pPr>
        <w:spacing w:after="0" w:line="240" w:lineRule="auto"/>
        <w:ind w:firstLine="708"/>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Каковы же приемы и методы, которыми располагает музыкант - педагог для того, чтобы воплотить в жизнь эту важнейшую задачу?</w:t>
      </w:r>
    </w:p>
    <w:p w:rsidR="00F51A71" w:rsidRPr="009A2460" w:rsidRDefault="00F51A71"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Как известно, в педагогике существуют различные подходы к характеристике и классификации методов обучения. </w:t>
      </w:r>
      <w:proofErr w:type="gramStart"/>
      <w:r w:rsidRPr="009A2460">
        <w:rPr>
          <w:rFonts w:ascii="Times New Roman" w:eastAsia="Times New Roman" w:hAnsi="Times New Roman" w:cs="Times New Roman"/>
          <w:color w:val="000000"/>
          <w:sz w:val="28"/>
          <w:szCs w:val="28"/>
          <w:lang w:eastAsia="ru-RU"/>
        </w:rPr>
        <w:t>Вот наиболее распространенные из них:</w:t>
      </w:r>
      <w:r w:rsidR="00712697" w:rsidRPr="009A2460">
        <w:rPr>
          <w:rFonts w:ascii="Times New Roman" w:eastAsia="Times New Roman" w:hAnsi="Times New Roman" w:cs="Times New Roman"/>
          <w:color w:val="000000"/>
          <w:sz w:val="28"/>
          <w:szCs w:val="28"/>
          <w:lang w:eastAsia="ru-RU"/>
        </w:rPr>
        <w:t xml:space="preserve"> </w:t>
      </w:r>
      <w:r w:rsidRPr="009A2460">
        <w:rPr>
          <w:rFonts w:ascii="Times New Roman" w:eastAsia="Times New Roman" w:hAnsi="Times New Roman" w:cs="Times New Roman"/>
          <w:color w:val="000000"/>
          <w:sz w:val="28"/>
          <w:szCs w:val="28"/>
          <w:lang w:eastAsia="ru-RU"/>
        </w:rPr>
        <w:t xml:space="preserve"> наглядный, словесный и практические методы.</w:t>
      </w:r>
      <w:proofErr w:type="gramEnd"/>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В музыкальном воспитании детей выделяются следующие виды музыкальной деятельности: восприятие, исполнительство, творчество, музыкально-образовательная деятельность. Все они имеют свои разновидности. Так, восприятие музыки может существовать как самостоятельный вид деятельности, а может предшествовать и сопутствовать остальным видам. Исполнительство и творчество осуществляется в пении, музыкально</w:t>
      </w:r>
      <w:r w:rsidR="00761622"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w:t>
      </w:r>
      <w:r w:rsidR="00761622" w:rsidRPr="009A2460">
        <w:rPr>
          <w:rFonts w:ascii="Times New Roman" w:eastAsia="Times New Roman" w:hAnsi="Times New Roman" w:cs="Times New Roman"/>
          <w:color w:val="000000"/>
          <w:sz w:val="28"/>
          <w:szCs w:val="28"/>
          <w:lang w:eastAsia="ru-RU"/>
        </w:rPr>
        <w:t xml:space="preserve"> </w:t>
      </w:r>
      <w:proofErr w:type="gramStart"/>
      <w:r w:rsidR="00F51A71" w:rsidRPr="009A2460">
        <w:rPr>
          <w:rFonts w:ascii="Times New Roman" w:eastAsia="Times New Roman" w:hAnsi="Times New Roman" w:cs="Times New Roman"/>
          <w:color w:val="000000"/>
          <w:sz w:val="28"/>
          <w:szCs w:val="28"/>
          <w:lang w:eastAsia="ru-RU"/>
        </w:rPr>
        <w:t>ритмических  движениях</w:t>
      </w:r>
      <w:proofErr w:type="gramEnd"/>
      <w:r w:rsidR="00F51A71" w:rsidRPr="009A2460">
        <w:rPr>
          <w:rFonts w:ascii="Times New Roman" w:eastAsia="Times New Roman" w:hAnsi="Times New Roman" w:cs="Times New Roman"/>
          <w:color w:val="000000"/>
          <w:sz w:val="28"/>
          <w:szCs w:val="28"/>
          <w:lang w:eastAsia="ru-RU"/>
        </w:rPr>
        <w:t xml:space="preserve"> и игре на музыкальных инструментах. Музыкально</w:t>
      </w:r>
      <w:r w:rsidR="00761622"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 образовательная деятельность включает в себя сведения общего характера о музыке как виде искусства, музыкальных жанрах, композиторах, музыкальных инструментах и т.д., а также специальные знания о способах исполнительства.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школьников. Поэтому так важно использовать все виды музыкальной деятельности.</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lastRenderedPageBreak/>
        <w:t xml:space="preserve">   </w:t>
      </w:r>
      <w:r w:rsidR="00F51A71" w:rsidRPr="009A2460">
        <w:rPr>
          <w:rFonts w:ascii="Times New Roman" w:eastAsia="Times New Roman" w:hAnsi="Times New Roman" w:cs="Times New Roman"/>
          <w:color w:val="000000"/>
          <w:sz w:val="28"/>
          <w:szCs w:val="28"/>
          <w:lang w:eastAsia="ru-RU"/>
        </w:rPr>
        <w:t>Восприятие музыки осуществляется не только через слушание, но и через музыкальное исполнительство – пение, музыкально-</w:t>
      </w:r>
      <w:proofErr w:type="gramStart"/>
      <w:r w:rsidR="00F51A71" w:rsidRPr="009A2460">
        <w:rPr>
          <w:rFonts w:ascii="Times New Roman" w:eastAsia="Times New Roman" w:hAnsi="Times New Roman" w:cs="Times New Roman"/>
          <w:color w:val="000000"/>
          <w:sz w:val="28"/>
          <w:szCs w:val="28"/>
          <w:lang w:eastAsia="ru-RU"/>
        </w:rPr>
        <w:t>ритмические  движения</w:t>
      </w:r>
      <w:proofErr w:type="gramEnd"/>
      <w:r w:rsidR="00F51A71" w:rsidRPr="009A2460">
        <w:rPr>
          <w:rFonts w:ascii="Times New Roman" w:eastAsia="Times New Roman" w:hAnsi="Times New Roman" w:cs="Times New Roman"/>
          <w:color w:val="000000"/>
          <w:sz w:val="28"/>
          <w:szCs w:val="28"/>
          <w:lang w:eastAsia="ru-RU"/>
        </w:rPr>
        <w:t>, игру на музыкальных инструментах.</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 xml:space="preserve">Для формирования музыкально-слуховых представлений важны знания о том, что музыкальные звуки имеют различную высоту, что мелодия складывается из звуков, которые движутся вверх, вниз или повторяются на одной высоте. Развитие чувства ритма нуждается в знании того, что музыкальные звуки имеют различную протяженность – бывают долгими и короткими, что они </w:t>
      </w:r>
      <w:proofErr w:type="gramStart"/>
      <w:r w:rsidR="00F51A71" w:rsidRPr="009A2460">
        <w:rPr>
          <w:rFonts w:ascii="Times New Roman" w:eastAsia="Times New Roman" w:hAnsi="Times New Roman" w:cs="Times New Roman"/>
          <w:color w:val="000000"/>
          <w:sz w:val="28"/>
          <w:szCs w:val="28"/>
          <w:lang w:eastAsia="ru-RU"/>
        </w:rPr>
        <w:t>движутся</w:t>
      </w:r>
      <w:proofErr w:type="gramEnd"/>
      <w:r w:rsidR="00F51A71" w:rsidRPr="009A2460">
        <w:rPr>
          <w:rFonts w:ascii="Times New Roman" w:eastAsia="Times New Roman" w:hAnsi="Times New Roman" w:cs="Times New Roman"/>
          <w:color w:val="000000"/>
          <w:sz w:val="28"/>
          <w:szCs w:val="28"/>
          <w:lang w:eastAsia="ru-RU"/>
        </w:rPr>
        <w:t xml:space="preserve">  и их чередование может быть мерным или более активным, что ритм влияет на характер музыки, ее эмоциональную окраску, делает более узнаваемыми различные жанры.</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Формирование мотивированной оценки музыкальных произведений помимо накопления слухового опыта предполагает определенные знания о музыке, ее видах, композиторах, музыкальных инструментах, средствах музыкальной выразительности, музыкальных жанрах, формах, овладение некоторыми музыкальными терминами (регистр, темп, фраза, часть и т.д.)</w:t>
      </w:r>
    </w:p>
    <w:p w:rsidR="00D67495"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Специальные исследования и передовой опыт показывают, что дети младшего школьного возраста легко откликаются на различные творческие задания. Они могут импровизировать на заданный или придуманный ими самими словесный образ; могут создавать ритмические и мелодические импровизации на музыкальных инструментах. Для того</w:t>
      </w:r>
      <w:proofErr w:type="gramStart"/>
      <w:r w:rsidR="00F51A71" w:rsidRPr="009A2460">
        <w:rPr>
          <w:rFonts w:ascii="Times New Roman" w:eastAsia="Times New Roman" w:hAnsi="Times New Roman" w:cs="Times New Roman"/>
          <w:color w:val="000000"/>
          <w:sz w:val="28"/>
          <w:szCs w:val="28"/>
          <w:lang w:eastAsia="ru-RU"/>
        </w:rPr>
        <w:t>,</w:t>
      </w:r>
      <w:proofErr w:type="gramEnd"/>
      <w:r w:rsidR="00F51A71" w:rsidRPr="009A2460">
        <w:rPr>
          <w:rFonts w:ascii="Times New Roman" w:eastAsia="Times New Roman" w:hAnsi="Times New Roman" w:cs="Times New Roman"/>
          <w:color w:val="000000"/>
          <w:sz w:val="28"/>
          <w:szCs w:val="28"/>
          <w:lang w:eastAsia="ru-RU"/>
        </w:rPr>
        <w:t xml:space="preserve"> чтобы детское исполнительство и творчество могли проявляться успешно, ребенку нужно накопить музыкальные впечатления (через восприятие музыки). Если дети различают смену характера музыки, могут соотносить музыкальные образы с жизненными явлениями, хорошо ориентируются в средствах музыкальной выразительности, они используют опыт восприятия музыки при исполнении музыкальных произведений и в творческих импровизациях. Без развитого восприятия исполнительская деятельность детей сводится к подражанию и не выполняет развивающей функции.</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 xml:space="preserve">Часто детское исполнительство не несет в себе ценности для других людей, но оно необходимо самим детям для дальнейшего музыкального развития. К детскому исполнительству вряд ли можно применить требование художественности, скорее элементарной выразительности. Через него дети передают свои чувства, мысли, переживания. Детское исполнительство требует определенных тренировочных действий, повторений, упражнений. Интонационные погрешности в пении детей преодолевают с помощью упражнений на развитие </w:t>
      </w:r>
      <w:proofErr w:type="spellStart"/>
      <w:r w:rsidR="00F51A71" w:rsidRPr="009A2460">
        <w:rPr>
          <w:rFonts w:ascii="Times New Roman" w:eastAsia="Times New Roman" w:hAnsi="Times New Roman" w:cs="Times New Roman"/>
          <w:color w:val="000000"/>
          <w:sz w:val="28"/>
          <w:szCs w:val="28"/>
          <w:lang w:eastAsia="ru-RU"/>
        </w:rPr>
        <w:t>звуковысотного</w:t>
      </w:r>
      <w:proofErr w:type="spellEnd"/>
      <w:r w:rsidR="00F51A71" w:rsidRPr="009A2460">
        <w:rPr>
          <w:rFonts w:ascii="Times New Roman" w:eastAsia="Times New Roman" w:hAnsi="Times New Roman" w:cs="Times New Roman"/>
          <w:color w:val="000000"/>
          <w:sz w:val="28"/>
          <w:szCs w:val="28"/>
          <w:lang w:eastAsia="ru-RU"/>
        </w:rPr>
        <w:t xml:space="preserve"> слуха, налаживание </w:t>
      </w:r>
      <w:proofErr w:type="spellStart"/>
      <w:r w:rsidR="00F51A71" w:rsidRPr="009A2460">
        <w:rPr>
          <w:rFonts w:ascii="Times New Roman" w:eastAsia="Times New Roman" w:hAnsi="Times New Roman" w:cs="Times New Roman"/>
          <w:color w:val="000000"/>
          <w:sz w:val="28"/>
          <w:szCs w:val="28"/>
          <w:lang w:eastAsia="ru-RU"/>
        </w:rPr>
        <w:t>слуховокальной</w:t>
      </w:r>
      <w:proofErr w:type="spellEnd"/>
      <w:r w:rsidR="00F51A71" w:rsidRPr="009A2460">
        <w:rPr>
          <w:rFonts w:ascii="Times New Roman" w:eastAsia="Times New Roman" w:hAnsi="Times New Roman" w:cs="Times New Roman"/>
          <w:color w:val="000000"/>
          <w:sz w:val="28"/>
          <w:szCs w:val="28"/>
          <w:lang w:eastAsia="ru-RU"/>
        </w:rPr>
        <w:t xml:space="preserve"> координации.</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 xml:space="preserve">Многие педагоги и общественные деятели предлагали свои методики обучения детей музыке, в частности, К. </w:t>
      </w:r>
      <w:proofErr w:type="spellStart"/>
      <w:r w:rsidR="00F51A71" w:rsidRPr="009A2460">
        <w:rPr>
          <w:rFonts w:ascii="Times New Roman" w:eastAsia="Times New Roman" w:hAnsi="Times New Roman" w:cs="Times New Roman"/>
          <w:color w:val="000000"/>
          <w:sz w:val="28"/>
          <w:szCs w:val="28"/>
          <w:lang w:eastAsia="ru-RU"/>
        </w:rPr>
        <w:t>Вентцель</w:t>
      </w:r>
      <w:proofErr w:type="spellEnd"/>
      <w:r w:rsidR="00F51A71" w:rsidRPr="009A2460">
        <w:rPr>
          <w:rFonts w:ascii="Times New Roman" w:eastAsia="Times New Roman" w:hAnsi="Times New Roman" w:cs="Times New Roman"/>
          <w:color w:val="000000"/>
          <w:sz w:val="28"/>
          <w:szCs w:val="28"/>
          <w:lang w:eastAsia="ru-RU"/>
        </w:rPr>
        <w:t xml:space="preserve"> высказывал свое мнение по поводу того, что ребенок должен естественно и самопроизвольно развиваться. На него надо смотреть как на маленького художника, которому следует лишь помогать совершенствоваться. Творчество детей может подвергаться совместному критическому обсуждению, но все недостатки должны быть исправлены детьми.</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lastRenderedPageBreak/>
        <w:t xml:space="preserve">      </w:t>
      </w:r>
      <w:r w:rsidR="00F51A71" w:rsidRPr="009A2460">
        <w:rPr>
          <w:rFonts w:ascii="Times New Roman" w:eastAsia="Times New Roman" w:hAnsi="Times New Roman" w:cs="Times New Roman"/>
          <w:color w:val="000000"/>
          <w:sz w:val="28"/>
          <w:szCs w:val="28"/>
          <w:lang w:eastAsia="ru-RU"/>
        </w:rPr>
        <w:t>Большое значение имеет первый урок в 1 классе, поскольку первые впечатления обычно более сильны. Дети задолго готовятся к тому, что они начнут учиться в школе, ждут этого события, и все их внимание и интересы направлены на учителя.</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Необходимо тщательно продумать содержание первого урока, который многим отличается от музыкального занятия в детском дошкольном учреждении. В школе на уроке формируется дисциплинированность, а детском саду было больше свободы действий, также, в школе урок музыки тесно связан с другими предметами. Учителю целесообразно предварительно познакомиться с составом первого класса: выяснить, из детсада или из семьи пришел тот или иной ребенок. Обычно детсадовские дети привыкли к коллективу, не дичатся, многие из них на музыкальных занятиях в детском саду познакомились с некоторыми произведениями, включенными в школьную программу. Зная, хотя бы примерно уровень предварительной музыкальной подготовки детей, учитель соответственно строит свой урок; если в него входит что-то уже известное детям, то важно это известие преподнести в новом свете, в свете требований и задач школы. Иначе дети могут быть разочарованы: ничего нового и интересного в школьном уроке музыки нет. Важно с первых уроков вызвать у детей интерес и желание заниматься музыкой, помощь в этом может оказать опора на опыт музыкально воспитания и опыта приобретенного детьми в детском саду, и раскрытие перед ними дальнейшей перспективы.</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 xml:space="preserve">Приступая к планированию урока в школе, учитель должен иметь в виду некоторые общие моменты, характерные именно для этого возраста. Поэтому хотя абсолютно одинаковых классов не может быть, как не может быть абсолютно одинаковых двух людей, учитель, зная общие моменты, все же имеет определенную опору, основу для построения учебно-воспитательного процесса в каждой возрастной группе. </w:t>
      </w:r>
    </w:p>
    <w:p w:rsidR="00F51A71" w:rsidRPr="009A2460" w:rsidRDefault="00D67495" w:rsidP="00A86290">
      <w:pPr>
        <w:spacing w:after="0" w:line="240" w:lineRule="auto"/>
        <w:jc w:val="both"/>
        <w:rPr>
          <w:rFonts w:ascii="Times New Roman" w:eastAsia="Times New Roman" w:hAnsi="Times New Roman" w:cs="Times New Roman"/>
          <w:color w:val="000000"/>
          <w:sz w:val="28"/>
          <w:szCs w:val="28"/>
          <w:lang w:eastAsia="ru-RU"/>
        </w:rPr>
      </w:pPr>
      <w:r w:rsidRPr="009A2460">
        <w:rPr>
          <w:rFonts w:ascii="Times New Roman" w:eastAsia="Times New Roman" w:hAnsi="Times New Roman" w:cs="Times New Roman"/>
          <w:color w:val="000000"/>
          <w:sz w:val="28"/>
          <w:szCs w:val="28"/>
          <w:lang w:eastAsia="ru-RU"/>
        </w:rPr>
        <w:t xml:space="preserve">     </w:t>
      </w:r>
      <w:r w:rsidR="00F51A71" w:rsidRPr="009A2460">
        <w:rPr>
          <w:rFonts w:ascii="Times New Roman" w:eastAsia="Times New Roman" w:hAnsi="Times New Roman" w:cs="Times New Roman"/>
          <w:color w:val="000000"/>
          <w:sz w:val="28"/>
          <w:szCs w:val="28"/>
          <w:lang w:eastAsia="ru-RU"/>
        </w:rPr>
        <w:t>В музыкальном воспитании школьников и дошкольников можно выделить еще такой момент как развитие чувства ритма у детей. Чтобы развить у детей чувство ритма, выразительность дв</w:t>
      </w:r>
      <w:r w:rsidR="00F707F0" w:rsidRPr="009A2460">
        <w:rPr>
          <w:rFonts w:ascii="Times New Roman" w:eastAsia="Times New Roman" w:hAnsi="Times New Roman" w:cs="Times New Roman"/>
          <w:color w:val="000000"/>
          <w:sz w:val="28"/>
          <w:szCs w:val="28"/>
          <w:lang w:eastAsia="ru-RU"/>
        </w:rPr>
        <w:t>ижения, фантазию и воображение на занятиях необходимо играть на детских музыкальных инструментах.  Практика показывает, что этот этап работы им очень нравится, когда каждый ребёнок становится участником небольшого оркестра. Он учится слушать других и слышать себя. Он учится жить в коллективе. Мы, взрослые, должны способствовать  развитию музыкальных способностей первоклассников.</w:t>
      </w:r>
    </w:p>
    <w:p w:rsidR="0025545E" w:rsidRPr="009A2460" w:rsidRDefault="0025545E" w:rsidP="00A86290">
      <w:pPr>
        <w:spacing w:after="0"/>
        <w:jc w:val="both"/>
        <w:rPr>
          <w:rFonts w:ascii="Times New Roman" w:hAnsi="Times New Roman" w:cs="Times New Roman"/>
          <w:sz w:val="28"/>
          <w:szCs w:val="28"/>
        </w:rPr>
      </w:pPr>
    </w:p>
    <w:sectPr w:rsidR="0025545E" w:rsidRPr="009A2460" w:rsidSect="00255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5E2"/>
    <w:multiLevelType w:val="multilevel"/>
    <w:tmpl w:val="67A8063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E31E1"/>
    <w:multiLevelType w:val="multilevel"/>
    <w:tmpl w:val="A27271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A71"/>
    <w:rsid w:val="001662F3"/>
    <w:rsid w:val="001D432C"/>
    <w:rsid w:val="0025545E"/>
    <w:rsid w:val="00712697"/>
    <w:rsid w:val="00761622"/>
    <w:rsid w:val="00952AE7"/>
    <w:rsid w:val="009A2460"/>
    <w:rsid w:val="00A71313"/>
    <w:rsid w:val="00A86290"/>
    <w:rsid w:val="00AB74C6"/>
    <w:rsid w:val="00D514DA"/>
    <w:rsid w:val="00D5431A"/>
    <w:rsid w:val="00D67495"/>
    <w:rsid w:val="00EB4AD5"/>
    <w:rsid w:val="00F51A71"/>
    <w:rsid w:val="00F7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1A71"/>
  </w:style>
</w:styles>
</file>

<file path=word/webSettings.xml><?xml version="1.0" encoding="utf-8"?>
<w:webSettings xmlns:r="http://schemas.openxmlformats.org/officeDocument/2006/relationships" xmlns:w="http://schemas.openxmlformats.org/wordprocessingml/2006/main">
  <w:divs>
    <w:div w:id="638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RuVarez User</dc:creator>
  <cp:keywords/>
  <dc:description/>
  <cp:lastModifiedBy>Пользователь</cp:lastModifiedBy>
  <cp:revision>9</cp:revision>
  <cp:lastPrinted>2017-01-17T17:59:00Z</cp:lastPrinted>
  <dcterms:created xsi:type="dcterms:W3CDTF">2017-01-17T17:31:00Z</dcterms:created>
  <dcterms:modified xsi:type="dcterms:W3CDTF">2020-11-30T08:24:00Z</dcterms:modified>
</cp:coreProperties>
</file>